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D77" w:rsidRDefault="00537D77" w:rsidP="00537D77">
      <w:pPr>
        <w:spacing w:before="90" w:after="300" w:line="240" w:lineRule="auto"/>
        <w:rPr>
          <w:rFonts w:eastAsia="Times New Roman" w:cs="Helvetica"/>
          <w:color w:val="494949"/>
          <w:sz w:val="24"/>
          <w:szCs w:val="24"/>
          <w:lang w:eastAsia="ru-RU"/>
        </w:rPr>
      </w:pPr>
    </w:p>
    <w:p w:rsidR="00537D77" w:rsidRPr="00537D77" w:rsidRDefault="00537D77" w:rsidP="00537D77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37D77">
        <w:rPr>
          <w:rFonts w:ascii="Times New Roman" w:hAnsi="Times New Roman" w:cs="Times New Roman"/>
          <w:b/>
          <w:bCs/>
          <w:sz w:val="32"/>
          <w:szCs w:val="32"/>
        </w:rPr>
        <w:t>Игра в развитии ребенка: чем полезна и чему учит?</w:t>
      </w:r>
    </w:p>
    <w:p w:rsidR="00537D77" w:rsidRDefault="00537D77" w:rsidP="00537D77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37D77">
        <w:rPr>
          <w:rFonts w:ascii="Times New Roman" w:hAnsi="Times New Roman" w:cs="Times New Roman"/>
          <w:bCs/>
          <w:sz w:val="32"/>
          <w:szCs w:val="32"/>
        </w:rPr>
        <w:t>Все свободное время дети играют. И хотя нам кажется, что это просто развлечение и отдых, ребенок во время игры развивается. Игра – основная деятельность любого малыша. Поэтому именно с помощью игры легче учить ребенка. Для этого можно выбирать развивающие игры. Их основная цель – обучать малыша и развивать его.  В чем польза этого процесса?</w:t>
      </w:r>
    </w:p>
    <w:p w:rsidR="00537D77" w:rsidRPr="003D5032" w:rsidRDefault="00537D77" w:rsidP="00537D77">
      <w:pPr>
        <w:spacing w:after="200" w:line="360" w:lineRule="auto"/>
        <w:ind w:firstLine="708"/>
        <w:jc w:val="center"/>
        <w:rPr>
          <w:b/>
        </w:rPr>
      </w:pPr>
      <w:r w:rsidRPr="00BA13F8">
        <w:rPr>
          <w:rFonts w:ascii="Times New Roman" w:eastAsia="Calibri" w:hAnsi="Times New Roman" w:cs="Times New Roman"/>
          <w:b/>
          <w:sz w:val="32"/>
          <w:szCs w:val="32"/>
        </w:rPr>
        <w:t>Более подробную информацию по данной теме вы сможете узнать в консультационном центре «Остров детства».</w:t>
      </w:r>
    </w:p>
    <w:p w:rsidR="00537D77" w:rsidRPr="003D5032" w:rsidRDefault="00537D77" w:rsidP="00537D77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Консультации проводятся очно, заочно (</w:t>
      </w:r>
      <w:proofErr w:type="spellStart"/>
      <w:r w:rsidRPr="003D5032">
        <w:rPr>
          <w:rFonts w:ascii="Times New Roman" w:eastAsia="Calibri" w:hAnsi="Times New Roman" w:cs="Times New Roman"/>
          <w:b/>
          <w:sz w:val="32"/>
          <w:szCs w:val="32"/>
        </w:rPr>
        <w:t>on-line</w:t>
      </w:r>
      <w:proofErr w:type="spellEnd"/>
      <w:r w:rsidRPr="003D5032">
        <w:rPr>
          <w:rFonts w:ascii="Times New Roman" w:eastAsia="Calibri" w:hAnsi="Times New Roman" w:cs="Times New Roman"/>
          <w:b/>
          <w:sz w:val="32"/>
          <w:szCs w:val="32"/>
        </w:rPr>
        <w:t>) по предварительной записи с учетом гибкого графика и Вашего места проживания</w:t>
      </w:r>
    </w:p>
    <w:p w:rsidR="00537D77" w:rsidRPr="003D5032" w:rsidRDefault="00537D77" w:rsidP="00537D77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ЗВОНИТЕ!</w:t>
      </w:r>
    </w:p>
    <w:p w:rsidR="00537D77" w:rsidRPr="003D5032" w:rsidRDefault="00537D77" w:rsidP="00537D77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Тел. 8(4822)555557</w:t>
      </w:r>
    </w:p>
    <w:p w:rsidR="00537D77" w:rsidRPr="003D5032" w:rsidRDefault="00537D77" w:rsidP="00537D77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ПИШИТЕ!</w:t>
      </w:r>
    </w:p>
    <w:p w:rsidR="00537D77" w:rsidRPr="00BA13F8" w:rsidRDefault="00537D77" w:rsidP="00537D77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e</w:t>
      </w:r>
      <w:r>
        <w:rPr>
          <w:rFonts w:ascii="Times New Roman" w:eastAsia="Calibri" w:hAnsi="Times New Roman" w:cs="Times New Roman"/>
          <w:b/>
          <w:sz w:val="32"/>
          <w:szCs w:val="32"/>
        </w:rPr>
        <w:t>-</w:t>
      </w:r>
      <w:proofErr w:type="spellStart"/>
      <w:r w:rsidRPr="003D5032">
        <w:rPr>
          <w:rFonts w:ascii="Times New Roman" w:eastAsia="Calibri" w:hAnsi="Times New Roman" w:cs="Times New Roman"/>
          <w:b/>
          <w:sz w:val="32"/>
          <w:szCs w:val="32"/>
        </w:rPr>
        <w:t>mail</w:t>
      </w:r>
      <w:proofErr w:type="spellEnd"/>
      <w:r w:rsidRPr="003D5032">
        <w:rPr>
          <w:rFonts w:ascii="Times New Roman" w:eastAsia="Calibri" w:hAnsi="Times New Roman" w:cs="Times New Roman"/>
          <w:b/>
          <w:sz w:val="32"/>
          <w:szCs w:val="32"/>
        </w:rPr>
        <w:t>: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3D5032">
        <w:rPr>
          <w:rFonts w:ascii="Times New Roman" w:eastAsia="Calibri" w:hAnsi="Times New Roman" w:cs="Times New Roman"/>
          <w:b/>
          <w:sz w:val="32"/>
          <w:szCs w:val="32"/>
        </w:rPr>
        <w:t>ds138@detsad.tver.ru</w:t>
      </w:r>
    </w:p>
    <w:p w:rsidR="00537D77" w:rsidRPr="00537D77" w:rsidRDefault="00537D77" w:rsidP="00537D77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bookmarkStart w:id="0" w:name="_GoBack"/>
      <w:bookmarkEnd w:id="0"/>
    </w:p>
    <w:p w:rsidR="00B5544B" w:rsidRDefault="00B5544B"/>
    <w:sectPr w:rsidR="00B55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E3"/>
    <w:rsid w:val="00537D77"/>
    <w:rsid w:val="00B5544B"/>
    <w:rsid w:val="00BA58E3"/>
    <w:rsid w:val="00C6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39855-489E-4E5C-B822-AA225259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</dc:creator>
  <cp:keywords/>
  <dc:description/>
  <cp:lastModifiedBy>Local</cp:lastModifiedBy>
  <cp:revision>2</cp:revision>
  <dcterms:created xsi:type="dcterms:W3CDTF">2020-03-27T06:59:00Z</dcterms:created>
  <dcterms:modified xsi:type="dcterms:W3CDTF">2020-03-27T07:01:00Z</dcterms:modified>
</cp:coreProperties>
</file>