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59" w:rsidRPr="00801F59" w:rsidRDefault="00801F59" w:rsidP="00801F5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F59">
        <w:rPr>
          <w:rFonts w:ascii="Times New Roman" w:hAnsi="Times New Roman" w:cs="Times New Roman"/>
          <w:b/>
          <w:sz w:val="32"/>
          <w:szCs w:val="32"/>
        </w:rPr>
        <w:t>Сложные нарушения в развитии у детей</w:t>
      </w:r>
    </w:p>
    <w:p w:rsidR="00801F59" w:rsidRPr="00801F59" w:rsidRDefault="00801F59" w:rsidP="00801F5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1F59">
        <w:rPr>
          <w:rFonts w:ascii="Times New Roman" w:hAnsi="Times New Roman" w:cs="Times New Roman"/>
          <w:sz w:val="32"/>
          <w:szCs w:val="32"/>
        </w:rPr>
        <w:t xml:space="preserve">     Нарушения в развитии детей подразделяются на единичные (изолированные) и множественные (сложные). Единичными называют нарушения одной из систем организма, например, слуха или зрения.</w:t>
      </w:r>
    </w:p>
    <w:p w:rsidR="00801F59" w:rsidRPr="00801F59" w:rsidRDefault="00801F59" w:rsidP="00801F5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1F59">
        <w:rPr>
          <w:rFonts w:ascii="Times New Roman" w:hAnsi="Times New Roman" w:cs="Times New Roman"/>
          <w:sz w:val="32"/>
          <w:szCs w:val="32"/>
        </w:rPr>
        <w:t xml:space="preserve">     Множественные или сложные нарушения в развитии у детей – это повреждение двух или более систем организма, например, </w:t>
      </w:r>
      <w:proofErr w:type="spellStart"/>
      <w:r w:rsidRPr="00801F59">
        <w:rPr>
          <w:rFonts w:ascii="Times New Roman" w:hAnsi="Times New Roman" w:cs="Times New Roman"/>
          <w:sz w:val="32"/>
          <w:szCs w:val="32"/>
        </w:rPr>
        <w:t>слепоглухота</w:t>
      </w:r>
      <w:proofErr w:type="spellEnd"/>
      <w:r w:rsidRPr="00801F59">
        <w:rPr>
          <w:rFonts w:ascii="Times New Roman" w:hAnsi="Times New Roman" w:cs="Times New Roman"/>
          <w:sz w:val="32"/>
          <w:szCs w:val="32"/>
        </w:rPr>
        <w:t>. Слепота в сочетании с нарушением речи, умственная отсталость вкупе с нарушением слуха и так далее.</w:t>
      </w:r>
    </w:p>
    <w:p w:rsidR="00801F59" w:rsidRDefault="00801F59" w:rsidP="00801F5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1F59">
        <w:rPr>
          <w:rFonts w:ascii="Times New Roman" w:hAnsi="Times New Roman" w:cs="Times New Roman"/>
          <w:sz w:val="32"/>
          <w:szCs w:val="32"/>
        </w:rPr>
        <w:t xml:space="preserve">     Для родителей особенного ребенка важно знать, что они не единственные, кто пережил нелегкий опыт. Важно помнить, что каждый ребенок подвержен обучению в той или иной степени с учетом его уникальных возможностей. Результат при этом во многом будет зависеть от любви, понимания, а также своевременной помощи родителей и тех. Кто его окружает.</w:t>
      </w:r>
    </w:p>
    <w:p w:rsidR="00801F59" w:rsidRPr="00801F59" w:rsidRDefault="00801F59" w:rsidP="00801F59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1F59" w:rsidRPr="003D5032" w:rsidRDefault="00801F59" w:rsidP="00801F59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801F59" w:rsidRPr="003D5032" w:rsidRDefault="00801F59" w:rsidP="00801F59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801F59" w:rsidRPr="003D5032" w:rsidRDefault="00801F59" w:rsidP="00801F59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801F59" w:rsidRPr="003D5032" w:rsidRDefault="00801F59" w:rsidP="00801F59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801F59" w:rsidRPr="003D5032" w:rsidRDefault="00801F59" w:rsidP="00801F59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B5544B" w:rsidRPr="00801F59" w:rsidRDefault="00801F59" w:rsidP="00801F59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801F59">
        <w:rPr>
          <w:rFonts w:ascii="Times New Roman" w:eastAsia="Calibri" w:hAnsi="Times New Roman" w:cs="Times New Roman"/>
          <w:b/>
          <w:sz w:val="32"/>
          <w:szCs w:val="32"/>
          <w:lang w:val="en-US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proofErr w:type="gramEnd"/>
      <w:r w:rsidRPr="00801F59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</w:t>
        </w:r>
        <w:r w:rsidRPr="00801F59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138@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detsad</w:t>
        </w:r>
        <w:r w:rsidRPr="00801F59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tver</w:t>
        </w:r>
        <w:r w:rsidRPr="00801F59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</w:hyperlink>
      <w:r w:rsidRPr="00801F59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B5544B" w:rsidRPr="0080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CF"/>
    <w:rsid w:val="00801F59"/>
    <w:rsid w:val="00B5544B"/>
    <w:rsid w:val="00C6161D"/>
    <w:rsid w:val="00C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42D2-D5C2-46DC-A8BF-59031D8D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2020-03-27T08:23:00Z</dcterms:created>
  <dcterms:modified xsi:type="dcterms:W3CDTF">2020-03-27T08:24:00Z</dcterms:modified>
</cp:coreProperties>
</file>