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5B0" w:rsidRPr="00F90F2A" w:rsidRDefault="004C25B0" w:rsidP="004C25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F2A">
        <w:rPr>
          <w:rFonts w:ascii="Times New Roman" w:hAnsi="Times New Roman" w:cs="Times New Roman"/>
          <w:b/>
          <w:sz w:val="24"/>
          <w:szCs w:val="24"/>
        </w:rPr>
        <w:t xml:space="preserve">Показатели для выявления </w:t>
      </w:r>
      <w:r w:rsidR="007C45AE">
        <w:rPr>
          <w:rFonts w:ascii="Times New Roman" w:hAnsi="Times New Roman" w:cs="Times New Roman"/>
          <w:b/>
          <w:sz w:val="24"/>
          <w:szCs w:val="24"/>
        </w:rPr>
        <w:t xml:space="preserve">динамики образовательных результатов в </w:t>
      </w:r>
      <w:r w:rsidRPr="00F90F2A">
        <w:rPr>
          <w:rFonts w:ascii="Times New Roman" w:hAnsi="Times New Roman" w:cs="Times New Roman"/>
          <w:b/>
          <w:sz w:val="24"/>
          <w:szCs w:val="24"/>
        </w:rPr>
        <w:t>школ</w:t>
      </w:r>
      <w:r w:rsidR="007C45AE">
        <w:rPr>
          <w:rFonts w:ascii="Times New Roman" w:hAnsi="Times New Roman" w:cs="Times New Roman"/>
          <w:b/>
          <w:sz w:val="24"/>
          <w:szCs w:val="24"/>
        </w:rPr>
        <w:t>ах</w:t>
      </w:r>
      <w:r w:rsidRPr="00F90F2A">
        <w:rPr>
          <w:rFonts w:ascii="Times New Roman" w:hAnsi="Times New Roman" w:cs="Times New Roman"/>
          <w:b/>
          <w:sz w:val="24"/>
          <w:szCs w:val="24"/>
        </w:rPr>
        <w:t xml:space="preserve"> с низкими результатами обучения и/или школ, функционирующих в неблагоприятных социальных условиях </w:t>
      </w:r>
    </w:p>
    <w:p w:rsidR="00AA78D9" w:rsidRPr="00F90F2A" w:rsidRDefault="004C25B0" w:rsidP="004C25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0F2A">
        <w:rPr>
          <w:rFonts w:ascii="Times New Roman" w:hAnsi="Times New Roman" w:cs="Times New Roman"/>
          <w:b/>
          <w:sz w:val="24"/>
          <w:szCs w:val="24"/>
        </w:rPr>
        <w:t>в 2019-2020 учебном году</w:t>
      </w:r>
    </w:p>
    <w:p w:rsidR="0039546C" w:rsidRDefault="0039546C" w:rsidP="003954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9546C">
        <w:rPr>
          <w:rFonts w:ascii="Times New Roman" w:hAnsi="Times New Roman" w:cs="Times New Roman"/>
          <w:sz w:val="24"/>
          <w:szCs w:val="24"/>
        </w:rPr>
        <w:t xml:space="preserve">Динамика образовательных результатов в школах с низкими результатами проводится ежегодно по итогам оценочных процедур ЕГЭ (математика, русский язык), ОГЭ (математика, русский язык), ВПР (математика, русский язык) в 5-9 классах. </w:t>
      </w:r>
    </w:p>
    <w:p w:rsidR="0039546C" w:rsidRPr="0039546C" w:rsidRDefault="0039546C" w:rsidP="003954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2019-2020 учебном году мониторинг по выявлению динамики образовательных результатов в школах с низкими результатами обучения и/или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школ, функционирующих в неблагоприятных социальных условиях проводится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следующим показателям. </w:t>
      </w:r>
    </w:p>
    <w:tbl>
      <w:tblPr>
        <w:tblStyle w:val="a3"/>
        <w:tblW w:w="0" w:type="auto"/>
        <w:tblLook w:val="04A0"/>
      </w:tblPr>
      <w:tblGrid>
        <w:gridCol w:w="475"/>
        <w:gridCol w:w="1901"/>
        <w:gridCol w:w="7195"/>
      </w:tblGrid>
      <w:tr w:rsidR="004C25B0" w:rsidRPr="00F90F2A" w:rsidTr="004C25B0">
        <w:tc>
          <w:tcPr>
            <w:tcW w:w="475" w:type="dxa"/>
            <w:tcBorders>
              <w:right w:val="single" w:sz="4" w:space="0" w:color="auto"/>
            </w:tcBorders>
          </w:tcPr>
          <w:p w:rsidR="004C25B0" w:rsidRPr="00F90F2A" w:rsidRDefault="004C25B0" w:rsidP="004C2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01" w:type="dxa"/>
            <w:tcBorders>
              <w:left w:val="single" w:sz="4" w:space="0" w:color="auto"/>
            </w:tcBorders>
          </w:tcPr>
          <w:p w:rsidR="004C25B0" w:rsidRPr="00F90F2A" w:rsidRDefault="004C25B0" w:rsidP="004C2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7195" w:type="dxa"/>
          </w:tcPr>
          <w:p w:rsidR="004C25B0" w:rsidRPr="00F90F2A" w:rsidRDefault="004C25B0" w:rsidP="004C25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</w:tr>
      <w:tr w:rsidR="004C25B0" w:rsidRPr="00F90F2A" w:rsidTr="004C25B0">
        <w:tc>
          <w:tcPr>
            <w:tcW w:w="475" w:type="dxa"/>
            <w:tcBorders>
              <w:right w:val="single" w:sz="4" w:space="0" w:color="auto"/>
            </w:tcBorders>
          </w:tcPr>
          <w:p w:rsidR="004C25B0" w:rsidRPr="00F90F2A" w:rsidRDefault="004C2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tcBorders>
              <w:left w:val="single" w:sz="4" w:space="0" w:color="auto"/>
            </w:tcBorders>
          </w:tcPr>
          <w:p w:rsidR="004C25B0" w:rsidRPr="00F90F2A" w:rsidRDefault="004C25B0" w:rsidP="00301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sz w:val="24"/>
                <w:szCs w:val="24"/>
              </w:rPr>
              <w:t>Результаты ВПР 5-</w:t>
            </w:r>
            <w:r w:rsidR="003017B8">
              <w:rPr>
                <w:rFonts w:ascii="Times New Roman" w:hAnsi="Times New Roman" w:cs="Times New Roman"/>
                <w:sz w:val="24"/>
                <w:szCs w:val="24"/>
              </w:rPr>
              <w:t>9 классов</w:t>
            </w:r>
          </w:p>
        </w:tc>
        <w:tc>
          <w:tcPr>
            <w:tcW w:w="7195" w:type="dxa"/>
          </w:tcPr>
          <w:p w:rsidR="004C25B0" w:rsidRPr="00F90F2A" w:rsidRDefault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4C25B0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Положительная</w:t>
            </w:r>
            <w:r w:rsidR="004C25B0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ВПР по математике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="0039546C">
              <w:rPr>
                <w:rFonts w:ascii="Times New Roman" w:hAnsi="Times New Roman" w:cs="Times New Roman"/>
                <w:sz w:val="24"/>
                <w:szCs w:val="24"/>
              </w:rPr>
              <w:t>последние три года</w:t>
            </w:r>
          </w:p>
          <w:p w:rsidR="004C25B0" w:rsidRPr="00F90F2A" w:rsidRDefault="004C25B0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2. Положительная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ВПР по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русскому языку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за 2019-2020 учебный год</w:t>
            </w:r>
          </w:p>
        </w:tc>
      </w:tr>
      <w:tr w:rsidR="004C25B0" w:rsidRPr="00F90F2A" w:rsidTr="004C25B0">
        <w:tc>
          <w:tcPr>
            <w:tcW w:w="475" w:type="dxa"/>
            <w:tcBorders>
              <w:right w:val="single" w:sz="4" w:space="0" w:color="auto"/>
            </w:tcBorders>
          </w:tcPr>
          <w:p w:rsidR="004C25B0" w:rsidRPr="00F90F2A" w:rsidRDefault="00301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tcBorders>
              <w:left w:val="single" w:sz="4" w:space="0" w:color="auto"/>
            </w:tcBorders>
          </w:tcPr>
          <w:p w:rsidR="004C25B0" w:rsidRPr="00F90F2A" w:rsidRDefault="004C25B0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ОГЭ </w:t>
            </w:r>
          </w:p>
        </w:tc>
        <w:tc>
          <w:tcPr>
            <w:tcW w:w="7195" w:type="dxa"/>
          </w:tcPr>
          <w:p w:rsidR="007C45AE" w:rsidRPr="00F90F2A" w:rsidRDefault="000C5B97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Положительная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="0039546C">
              <w:rPr>
                <w:rFonts w:ascii="Times New Roman" w:hAnsi="Times New Roman" w:cs="Times New Roman"/>
                <w:sz w:val="24"/>
                <w:szCs w:val="24"/>
              </w:rPr>
              <w:t>последние три года</w:t>
            </w:r>
          </w:p>
          <w:p w:rsidR="004C25B0" w:rsidRPr="00F90F2A" w:rsidRDefault="000C5B97" w:rsidP="00395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2. Положительная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русскому языку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="0039546C">
              <w:rPr>
                <w:rFonts w:ascii="Times New Roman" w:hAnsi="Times New Roman" w:cs="Times New Roman"/>
                <w:sz w:val="24"/>
                <w:szCs w:val="24"/>
              </w:rPr>
              <w:t>последние три года</w:t>
            </w:r>
          </w:p>
        </w:tc>
      </w:tr>
      <w:tr w:rsidR="004C25B0" w:rsidRPr="00F90F2A" w:rsidTr="004C25B0">
        <w:tc>
          <w:tcPr>
            <w:tcW w:w="475" w:type="dxa"/>
            <w:tcBorders>
              <w:right w:val="single" w:sz="4" w:space="0" w:color="auto"/>
            </w:tcBorders>
          </w:tcPr>
          <w:p w:rsidR="004C25B0" w:rsidRPr="00F90F2A" w:rsidRDefault="00301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1" w:type="dxa"/>
            <w:tcBorders>
              <w:left w:val="single" w:sz="4" w:space="0" w:color="auto"/>
            </w:tcBorders>
          </w:tcPr>
          <w:p w:rsidR="004C25B0" w:rsidRPr="00F90F2A" w:rsidRDefault="004C25B0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ЕГЭ </w:t>
            </w:r>
          </w:p>
        </w:tc>
        <w:tc>
          <w:tcPr>
            <w:tcW w:w="7195" w:type="dxa"/>
          </w:tcPr>
          <w:p w:rsidR="007C45AE" w:rsidRPr="00F90F2A" w:rsidRDefault="000C5B97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Положительная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ЕГЭ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="0039546C">
              <w:rPr>
                <w:rFonts w:ascii="Times New Roman" w:hAnsi="Times New Roman" w:cs="Times New Roman"/>
                <w:sz w:val="24"/>
                <w:szCs w:val="24"/>
              </w:rPr>
              <w:t>последние три года</w:t>
            </w:r>
          </w:p>
          <w:p w:rsidR="004C25B0" w:rsidRPr="00F90F2A" w:rsidRDefault="000C5B97" w:rsidP="00395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2. Положительная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динамика результативности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ЕГЭ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>русскому языку</w:t>
            </w:r>
            <w:r w:rsidR="007C45AE" w:rsidRPr="00F90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45AE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="0039546C">
              <w:rPr>
                <w:rFonts w:ascii="Times New Roman" w:hAnsi="Times New Roman" w:cs="Times New Roman"/>
                <w:sz w:val="24"/>
                <w:szCs w:val="24"/>
              </w:rPr>
              <w:t>последние три года</w:t>
            </w:r>
          </w:p>
        </w:tc>
      </w:tr>
      <w:tr w:rsidR="003017B8" w:rsidRPr="00F90F2A" w:rsidTr="004C25B0">
        <w:tc>
          <w:tcPr>
            <w:tcW w:w="475" w:type="dxa"/>
            <w:tcBorders>
              <w:right w:val="single" w:sz="4" w:space="0" w:color="auto"/>
            </w:tcBorders>
          </w:tcPr>
          <w:p w:rsidR="003017B8" w:rsidRPr="00F90F2A" w:rsidRDefault="00301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1" w:type="dxa"/>
            <w:tcBorders>
              <w:left w:val="single" w:sz="4" w:space="0" w:color="auto"/>
            </w:tcBorders>
          </w:tcPr>
          <w:p w:rsidR="003017B8" w:rsidRPr="00F90F2A" w:rsidRDefault="003017B8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Объективность ВПР</w:t>
            </w:r>
          </w:p>
        </w:tc>
        <w:tc>
          <w:tcPr>
            <w:tcW w:w="7195" w:type="dxa"/>
          </w:tcPr>
          <w:p w:rsidR="003017B8" w:rsidRDefault="000C5B97" w:rsidP="007C45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="003017B8">
              <w:rPr>
                <w:rFonts w:ascii="Times New Roman" w:hAnsi="Times New Roman" w:cs="Times New Roman"/>
                <w:sz w:val="24"/>
                <w:szCs w:val="24"/>
              </w:rPr>
              <w:t>Снижение индекса объективности всероссийских проверочных работ</w:t>
            </w:r>
          </w:p>
        </w:tc>
      </w:tr>
    </w:tbl>
    <w:p w:rsidR="00675409" w:rsidRDefault="0039546C" w:rsidP="00675409">
      <w:r>
        <w:rPr>
          <w:rFonts w:ascii="Times New Roman" w:hAnsi="Times New Roman" w:cs="Times New Roman"/>
          <w:sz w:val="24"/>
          <w:szCs w:val="24"/>
        </w:rPr>
        <w:tab/>
        <w:t>В 2019-2020 учебном  году процедуры оценки образовательных результатов, в том числе, в школах с низкими результатами осуществляются в соответствии с</w:t>
      </w:r>
      <w:r w:rsidR="00675409" w:rsidRPr="00675409">
        <w:rPr>
          <w:rFonts w:ascii="Times New Roman" w:hAnsi="Times New Roman" w:cs="Times New Roman"/>
          <w:sz w:val="24"/>
          <w:szCs w:val="24"/>
        </w:rPr>
        <w:t xml:space="preserve"> Планом мероп</w:t>
      </w:r>
      <w:r w:rsidR="00DF6ED8">
        <w:rPr>
          <w:rFonts w:ascii="Times New Roman" w:hAnsi="Times New Roman" w:cs="Times New Roman"/>
          <w:sz w:val="24"/>
          <w:szCs w:val="24"/>
        </w:rPr>
        <w:t xml:space="preserve">риятий по развитию </w:t>
      </w:r>
      <w:r w:rsidR="00675409" w:rsidRPr="00675409">
        <w:rPr>
          <w:rFonts w:ascii="Times New Roman" w:hAnsi="Times New Roman" w:cs="Times New Roman"/>
          <w:sz w:val="24"/>
          <w:szCs w:val="24"/>
        </w:rPr>
        <w:t xml:space="preserve">системы оценки качества образования в </w:t>
      </w:r>
      <w:r w:rsidR="00DF6ED8">
        <w:rPr>
          <w:rFonts w:ascii="Times New Roman" w:hAnsi="Times New Roman" w:cs="Times New Roman"/>
          <w:sz w:val="24"/>
          <w:szCs w:val="24"/>
        </w:rPr>
        <w:t xml:space="preserve"> </w:t>
      </w:r>
      <w:r w:rsidR="004E4AEB">
        <w:rPr>
          <w:rFonts w:ascii="Times New Roman" w:hAnsi="Times New Roman" w:cs="Times New Roman"/>
          <w:sz w:val="24"/>
          <w:szCs w:val="24"/>
        </w:rPr>
        <w:t>Кимрском районе.</w:t>
      </w:r>
    </w:p>
    <w:p w:rsidR="00675409" w:rsidRPr="00F90F2A" w:rsidRDefault="00675409" w:rsidP="00675409">
      <w:pPr>
        <w:rPr>
          <w:rFonts w:ascii="Times New Roman" w:hAnsi="Times New Roman" w:cs="Times New Roman"/>
          <w:sz w:val="24"/>
          <w:szCs w:val="24"/>
        </w:rPr>
      </w:pPr>
      <w:r w:rsidRPr="00675409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75409" w:rsidRPr="00F90F2A" w:rsidSect="00AA7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C25B0"/>
    <w:rsid w:val="000C5B97"/>
    <w:rsid w:val="000E7130"/>
    <w:rsid w:val="00112051"/>
    <w:rsid w:val="00115A38"/>
    <w:rsid w:val="00213544"/>
    <w:rsid w:val="003017B8"/>
    <w:rsid w:val="0039546C"/>
    <w:rsid w:val="004C25B0"/>
    <w:rsid w:val="004E4AEB"/>
    <w:rsid w:val="0051623F"/>
    <w:rsid w:val="005624DE"/>
    <w:rsid w:val="00600E9D"/>
    <w:rsid w:val="00675409"/>
    <w:rsid w:val="007067A9"/>
    <w:rsid w:val="007C45AE"/>
    <w:rsid w:val="00915335"/>
    <w:rsid w:val="00AA78D9"/>
    <w:rsid w:val="00B00AA5"/>
    <w:rsid w:val="00B84E37"/>
    <w:rsid w:val="00C702EF"/>
    <w:rsid w:val="00DF6ED8"/>
    <w:rsid w:val="00F90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5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25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6754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IPK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ОПО2</dc:creator>
  <cp:lastModifiedBy>Бойков</cp:lastModifiedBy>
  <cp:revision>11</cp:revision>
  <cp:lastPrinted>2020-08-13T02:42:00Z</cp:lastPrinted>
  <dcterms:created xsi:type="dcterms:W3CDTF">2020-08-13T02:11:00Z</dcterms:created>
  <dcterms:modified xsi:type="dcterms:W3CDTF">2021-07-29T15:15:00Z</dcterms:modified>
</cp:coreProperties>
</file>