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D9" w:rsidRPr="000302DE" w:rsidRDefault="000302DE" w:rsidP="000302DE">
      <w:pPr>
        <w:pStyle w:val="Default"/>
        <w:jc w:val="center"/>
        <w:rPr>
          <w:sz w:val="22"/>
          <w:szCs w:val="22"/>
        </w:rPr>
      </w:pPr>
      <w:r w:rsidRPr="000302DE">
        <w:rPr>
          <w:sz w:val="22"/>
          <w:szCs w:val="22"/>
        </w:rPr>
        <w:t>Муниципальное общеобразовательное учреждение</w:t>
      </w:r>
    </w:p>
    <w:p w:rsidR="000302DE" w:rsidRDefault="000302DE" w:rsidP="000302DE">
      <w:pPr>
        <w:pStyle w:val="Default"/>
        <w:jc w:val="center"/>
        <w:rPr>
          <w:sz w:val="22"/>
          <w:szCs w:val="22"/>
        </w:rPr>
      </w:pPr>
      <w:proofErr w:type="spellStart"/>
      <w:r w:rsidRPr="000302DE">
        <w:rPr>
          <w:sz w:val="22"/>
          <w:szCs w:val="22"/>
        </w:rPr>
        <w:t>Маловасилевская</w:t>
      </w:r>
      <w:proofErr w:type="spellEnd"/>
      <w:r w:rsidRPr="000302DE">
        <w:rPr>
          <w:sz w:val="22"/>
          <w:szCs w:val="22"/>
        </w:rPr>
        <w:t xml:space="preserve"> средняя общеобразовательная школа</w:t>
      </w:r>
    </w:p>
    <w:p w:rsidR="000302DE" w:rsidRDefault="000302DE" w:rsidP="000302DE">
      <w:pPr>
        <w:pStyle w:val="Default"/>
        <w:jc w:val="center"/>
        <w:rPr>
          <w:sz w:val="22"/>
          <w:szCs w:val="22"/>
        </w:rPr>
      </w:pPr>
    </w:p>
    <w:p w:rsidR="000302DE" w:rsidRPr="000302DE" w:rsidRDefault="000302DE" w:rsidP="000302DE">
      <w:pPr>
        <w:pStyle w:val="Default"/>
        <w:jc w:val="right"/>
        <w:rPr>
          <w:b/>
          <w:sz w:val="22"/>
          <w:szCs w:val="22"/>
        </w:rPr>
      </w:pPr>
      <w:r w:rsidRPr="000302DE">
        <w:rPr>
          <w:b/>
          <w:sz w:val="22"/>
          <w:szCs w:val="22"/>
        </w:rPr>
        <w:t>«УТВЕРЖДАЮ»</w:t>
      </w:r>
    </w:p>
    <w:p w:rsidR="000302DE" w:rsidRPr="000302DE" w:rsidRDefault="000302DE" w:rsidP="000302DE">
      <w:pPr>
        <w:pStyle w:val="Default"/>
        <w:jc w:val="right"/>
        <w:rPr>
          <w:b/>
          <w:sz w:val="22"/>
          <w:szCs w:val="22"/>
        </w:rPr>
      </w:pPr>
      <w:r w:rsidRPr="000302DE">
        <w:rPr>
          <w:b/>
          <w:sz w:val="22"/>
          <w:szCs w:val="22"/>
        </w:rPr>
        <w:t>Директор______________</w:t>
      </w:r>
    </w:p>
    <w:p w:rsidR="000302DE" w:rsidRPr="000302DE" w:rsidRDefault="000302DE" w:rsidP="000302DE">
      <w:pPr>
        <w:pStyle w:val="Default"/>
        <w:jc w:val="right"/>
        <w:rPr>
          <w:b/>
          <w:sz w:val="22"/>
          <w:szCs w:val="22"/>
        </w:rPr>
      </w:pPr>
      <w:proofErr w:type="spellStart"/>
      <w:r w:rsidRPr="000302DE">
        <w:rPr>
          <w:b/>
          <w:sz w:val="22"/>
          <w:szCs w:val="22"/>
        </w:rPr>
        <w:t>Переломова</w:t>
      </w:r>
      <w:proofErr w:type="spellEnd"/>
      <w:r w:rsidRPr="000302DE">
        <w:rPr>
          <w:b/>
          <w:sz w:val="22"/>
          <w:szCs w:val="22"/>
        </w:rPr>
        <w:t xml:space="preserve"> М.Н.</w:t>
      </w:r>
    </w:p>
    <w:p w:rsidR="000302DE" w:rsidRPr="000302DE" w:rsidRDefault="000302DE" w:rsidP="000302DE">
      <w:pPr>
        <w:pStyle w:val="Default"/>
        <w:jc w:val="right"/>
        <w:rPr>
          <w:b/>
          <w:sz w:val="22"/>
          <w:szCs w:val="22"/>
        </w:rPr>
      </w:pPr>
      <w:r w:rsidRPr="000302DE">
        <w:rPr>
          <w:b/>
          <w:sz w:val="22"/>
          <w:szCs w:val="22"/>
        </w:rPr>
        <w:t>01.09.2023</w:t>
      </w:r>
    </w:p>
    <w:p w:rsidR="000302DE" w:rsidRDefault="000302DE" w:rsidP="009E64D9">
      <w:pPr>
        <w:pStyle w:val="Default"/>
      </w:pPr>
      <w:bookmarkStart w:id="0" w:name="_GoBack"/>
      <w:bookmarkEnd w:id="0"/>
    </w:p>
    <w:p w:rsidR="000302DE" w:rsidRDefault="000302DE" w:rsidP="000302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171" w:rsidRDefault="000302DE" w:rsidP="000302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2DE">
        <w:rPr>
          <w:rFonts w:ascii="Times New Roman" w:hAnsi="Times New Roman" w:cs="Times New Roman"/>
          <w:b/>
          <w:sz w:val="28"/>
          <w:szCs w:val="28"/>
        </w:rPr>
        <w:t>ПЛАН МЕРОПРИЯТИЙ ПО ФОРМИРОВАНИЮ ПОЗИТИВНОГО ОТНОШЕНИЯ К ОБЪЕКТИВНОЙ ОЦЕНКЕ ОБРАЗОВАТЕЛЬНЫХ РЕЗУЛЬТАТОВ НА 2022/23 УЧЕБНЫЙ ГОД</w:t>
      </w:r>
    </w:p>
    <w:p w:rsidR="000302DE" w:rsidRPr="000302DE" w:rsidRDefault="000302DE" w:rsidP="000302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3"/>
        <w:gridCol w:w="1526"/>
        <w:gridCol w:w="33"/>
        <w:gridCol w:w="250"/>
        <w:gridCol w:w="2552"/>
        <w:gridCol w:w="33"/>
      </w:tblGrid>
      <w:tr w:rsidR="009E64D9" w:rsidRPr="009E64D9" w:rsidTr="009E64D9">
        <w:tc>
          <w:tcPr>
            <w:tcW w:w="709" w:type="dxa"/>
            <w:vAlign w:val="center"/>
          </w:tcPr>
          <w:p w:rsidR="009E64D9" w:rsidRPr="009E64D9" w:rsidRDefault="009E64D9" w:rsidP="009E64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3"/>
              <w:gridCol w:w="236"/>
              <w:gridCol w:w="236"/>
              <w:gridCol w:w="236"/>
            </w:tblGrid>
            <w:tr w:rsidR="009E64D9" w:rsidRPr="009E64D9" w:rsidTr="009E64D9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743" w:type="dxa"/>
                </w:tcPr>
                <w:p w:rsidR="009E64D9" w:rsidRPr="009E64D9" w:rsidRDefault="009E64D9" w:rsidP="009E64D9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п\</w:t>
                  </w:r>
                  <w:proofErr w:type="gramStart"/>
                  <w:r w:rsidRPr="009E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236" w:type="dxa"/>
                </w:tcPr>
                <w:p w:rsidR="009E64D9" w:rsidRPr="009E64D9" w:rsidRDefault="009E64D9" w:rsidP="009E64D9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9E64D9" w:rsidRPr="009E64D9" w:rsidRDefault="009E64D9" w:rsidP="009E64D9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9E64D9" w:rsidRPr="009E64D9" w:rsidRDefault="009E64D9" w:rsidP="009E64D9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E64D9" w:rsidRPr="009E64D9" w:rsidRDefault="009E64D9" w:rsidP="009E64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vAlign w:val="center"/>
          </w:tcPr>
          <w:p w:rsidR="009E64D9" w:rsidRPr="009E64D9" w:rsidRDefault="009E64D9" w:rsidP="009E64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9E64D9" w:rsidRPr="009E64D9" w:rsidRDefault="009E64D9" w:rsidP="009E64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835" w:type="dxa"/>
            <w:gridSpan w:val="3"/>
            <w:vAlign w:val="center"/>
          </w:tcPr>
          <w:p w:rsidR="009E64D9" w:rsidRPr="009E64D9" w:rsidRDefault="009E64D9" w:rsidP="009E64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9E64D9" w:rsidRPr="009E64D9" w:rsidTr="009E64D9">
        <w:trPr>
          <w:gridAfter w:val="1"/>
          <w:wAfter w:w="33" w:type="dxa"/>
          <w:trHeight w:val="587"/>
        </w:trPr>
        <w:tc>
          <w:tcPr>
            <w:tcW w:w="9923" w:type="dxa"/>
            <w:gridSpan w:val="7"/>
          </w:tcPr>
          <w:tbl>
            <w:tblPr>
              <w:tblpPr w:leftFromText="180" w:rightFromText="180" w:vertAnchor="text" w:tblpY="-16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16"/>
            </w:tblGrid>
            <w:tr w:rsidR="009E64D9" w:rsidRPr="009E64D9" w:rsidTr="009E64D9">
              <w:tblPrEx>
                <w:tblCellMar>
                  <w:top w:w="0" w:type="dxa"/>
                  <w:bottom w:w="0" w:type="dxa"/>
                </w:tblCellMar>
              </w:tblPrEx>
              <w:trPr>
                <w:trHeight w:val="303"/>
              </w:trPr>
              <w:tc>
                <w:tcPr>
                  <w:tcW w:w="9016" w:type="dxa"/>
                </w:tcPr>
                <w:p w:rsidR="009E64D9" w:rsidRPr="009E64D9" w:rsidRDefault="009E64D9" w:rsidP="009E64D9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E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Изучение методологии проведения и результатов комплексного анализ результатов внешних процедур оценки качества образования</w:t>
                  </w:r>
                </w:p>
              </w:tc>
            </w:tr>
          </w:tbl>
          <w:p w:rsidR="009E64D9" w:rsidRPr="009E64D9" w:rsidRDefault="009E64D9" w:rsidP="009E64D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9E64D9" w:rsidRPr="009E64D9" w:rsidRDefault="009E64D9" w:rsidP="009E64D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4D9" w:rsidRPr="009E64D9" w:rsidTr="009E64D9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9E64D9" w:rsidRPr="009E64D9" w:rsidRDefault="009E64D9" w:rsidP="009E64D9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820" w:type="dxa"/>
            <w:vAlign w:val="center"/>
          </w:tcPr>
          <w:p w:rsidR="009E64D9" w:rsidRPr="009E64D9" w:rsidRDefault="009E64D9" w:rsidP="009E64D9">
            <w:pPr>
              <w:pStyle w:val="Default"/>
              <w:jc w:val="center"/>
            </w:pPr>
            <w:r>
              <w:t>Анализ</w:t>
            </w:r>
            <w:r w:rsidRPr="009E64D9">
              <w:t xml:space="preserve"> </w:t>
            </w:r>
            <w:proofErr w:type="gramStart"/>
            <w:r w:rsidRPr="009E64D9">
              <w:t>результатов процедур оценки качества образования</w:t>
            </w:r>
            <w:proofErr w:type="gramEnd"/>
          </w:p>
        </w:tc>
        <w:tc>
          <w:tcPr>
            <w:tcW w:w="1559" w:type="dxa"/>
            <w:gridSpan w:val="2"/>
            <w:vMerge w:val="restart"/>
            <w:vAlign w:val="center"/>
          </w:tcPr>
          <w:p w:rsidR="009E64D9" w:rsidRPr="009E64D9" w:rsidRDefault="009E64D9" w:rsidP="009E64D9">
            <w:pPr>
              <w:pStyle w:val="Default"/>
              <w:jc w:val="center"/>
            </w:pPr>
            <w:r w:rsidRPr="009E64D9">
              <w:t>Сентябрь–октябрь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9E64D9" w:rsidRPr="009E64D9" w:rsidRDefault="009E64D9" w:rsidP="009E64D9">
            <w:pPr>
              <w:pStyle w:val="Default"/>
              <w:jc w:val="center"/>
            </w:pPr>
            <w:r w:rsidRPr="009E64D9">
              <w:t>Заместитель директора по УВР</w:t>
            </w:r>
          </w:p>
        </w:tc>
      </w:tr>
      <w:tr w:rsidR="009E64D9" w:rsidRPr="009E64D9" w:rsidTr="009E64D9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9E64D9" w:rsidRPr="009E64D9" w:rsidRDefault="009E64D9" w:rsidP="009E6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9E64D9" w:rsidRPr="009E64D9" w:rsidRDefault="009E64D9" w:rsidP="009E6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D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9E64D9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  <w:r w:rsidRPr="009E64D9">
              <w:rPr>
                <w:rFonts w:ascii="Times New Roman" w:hAnsi="Times New Roman" w:cs="Times New Roman"/>
                <w:sz w:val="24"/>
                <w:szCs w:val="24"/>
              </w:rPr>
              <w:t xml:space="preserve"> в РФ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9E64D9" w:rsidRPr="009E64D9" w:rsidRDefault="009E64D9" w:rsidP="009E6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9E64D9" w:rsidRPr="009E64D9" w:rsidRDefault="009E64D9" w:rsidP="009E6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D9" w:rsidRPr="009E64D9" w:rsidTr="009E64D9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9E64D9" w:rsidRPr="009E64D9" w:rsidRDefault="009E64D9" w:rsidP="009E6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:rsidR="009E64D9" w:rsidRPr="009E64D9" w:rsidRDefault="009E64D9" w:rsidP="009E6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D9">
              <w:rPr>
                <w:rFonts w:ascii="Times New Roman" w:hAnsi="Times New Roman" w:cs="Times New Roman"/>
                <w:sz w:val="24"/>
                <w:szCs w:val="24"/>
              </w:rPr>
              <w:t>Изучение федерального и регионального планов повышения объективности образовательных результатов обучающихся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9E64D9" w:rsidRPr="009E64D9" w:rsidRDefault="009E64D9" w:rsidP="009E6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9E64D9" w:rsidRPr="009E64D9" w:rsidRDefault="009E64D9" w:rsidP="009E6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D9" w:rsidRPr="009E64D9" w:rsidTr="0057252C">
        <w:trPr>
          <w:gridAfter w:val="1"/>
          <w:wAfter w:w="33" w:type="dxa"/>
        </w:trPr>
        <w:tc>
          <w:tcPr>
            <w:tcW w:w="9923" w:type="dxa"/>
            <w:gridSpan w:val="7"/>
          </w:tcPr>
          <w:tbl>
            <w:tblPr>
              <w:tblpPr w:leftFromText="180" w:rightFromText="180" w:vertAnchor="text" w:horzAnchor="margin" w:tblpY="-242"/>
              <w:tblOverlap w:val="never"/>
              <w:tblW w:w="97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0"/>
            </w:tblGrid>
            <w:tr w:rsidR="00DE3DC4" w:rsidRPr="009E64D9" w:rsidTr="00DE3DC4">
              <w:tblPrEx>
                <w:tblCellMar>
                  <w:top w:w="0" w:type="dxa"/>
                  <w:bottom w:w="0" w:type="dxa"/>
                </w:tblCellMar>
              </w:tblPrEx>
              <w:trPr>
                <w:trHeight w:val="398"/>
              </w:trPr>
              <w:tc>
                <w:tcPr>
                  <w:tcW w:w="9770" w:type="dxa"/>
                </w:tcPr>
                <w:p w:rsidR="00DE3DC4" w:rsidRPr="009E64D9" w:rsidRDefault="00DE3DC4" w:rsidP="006A6555">
                  <w:pPr>
                    <w:pStyle w:val="Default"/>
                    <w:jc w:val="center"/>
                  </w:pPr>
                  <w:r w:rsidRPr="009E64D9">
                    <w:rPr>
                      <w:b/>
                      <w:bCs/>
                    </w:rPr>
                    <w:t>Выявление педагогов, у обучающихся которых выявлена необъективность результатов процедур оценки качества образования; организация профилактической работы с ними</w:t>
                  </w:r>
                </w:p>
              </w:tc>
            </w:tr>
          </w:tbl>
          <w:p w:rsidR="009E64D9" w:rsidRPr="009E64D9" w:rsidRDefault="009E64D9" w:rsidP="00DE3DC4">
            <w:pPr>
              <w:rPr>
                <w:sz w:val="24"/>
                <w:szCs w:val="24"/>
              </w:rPr>
            </w:pPr>
          </w:p>
        </w:tc>
      </w:tr>
      <w:tr w:rsidR="00DE3DC4" w:rsidTr="00DE3DC4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DE3DC4" w:rsidRPr="00DE3DC4" w:rsidRDefault="00DE3DC4" w:rsidP="00D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D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tbl>
            <w:tblPr>
              <w:tblpPr w:leftFromText="180" w:rightFromText="180" w:vertAnchor="text" w:tblpY="-227"/>
              <w:tblOverlap w:val="never"/>
              <w:tblW w:w="4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08"/>
            </w:tblGrid>
            <w:tr w:rsidR="00DE3DC4" w:rsidRPr="009E64D9" w:rsidTr="009E64D9">
              <w:tblPrEx>
                <w:tblCellMar>
                  <w:top w:w="0" w:type="dxa"/>
                  <w:bottom w:w="0" w:type="dxa"/>
                </w:tblCellMar>
              </w:tblPrEx>
              <w:trPr>
                <w:trHeight w:val="1055"/>
              </w:trPr>
              <w:tc>
                <w:tcPr>
                  <w:tcW w:w="4708" w:type="dxa"/>
                </w:tcPr>
                <w:p w:rsidR="00DE3DC4" w:rsidRPr="009E64D9" w:rsidRDefault="00DE3DC4" w:rsidP="00B15CC8">
                  <w:pPr>
                    <w:pStyle w:val="Default"/>
                    <w:jc w:val="center"/>
                  </w:pPr>
                  <w:r w:rsidRPr="009E64D9">
                    <w:t>Анализ доли выполнения каждого</w:t>
                  </w:r>
                  <w:r>
                    <w:t xml:space="preserve"> </w:t>
                  </w:r>
                  <w:r w:rsidRPr="009E64D9">
                    <w:t xml:space="preserve">задания </w:t>
                  </w:r>
                  <w:proofErr w:type="gramStart"/>
                  <w:r w:rsidRPr="009E64D9">
                    <w:t>обучающимися</w:t>
                  </w:r>
                  <w:proofErr w:type="gramEnd"/>
                  <w:r w:rsidRPr="009E64D9">
                    <w:t>, участвовавшими в оценочной процедуре, относительно контрольной выборки ОО</w:t>
                  </w:r>
                </w:p>
              </w:tc>
            </w:tr>
          </w:tbl>
          <w:p w:rsidR="00DE3DC4" w:rsidRDefault="00DE3DC4" w:rsidP="009E64D9"/>
        </w:tc>
        <w:tc>
          <w:tcPr>
            <w:tcW w:w="1559" w:type="dxa"/>
            <w:gridSpan w:val="2"/>
            <w:vMerge w:val="restart"/>
          </w:tcPr>
          <w:p w:rsidR="00DE3DC4" w:rsidRDefault="00DE3DC4" w:rsidP="00DE3DC4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2"/>
            </w:tblGrid>
            <w:tr w:rsidR="00DE3DC4" w:rsidRPr="00DE3DC4">
              <w:tblPrEx>
                <w:tblCellMar>
                  <w:top w:w="0" w:type="dxa"/>
                  <w:bottom w:w="0" w:type="dxa"/>
                </w:tblCellMar>
              </w:tblPrEx>
              <w:trPr>
                <w:trHeight w:val="661"/>
              </w:trPr>
              <w:tc>
                <w:tcPr>
                  <w:tcW w:w="1882" w:type="dxa"/>
                </w:tcPr>
                <w:p w:rsidR="00DE3DC4" w:rsidRPr="00DE3DC4" w:rsidRDefault="00DE3DC4" w:rsidP="00DE3DC4">
                  <w:pPr>
                    <w:pStyle w:val="Default"/>
                    <w:ind w:left="-216" w:right="323"/>
                    <w:jc w:val="center"/>
                  </w:pPr>
                  <w:r w:rsidRPr="00DE3DC4">
                    <w:t>В течение 10 календарных дней после каждой оценочной процедуры</w:t>
                  </w:r>
                </w:p>
              </w:tc>
            </w:tr>
          </w:tbl>
          <w:p w:rsidR="00DE3DC4" w:rsidRDefault="00DE3DC4" w:rsidP="00DE3DC4">
            <w:pPr>
              <w:jc w:val="center"/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DE3DC4" w:rsidRDefault="00DE3DC4" w:rsidP="00DE3DC4">
            <w:pPr>
              <w:jc w:val="center"/>
            </w:pPr>
            <w:r w:rsidRPr="009E64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E3DC4" w:rsidTr="00DE3DC4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DE3DC4" w:rsidRPr="00DE3DC4" w:rsidRDefault="00DE3DC4" w:rsidP="00D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D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tbl>
            <w:tblPr>
              <w:tblpPr w:leftFromText="180" w:rightFromText="180" w:vertAnchor="text" w:horzAnchor="margin" w:tblpY="-242"/>
              <w:tblOverlap w:val="never"/>
              <w:tblW w:w="46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43"/>
            </w:tblGrid>
            <w:tr w:rsidR="00DE3DC4" w:rsidRPr="009E64D9" w:rsidTr="00DE3D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48"/>
              </w:trPr>
              <w:tc>
                <w:tcPr>
                  <w:tcW w:w="4643" w:type="dxa"/>
                </w:tcPr>
                <w:p w:rsidR="00DE3DC4" w:rsidRPr="009E64D9" w:rsidRDefault="00DE3DC4" w:rsidP="00CB3D56">
                  <w:pPr>
                    <w:pStyle w:val="Default"/>
                    <w:jc w:val="center"/>
                  </w:pPr>
                  <w:r w:rsidRPr="009E64D9">
                    <w:t>Сравнение достигнутого уровня результатов оценочной процедуры в ОО с уровнем результатов текущей, промежуточной и/или итоговой аттестации обучающихся</w:t>
                  </w:r>
                </w:p>
              </w:tc>
            </w:tr>
          </w:tbl>
          <w:p w:rsidR="00DE3DC4" w:rsidRDefault="00DE3DC4" w:rsidP="00DE3DC4"/>
        </w:tc>
        <w:tc>
          <w:tcPr>
            <w:tcW w:w="1559" w:type="dxa"/>
            <w:gridSpan w:val="2"/>
            <w:vMerge/>
          </w:tcPr>
          <w:p w:rsidR="00DE3DC4" w:rsidRDefault="00DE3DC4" w:rsidP="009E64D9">
            <w:pPr>
              <w:jc w:val="center"/>
            </w:pPr>
          </w:p>
        </w:tc>
        <w:tc>
          <w:tcPr>
            <w:tcW w:w="2835" w:type="dxa"/>
            <w:gridSpan w:val="3"/>
            <w:vMerge/>
          </w:tcPr>
          <w:p w:rsidR="00DE3DC4" w:rsidRDefault="00DE3DC4" w:rsidP="009E64D9">
            <w:pPr>
              <w:jc w:val="center"/>
            </w:pPr>
          </w:p>
        </w:tc>
      </w:tr>
      <w:tr w:rsidR="00DE3DC4" w:rsidRPr="00DE3DC4" w:rsidTr="00AF7CBB">
        <w:trPr>
          <w:gridAfter w:val="1"/>
          <w:wAfter w:w="33" w:type="dxa"/>
        </w:trPr>
        <w:tc>
          <w:tcPr>
            <w:tcW w:w="9923" w:type="dxa"/>
            <w:gridSpan w:val="7"/>
          </w:tcPr>
          <w:tbl>
            <w:tblPr>
              <w:tblpPr w:leftFromText="180" w:rightFromText="180" w:vertAnchor="text" w:horzAnchor="margin" w:tblpY="-242"/>
              <w:tblOverlap w:val="never"/>
              <w:tblW w:w="97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94"/>
            </w:tblGrid>
            <w:tr w:rsidR="00DE3DC4" w:rsidRPr="00DE3DC4" w:rsidTr="00DE3DC4">
              <w:tblPrEx>
                <w:tblCellMar>
                  <w:top w:w="0" w:type="dxa"/>
                  <w:bottom w:w="0" w:type="dxa"/>
                </w:tblCellMar>
              </w:tblPrEx>
              <w:trPr>
                <w:trHeight w:val="238"/>
              </w:trPr>
              <w:tc>
                <w:tcPr>
                  <w:tcW w:w="9794" w:type="dxa"/>
                </w:tcPr>
                <w:p w:rsidR="00DE3DC4" w:rsidRPr="00DE3DC4" w:rsidRDefault="00DE3DC4" w:rsidP="00E17A73">
                  <w:pPr>
                    <w:pStyle w:val="Default"/>
                    <w:jc w:val="center"/>
                  </w:pPr>
                  <w:r w:rsidRPr="00DE3DC4">
                    <w:rPr>
                      <w:b/>
                      <w:bCs/>
                    </w:rPr>
                    <w:t>Меры по повышению компетентности руководящих и педагогических кадров по вопросам оценивания образовательных результатов обучающихся</w:t>
                  </w:r>
                </w:p>
              </w:tc>
            </w:tr>
          </w:tbl>
          <w:p w:rsidR="00DE3DC4" w:rsidRPr="00DE3DC4" w:rsidRDefault="00DE3DC4" w:rsidP="00DE3DC4">
            <w:pPr>
              <w:rPr>
                <w:sz w:val="24"/>
                <w:szCs w:val="24"/>
              </w:rPr>
            </w:pPr>
          </w:p>
        </w:tc>
      </w:tr>
      <w:tr w:rsidR="00DE3DC4" w:rsidTr="00DE3DC4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DE3DC4" w:rsidRPr="00DE3DC4" w:rsidRDefault="00DE3DC4" w:rsidP="00D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D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tbl>
            <w:tblPr>
              <w:tblpPr w:leftFromText="180" w:rightFromText="180" w:vertAnchor="text" w:tblpY="-212"/>
              <w:tblOverlap w:val="never"/>
              <w:tblW w:w="46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0"/>
            </w:tblGrid>
            <w:tr w:rsidR="00DE3DC4" w:rsidRPr="00DE3DC4" w:rsidTr="00DE3DC4">
              <w:tblPrEx>
                <w:tblCellMar>
                  <w:top w:w="0" w:type="dxa"/>
                  <w:bottom w:w="0" w:type="dxa"/>
                </w:tblCellMar>
              </w:tblPrEx>
              <w:trPr>
                <w:trHeight w:val="837"/>
              </w:trPr>
              <w:tc>
                <w:tcPr>
                  <w:tcW w:w="4670" w:type="dxa"/>
                </w:tcPr>
                <w:p w:rsidR="00DE3DC4" w:rsidRPr="00DE3DC4" w:rsidRDefault="00DE3DC4" w:rsidP="006B4CB3">
                  <w:pPr>
                    <w:pStyle w:val="Default"/>
                    <w:jc w:val="center"/>
                  </w:pPr>
                  <w:r w:rsidRPr="00DE3DC4">
                    <w:t xml:space="preserve">Формирование перспективного плана повышения квалификации педагогических и административных работников по вопросам анализа и использования в работе </w:t>
                  </w:r>
                  <w:proofErr w:type="gramStart"/>
                  <w:r w:rsidRPr="00DE3DC4">
                    <w:t>результатов процедур оценки качества образования</w:t>
                  </w:r>
                  <w:proofErr w:type="gramEnd"/>
                </w:p>
              </w:tc>
            </w:tr>
          </w:tbl>
          <w:p w:rsidR="00DE3DC4" w:rsidRDefault="00DE3DC4" w:rsidP="00DE3DC4"/>
        </w:tc>
        <w:tc>
          <w:tcPr>
            <w:tcW w:w="1559" w:type="dxa"/>
            <w:gridSpan w:val="2"/>
          </w:tcPr>
          <w:p w:rsidR="00DE3DC4" w:rsidRDefault="00DE3DC4" w:rsidP="00DE3D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3"/>
            </w:tblGrid>
            <w:tr w:rsidR="00DE3DC4" w:rsidRPr="00DE3D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743" w:type="dxa"/>
                </w:tcPr>
                <w:p w:rsidR="00DE3DC4" w:rsidRPr="00DE3DC4" w:rsidRDefault="00DE3DC4">
                  <w:pPr>
                    <w:pStyle w:val="Default"/>
                  </w:pPr>
                  <w:r w:rsidRPr="00DE3DC4">
                    <w:t xml:space="preserve"> Август–сентябрь </w:t>
                  </w:r>
                </w:p>
              </w:tc>
            </w:tr>
          </w:tbl>
          <w:p w:rsidR="00DE3DC4" w:rsidRPr="00CE3650" w:rsidRDefault="00DE3DC4" w:rsidP="00E47489">
            <w:pPr>
              <w:pStyle w:val="Default"/>
            </w:pPr>
          </w:p>
        </w:tc>
        <w:tc>
          <w:tcPr>
            <w:tcW w:w="2835" w:type="dxa"/>
            <w:gridSpan w:val="3"/>
          </w:tcPr>
          <w:p w:rsidR="00DE3DC4" w:rsidRDefault="00DE3DC4" w:rsidP="00DE3DC4">
            <w:pPr>
              <w:pStyle w:val="Default"/>
            </w:pPr>
          </w:p>
          <w:tbl>
            <w:tblPr>
              <w:tblW w:w="26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8"/>
            </w:tblGrid>
            <w:tr w:rsidR="00DE3DC4" w:rsidTr="00DE3DC4">
              <w:tblPrEx>
                <w:tblCellMar>
                  <w:top w:w="0" w:type="dxa"/>
                  <w:bottom w:w="0" w:type="dxa"/>
                </w:tblCellMar>
              </w:tblPrEx>
              <w:trPr>
                <w:trHeight w:val="407"/>
              </w:trPr>
              <w:tc>
                <w:tcPr>
                  <w:tcW w:w="2698" w:type="dxa"/>
                </w:tcPr>
                <w:p w:rsidR="00DE3DC4" w:rsidRPr="00DE3DC4" w:rsidRDefault="00DE3DC4" w:rsidP="00DE3DC4">
                  <w:pPr>
                    <w:pStyle w:val="Default"/>
                    <w:jc w:val="center"/>
                  </w:pPr>
                  <w:r w:rsidRPr="00DE3DC4">
                    <w:t>Заместитель директора по УВР</w:t>
                  </w:r>
                </w:p>
              </w:tc>
            </w:tr>
          </w:tbl>
          <w:p w:rsidR="00DE3DC4" w:rsidRPr="00CE3650" w:rsidRDefault="00DE3DC4" w:rsidP="00E47489">
            <w:pPr>
              <w:pStyle w:val="Default"/>
            </w:pPr>
          </w:p>
        </w:tc>
      </w:tr>
      <w:tr w:rsidR="009E64D9" w:rsidRPr="00DE3DC4" w:rsidTr="00DE3DC4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9E64D9" w:rsidRPr="00DE3DC4" w:rsidRDefault="00DE3DC4" w:rsidP="00D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D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tbl>
            <w:tblPr>
              <w:tblpPr w:leftFromText="180" w:rightFromText="180" w:vertAnchor="text" w:horzAnchor="margin" w:tblpY="-227"/>
              <w:tblOverlap w:val="never"/>
              <w:tblW w:w="468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6"/>
            </w:tblGrid>
            <w:tr w:rsidR="00DE3DC4" w:rsidRPr="00DE3DC4" w:rsidTr="00DE3DC4">
              <w:tblPrEx>
                <w:tblCellMar>
                  <w:top w:w="0" w:type="dxa"/>
                  <w:bottom w:w="0" w:type="dxa"/>
                </w:tblCellMar>
              </w:tblPrEx>
              <w:trPr>
                <w:trHeight w:val="812"/>
              </w:trPr>
              <w:tc>
                <w:tcPr>
                  <w:tcW w:w="4686" w:type="dxa"/>
                </w:tcPr>
                <w:p w:rsidR="00DE3DC4" w:rsidRPr="00DE3DC4" w:rsidRDefault="00DE3DC4" w:rsidP="00DE3DC4">
                  <w:pPr>
                    <w:pStyle w:val="Default"/>
                    <w:jc w:val="center"/>
                  </w:pPr>
                  <w:r w:rsidRPr="00DE3DC4">
                    <w:t xml:space="preserve">Оформление заявки курсов повышения квалификации для педагогических и административных работников по вопросам анализа и использования в работе </w:t>
                  </w:r>
                  <w:proofErr w:type="gramStart"/>
                  <w:r w:rsidRPr="00DE3DC4">
                    <w:t>результатов процедур оценки качества образования</w:t>
                  </w:r>
                  <w:proofErr w:type="gramEnd"/>
                </w:p>
              </w:tc>
            </w:tr>
          </w:tbl>
          <w:p w:rsidR="009E64D9" w:rsidRPr="00DE3DC4" w:rsidRDefault="009E64D9" w:rsidP="00DE3D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E3DC4" w:rsidRDefault="00DE3DC4" w:rsidP="00DE3DC4">
            <w:pPr>
              <w:pStyle w:val="Default"/>
            </w:pPr>
          </w:p>
          <w:p w:rsidR="00DE3DC4" w:rsidRDefault="00DE3DC4" w:rsidP="00DE3DC4">
            <w:pPr>
              <w:pStyle w:val="Default"/>
            </w:pPr>
          </w:p>
          <w:p w:rsidR="00DE3DC4" w:rsidRPr="00DE3DC4" w:rsidRDefault="00DE3DC4" w:rsidP="00DE3DC4">
            <w:pPr>
              <w:pStyle w:val="Default"/>
            </w:pPr>
          </w:p>
          <w:tbl>
            <w:tblPr>
              <w:tblpPr w:leftFromText="180" w:rightFromText="180" w:horzAnchor="margin" w:tblpY="300"/>
              <w:tblOverlap w:val="never"/>
              <w:tblW w:w="15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7"/>
            </w:tblGrid>
            <w:tr w:rsidR="00DE3DC4" w:rsidRPr="00DE3DC4" w:rsidTr="00DE3D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527" w:type="dxa"/>
                </w:tcPr>
                <w:p w:rsidR="00DE3DC4" w:rsidRPr="00DE3DC4" w:rsidRDefault="00DE3DC4" w:rsidP="00DE3DC4">
                  <w:pPr>
                    <w:pStyle w:val="Default"/>
                    <w:jc w:val="center"/>
                  </w:pPr>
                  <w:r w:rsidRPr="00DE3DC4">
                    <w:t>В течение года</w:t>
                  </w:r>
                </w:p>
              </w:tc>
            </w:tr>
          </w:tbl>
          <w:p w:rsidR="009E64D9" w:rsidRPr="00DE3DC4" w:rsidRDefault="009E64D9" w:rsidP="009E6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DE3DC4" w:rsidRDefault="00DE3DC4"/>
          <w:tbl>
            <w:tblPr>
              <w:tblpPr w:leftFromText="180" w:rightFromText="180" w:vertAnchor="text" w:horzAnchor="margin" w:tblpY="255"/>
              <w:tblOverlap w:val="never"/>
              <w:tblW w:w="27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59"/>
            </w:tblGrid>
            <w:tr w:rsidR="00DE3DC4" w:rsidRPr="00DE3DC4" w:rsidTr="00DE3DC4">
              <w:tblPrEx>
                <w:tblCellMar>
                  <w:top w:w="0" w:type="dxa"/>
                  <w:bottom w:w="0" w:type="dxa"/>
                </w:tblCellMar>
              </w:tblPrEx>
              <w:trPr>
                <w:trHeight w:val="443"/>
              </w:trPr>
              <w:tc>
                <w:tcPr>
                  <w:tcW w:w="2759" w:type="dxa"/>
                </w:tcPr>
                <w:p w:rsidR="00DE3DC4" w:rsidRPr="00DE3DC4" w:rsidRDefault="00DE3DC4" w:rsidP="00DE3DC4">
                  <w:pPr>
                    <w:pStyle w:val="Default"/>
                    <w:jc w:val="center"/>
                  </w:pPr>
                  <w:r w:rsidRPr="00DE3DC4">
                    <w:t>Заместитель директора по УВР</w:t>
                  </w:r>
                </w:p>
              </w:tc>
            </w:tr>
          </w:tbl>
          <w:p w:rsidR="00DE3DC4" w:rsidRPr="00DE3DC4" w:rsidRDefault="00DE3DC4" w:rsidP="00DE3DC4">
            <w:pPr>
              <w:pStyle w:val="Default"/>
            </w:pPr>
          </w:p>
          <w:p w:rsidR="009E64D9" w:rsidRPr="00DE3DC4" w:rsidRDefault="009E64D9" w:rsidP="009E64D9">
            <w:pPr>
              <w:jc w:val="center"/>
              <w:rPr>
                <w:sz w:val="24"/>
                <w:szCs w:val="24"/>
              </w:rPr>
            </w:pPr>
          </w:p>
        </w:tc>
      </w:tr>
      <w:tr w:rsidR="009E64D9" w:rsidRPr="00DE3DC4" w:rsidTr="00DE3DC4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9E64D9" w:rsidRPr="00DE3DC4" w:rsidRDefault="00DE3DC4" w:rsidP="00D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D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vAlign w:val="center"/>
          </w:tcPr>
          <w:p w:rsidR="009E64D9" w:rsidRPr="00DE3DC4" w:rsidRDefault="00DE3DC4" w:rsidP="00DE3DC4">
            <w:pPr>
              <w:pStyle w:val="Default"/>
              <w:jc w:val="center"/>
            </w:pPr>
            <w:r w:rsidRPr="00DE3DC4">
              <w:t xml:space="preserve">Обсуждение </w:t>
            </w:r>
            <w:proofErr w:type="gramStart"/>
            <w:r w:rsidRPr="00DE3DC4"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DE3DC4">
              <w:t xml:space="preserve"> на педсоветах, заседаниях школьных методических </w:t>
            </w:r>
            <w:r w:rsidRPr="00DE3DC4">
              <w:lastRenderedPageBreak/>
              <w:t>объединений</w:t>
            </w:r>
          </w:p>
        </w:tc>
        <w:tc>
          <w:tcPr>
            <w:tcW w:w="1559" w:type="dxa"/>
            <w:gridSpan w:val="2"/>
            <w:vAlign w:val="center"/>
          </w:tcPr>
          <w:p w:rsidR="00DE3DC4" w:rsidRPr="00DE3DC4" w:rsidRDefault="00DE3DC4" w:rsidP="00DE3DC4">
            <w:pPr>
              <w:pStyle w:val="Default"/>
              <w:jc w:val="center"/>
            </w:pPr>
            <w:r w:rsidRPr="00DE3DC4">
              <w:lastRenderedPageBreak/>
              <w:t>Март</w:t>
            </w:r>
          </w:p>
          <w:p w:rsidR="009E64D9" w:rsidRPr="00DE3DC4" w:rsidRDefault="009E64D9" w:rsidP="00D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E3DC4" w:rsidRPr="00DE3DC4" w:rsidRDefault="00DE3DC4" w:rsidP="00DE3DC4">
            <w:pPr>
              <w:pStyle w:val="Default"/>
              <w:jc w:val="center"/>
            </w:pPr>
            <w:r w:rsidRPr="00DE3DC4">
              <w:t>Администрация школы</w:t>
            </w:r>
          </w:p>
          <w:p w:rsidR="009E64D9" w:rsidRPr="00DE3DC4" w:rsidRDefault="009E64D9" w:rsidP="00D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C4" w:rsidRPr="00DE3DC4" w:rsidTr="00DE3DC4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DE3DC4" w:rsidRPr="00DE3DC4" w:rsidRDefault="00DE3DC4" w:rsidP="00DE3DC4">
            <w:pPr>
              <w:pStyle w:val="Default"/>
              <w:jc w:val="center"/>
            </w:pPr>
            <w:r w:rsidRPr="00DE3DC4">
              <w:lastRenderedPageBreak/>
              <w:t>9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DE3DC4" w:rsidRPr="00DE3DC4" w:rsidRDefault="00DE3DC4" w:rsidP="00DE3DC4">
            <w:pPr>
              <w:pStyle w:val="Default"/>
              <w:jc w:val="center"/>
            </w:pPr>
            <w:r w:rsidRPr="00DE3DC4">
              <w:t xml:space="preserve">Участие руководящих и педагогических работников в </w:t>
            </w:r>
            <w:proofErr w:type="spellStart"/>
            <w:r w:rsidRPr="00DE3DC4">
              <w:t>вебинарах</w:t>
            </w:r>
            <w:proofErr w:type="spellEnd"/>
            <w:r w:rsidRPr="00DE3DC4">
              <w:t xml:space="preserve"> и семинарах по организации подготовки к проведению оценочных процедур, обучающих мероприятий по подготовке экспертов</w:t>
            </w:r>
          </w:p>
        </w:tc>
        <w:tc>
          <w:tcPr>
            <w:tcW w:w="1559" w:type="dxa"/>
            <w:gridSpan w:val="2"/>
            <w:vAlign w:val="center"/>
          </w:tcPr>
          <w:p w:rsidR="00DE3DC4" w:rsidRPr="00DE3DC4" w:rsidRDefault="00DE3DC4" w:rsidP="00DE3DC4">
            <w:pPr>
              <w:pStyle w:val="Default"/>
              <w:jc w:val="center"/>
            </w:pPr>
            <w:r w:rsidRPr="00DE3DC4">
              <w:t>В течение года</w:t>
            </w:r>
          </w:p>
        </w:tc>
        <w:tc>
          <w:tcPr>
            <w:tcW w:w="2835" w:type="dxa"/>
            <w:gridSpan w:val="3"/>
            <w:vAlign w:val="center"/>
          </w:tcPr>
          <w:p w:rsidR="00DE3DC4" w:rsidRPr="00DE3DC4" w:rsidRDefault="00DE3DC4" w:rsidP="00DE3DC4">
            <w:pPr>
              <w:pStyle w:val="Default"/>
              <w:jc w:val="center"/>
            </w:pPr>
            <w:r w:rsidRPr="00DE3DC4">
              <w:t>Администрация школы</w:t>
            </w:r>
          </w:p>
        </w:tc>
      </w:tr>
      <w:tr w:rsidR="00DE3DC4" w:rsidRPr="00DE3DC4" w:rsidTr="00DE3DC4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DE3DC4" w:rsidRPr="00DE3DC4" w:rsidRDefault="00DE3DC4" w:rsidP="00DE3DC4">
            <w:pPr>
              <w:pStyle w:val="Default"/>
              <w:jc w:val="center"/>
            </w:pPr>
            <w:r w:rsidRPr="00DE3DC4">
              <w:t>10.</w:t>
            </w:r>
          </w:p>
        </w:tc>
        <w:tc>
          <w:tcPr>
            <w:tcW w:w="4820" w:type="dxa"/>
            <w:vAlign w:val="center"/>
          </w:tcPr>
          <w:p w:rsidR="00DE3DC4" w:rsidRPr="00DE3DC4" w:rsidRDefault="00DE3DC4" w:rsidP="00DE3DC4">
            <w:pPr>
              <w:pStyle w:val="Default"/>
              <w:jc w:val="center"/>
            </w:pPr>
            <w:r w:rsidRPr="00DE3DC4">
              <w:t>Обеспечение участия педагогов-экспертов в работе предметных комиссий, в выборочной перепроверке работ участников оценочных процедур</w:t>
            </w:r>
          </w:p>
        </w:tc>
        <w:tc>
          <w:tcPr>
            <w:tcW w:w="1559" w:type="dxa"/>
            <w:gridSpan w:val="2"/>
            <w:vAlign w:val="center"/>
          </w:tcPr>
          <w:p w:rsidR="00DE3DC4" w:rsidRPr="00DE3DC4" w:rsidRDefault="00DE3DC4" w:rsidP="00DE3DC4">
            <w:pPr>
              <w:pStyle w:val="Default"/>
              <w:jc w:val="center"/>
            </w:pPr>
            <w:r w:rsidRPr="00DE3DC4">
              <w:t>В течение года</w:t>
            </w:r>
          </w:p>
        </w:tc>
        <w:tc>
          <w:tcPr>
            <w:tcW w:w="2835" w:type="dxa"/>
            <w:gridSpan w:val="3"/>
            <w:vAlign w:val="center"/>
          </w:tcPr>
          <w:p w:rsidR="00DE3DC4" w:rsidRPr="00DE3DC4" w:rsidRDefault="00DE3DC4" w:rsidP="00DE3DC4">
            <w:pPr>
              <w:pStyle w:val="Default"/>
              <w:jc w:val="center"/>
            </w:pPr>
            <w:r w:rsidRPr="00DE3DC4">
              <w:t>Администрация школы</w:t>
            </w:r>
          </w:p>
        </w:tc>
      </w:tr>
      <w:tr w:rsidR="00231DBE" w:rsidRPr="00231DBE" w:rsidTr="004F3DE4">
        <w:trPr>
          <w:gridAfter w:val="1"/>
          <w:wAfter w:w="33" w:type="dxa"/>
        </w:trPr>
        <w:tc>
          <w:tcPr>
            <w:tcW w:w="9923" w:type="dxa"/>
            <w:gridSpan w:val="7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rPr>
                <w:b/>
                <w:bCs/>
              </w:rPr>
              <w:t xml:space="preserve">Организационные меры по повышению объективности оценивания образовательных результатов обучающихся </w:t>
            </w:r>
          </w:p>
        </w:tc>
      </w:tr>
      <w:tr w:rsidR="00231DBE" w:rsidTr="00231DB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11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 xml:space="preserve">Включение в структуру анализа деятельности ОО направлений комплексного </w:t>
            </w:r>
            <w:proofErr w:type="gramStart"/>
            <w:r w:rsidRPr="00231DBE">
              <w:t>анализа результатов процедур оценки качества образования</w:t>
            </w:r>
            <w:proofErr w:type="gramEnd"/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Сентябрь</w:t>
            </w:r>
          </w:p>
        </w:tc>
        <w:tc>
          <w:tcPr>
            <w:tcW w:w="2552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Заместитель директора по УВР</w:t>
            </w:r>
          </w:p>
        </w:tc>
      </w:tr>
      <w:tr w:rsidR="00231DBE" w:rsidTr="00231DB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12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Формирование контрольной группы ОО для участия в проведении оценочных процедур для дальнейшего анализа объективности проведения оценочной процедуры</w:t>
            </w:r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Февраль</w:t>
            </w:r>
          </w:p>
        </w:tc>
        <w:tc>
          <w:tcPr>
            <w:tcW w:w="2552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Заместитель директора по УВР</w:t>
            </w:r>
          </w:p>
        </w:tc>
      </w:tr>
      <w:tr w:rsidR="00231DBE" w:rsidTr="00231DB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13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 xml:space="preserve">Обеспечение проведения проверки работ обучающихся (ВПР, школьного и муниципального этапов </w:t>
            </w:r>
            <w:proofErr w:type="spellStart"/>
            <w:r w:rsidRPr="00231DBE">
              <w:t>ВсОШ</w:t>
            </w:r>
            <w:proofErr w:type="spellEnd"/>
            <w:r w:rsidRPr="00231DBE">
              <w:t>, региональных олимпиад, муниципальных диагностических работ)</w:t>
            </w:r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В течение года в соответствии с графиками проведения мероприятий разного уровня</w:t>
            </w:r>
          </w:p>
        </w:tc>
        <w:tc>
          <w:tcPr>
            <w:tcW w:w="2552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Администрация школы</w:t>
            </w:r>
          </w:p>
        </w:tc>
      </w:tr>
      <w:tr w:rsidR="00231DBE" w:rsidRPr="00231DBE" w:rsidTr="004E7260">
        <w:trPr>
          <w:gridAfter w:val="1"/>
          <w:wAfter w:w="33" w:type="dxa"/>
        </w:trPr>
        <w:tc>
          <w:tcPr>
            <w:tcW w:w="9923" w:type="dxa"/>
            <w:gridSpan w:val="7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rPr>
                <w:b/>
                <w:bCs/>
              </w:rPr>
              <w:t xml:space="preserve">Формирование у участников образовательных отношений позитивного отношения к объективной оценке образовательных результатов </w:t>
            </w:r>
          </w:p>
        </w:tc>
      </w:tr>
      <w:tr w:rsidR="00231DBE" w:rsidRPr="00231DBE" w:rsidTr="00231DB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14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Разработка информационных продуктов по процедурам оценки качества образования для педагогических работников, родителей, обучающихся</w:t>
            </w:r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В течение года</w:t>
            </w:r>
          </w:p>
        </w:tc>
        <w:tc>
          <w:tcPr>
            <w:tcW w:w="2552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Заместитель директора по УВР</w:t>
            </w:r>
            <w:r>
              <w:t>,</w:t>
            </w:r>
          </w:p>
          <w:p w:rsidR="00231DBE" w:rsidRPr="00231DBE" w:rsidRDefault="00231DBE" w:rsidP="00231DBE">
            <w:pPr>
              <w:pStyle w:val="Default"/>
              <w:jc w:val="center"/>
            </w:pPr>
            <w:r>
              <w:t>системный а</w:t>
            </w:r>
            <w:r w:rsidRPr="00231DBE">
              <w:t xml:space="preserve">дминистратор </w:t>
            </w:r>
          </w:p>
        </w:tc>
      </w:tr>
      <w:tr w:rsidR="00231DBE" w:rsidRPr="00231DBE" w:rsidTr="00231DB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15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Выработка единых критериев оценивания разных форм деятельности обучающихся</w:t>
            </w:r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Сентябрь</w:t>
            </w:r>
          </w:p>
        </w:tc>
        <w:tc>
          <w:tcPr>
            <w:tcW w:w="2552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Заместитель директора по УВР</w:t>
            </w:r>
          </w:p>
        </w:tc>
      </w:tr>
      <w:tr w:rsidR="00231DBE" w:rsidRPr="00231DBE" w:rsidTr="000302D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16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Организация и проведение</w:t>
            </w:r>
          </w:p>
          <w:tbl>
            <w:tblPr>
              <w:tblW w:w="47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03"/>
            </w:tblGrid>
            <w:tr w:rsidR="00231DBE" w:rsidRPr="00231DBE" w:rsidTr="000302D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"/>
              </w:trPr>
              <w:tc>
                <w:tcPr>
                  <w:tcW w:w="4703" w:type="dxa"/>
                </w:tcPr>
                <w:p w:rsidR="00231DBE" w:rsidRPr="00231DBE" w:rsidRDefault="00231DBE" w:rsidP="00231DBE">
                  <w:pPr>
                    <w:pStyle w:val="Default"/>
                    <w:jc w:val="center"/>
                  </w:pPr>
                  <w:r w:rsidRPr="00231DBE">
                    <w:t>разъяснительной работы с педагогами по вопросам повышения объективности оценки образовательных результатов</w:t>
                  </w:r>
                </w:p>
              </w:tc>
            </w:tr>
          </w:tbl>
          <w:p w:rsidR="00231DBE" w:rsidRPr="00231DBE" w:rsidRDefault="00231DBE" w:rsidP="00231DBE">
            <w:pPr>
              <w:pStyle w:val="Default"/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В течение года</w:t>
            </w:r>
          </w:p>
        </w:tc>
        <w:tc>
          <w:tcPr>
            <w:tcW w:w="2552" w:type="dxa"/>
            <w:vAlign w:val="center"/>
          </w:tcPr>
          <w:p w:rsidR="00231DBE" w:rsidRPr="00231DBE" w:rsidRDefault="00231DBE" w:rsidP="000302DE">
            <w:pPr>
              <w:pStyle w:val="Default"/>
              <w:jc w:val="center"/>
            </w:pPr>
            <w:r w:rsidRPr="00231DBE">
              <w:t>Администрация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08"/>
            </w:tblGrid>
            <w:tr w:rsidR="00231DBE" w:rsidRPr="00231DBE" w:rsidTr="00236018">
              <w:tblPrEx>
                <w:tblCellMar>
                  <w:top w:w="0" w:type="dxa"/>
                  <w:bottom w:w="0" w:type="dxa"/>
                </w:tblCellMar>
              </w:tblPrEx>
              <w:trPr>
                <w:trHeight w:val="383"/>
              </w:trPr>
              <w:tc>
                <w:tcPr>
                  <w:tcW w:w="3708" w:type="dxa"/>
                </w:tcPr>
                <w:p w:rsidR="00231DBE" w:rsidRPr="00231DBE" w:rsidRDefault="000302DE" w:rsidP="000302DE">
                  <w:pPr>
                    <w:pStyle w:val="Default"/>
                  </w:pPr>
                  <w:r>
                    <w:t xml:space="preserve">            </w:t>
                  </w:r>
                  <w:r w:rsidR="00231DBE" w:rsidRPr="00231DBE">
                    <w:t>школы</w:t>
                  </w:r>
                </w:p>
              </w:tc>
            </w:tr>
          </w:tbl>
          <w:p w:rsidR="00231DBE" w:rsidRPr="00231DBE" w:rsidRDefault="00231DBE" w:rsidP="000302DE">
            <w:pPr>
              <w:pStyle w:val="Default"/>
              <w:jc w:val="center"/>
            </w:pPr>
          </w:p>
        </w:tc>
      </w:tr>
      <w:tr w:rsidR="00231DBE" w:rsidRPr="00231DBE" w:rsidTr="00231DB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17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Оказание помощи педагогам с низкими результатами, имеющим профессиональные проблемы, у которых есть проблемы с организацией образовательного процесса</w:t>
            </w:r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В течение года</w:t>
            </w:r>
          </w:p>
        </w:tc>
        <w:tc>
          <w:tcPr>
            <w:tcW w:w="2552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Заместитель директора по УВР</w:t>
            </w:r>
          </w:p>
        </w:tc>
      </w:tr>
      <w:tr w:rsidR="00231DBE" w:rsidRPr="00231DBE" w:rsidTr="00231DB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18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 xml:space="preserve">Наличие и внедрение в ОО системы </w:t>
            </w:r>
            <w:proofErr w:type="spellStart"/>
            <w:r w:rsidRPr="00231DBE">
              <w:t>внутришкольного</w:t>
            </w:r>
            <w:proofErr w:type="spellEnd"/>
            <w:r w:rsidRPr="00231DBE">
              <w:t xml:space="preserve"> мониторинга и контроля качества образовательных результатов и объективности оценивания</w:t>
            </w:r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В течение года</w:t>
            </w:r>
          </w:p>
        </w:tc>
        <w:tc>
          <w:tcPr>
            <w:tcW w:w="2552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Заместитель директора по УВР</w:t>
            </w:r>
          </w:p>
        </w:tc>
      </w:tr>
      <w:tr w:rsidR="00231DBE" w:rsidRPr="00231DBE" w:rsidTr="00231DB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19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Обеспечение работы системы взаимодействия с родителями, включая вопросы объективной оценки качества образования</w:t>
            </w:r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В течение года</w:t>
            </w:r>
          </w:p>
        </w:tc>
        <w:tc>
          <w:tcPr>
            <w:tcW w:w="2552" w:type="dxa"/>
            <w:vAlign w:val="center"/>
          </w:tcPr>
          <w:p w:rsidR="00231DBE" w:rsidRPr="00231DBE" w:rsidRDefault="000302DE" w:rsidP="000302DE">
            <w:pPr>
              <w:pStyle w:val="Default"/>
              <w:jc w:val="center"/>
            </w:pPr>
            <w:r>
              <w:t>Заместители директора по УВР</w:t>
            </w:r>
          </w:p>
        </w:tc>
      </w:tr>
      <w:tr w:rsidR="00231DBE" w:rsidRPr="00231DBE" w:rsidTr="00231DB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20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 xml:space="preserve">Мониторинг эффективности применения мер административного воздействия к педагогам, показывающим низкие результаты оценочных процедур (только в случае отсутствия положительной динамики </w:t>
            </w:r>
            <w:r w:rsidRPr="00231DBE">
              <w:lastRenderedPageBreak/>
              <w:t>в результатах в течение двух лет)</w:t>
            </w:r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lastRenderedPageBreak/>
              <w:t>Январь, июль</w:t>
            </w:r>
          </w:p>
        </w:tc>
        <w:tc>
          <w:tcPr>
            <w:tcW w:w="2552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Администрация школы</w:t>
            </w:r>
          </w:p>
        </w:tc>
      </w:tr>
      <w:tr w:rsidR="00231DBE" w:rsidRPr="00231DBE" w:rsidTr="00231DBE">
        <w:trPr>
          <w:gridAfter w:val="1"/>
          <w:wAfter w:w="33" w:type="dxa"/>
        </w:trPr>
        <w:tc>
          <w:tcPr>
            <w:tcW w:w="709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lastRenderedPageBreak/>
              <w:t>21</w:t>
            </w:r>
            <w:r>
              <w:t>.</w:t>
            </w:r>
          </w:p>
        </w:tc>
        <w:tc>
          <w:tcPr>
            <w:tcW w:w="4820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Мониторинг результатов добровольного использования педагогами результатов оценочных процедур их обучающихся для оценки результативности своей деятельности</w:t>
            </w:r>
          </w:p>
        </w:tc>
        <w:tc>
          <w:tcPr>
            <w:tcW w:w="1842" w:type="dxa"/>
            <w:gridSpan w:val="4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Январь, июль</w:t>
            </w:r>
          </w:p>
        </w:tc>
        <w:tc>
          <w:tcPr>
            <w:tcW w:w="2552" w:type="dxa"/>
            <w:vAlign w:val="center"/>
          </w:tcPr>
          <w:p w:rsidR="00231DBE" w:rsidRPr="00231DBE" w:rsidRDefault="00231DBE" w:rsidP="00231DBE">
            <w:pPr>
              <w:pStyle w:val="Default"/>
              <w:jc w:val="center"/>
            </w:pPr>
            <w:r w:rsidRPr="00231DBE">
              <w:t>Администрация школы</w:t>
            </w:r>
          </w:p>
        </w:tc>
      </w:tr>
    </w:tbl>
    <w:p w:rsidR="009E64D9" w:rsidRDefault="009E64D9" w:rsidP="009E64D9">
      <w:pPr>
        <w:pStyle w:val="Default"/>
      </w:pPr>
    </w:p>
    <w:p w:rsidR="009E64D9" w:rsidRDefault="009E64D9" w:rsidP="009E64D9">
      <w:pPr>
        <w:jc w:val="center"/>
      </w:pPr>
    </w:p>
    <w:sectPr w:rsidR="009E64D9" w:rsidSect="000302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6E"/>
    <w:rsid w:val="000302DE"/>
    <w:rsid w:val="000D1F32"/>
    <w:rsid w:val="00231DBE"/>
    <w:rsid w:val="003F7A95"/>
    <w:rsid w:val="009E64D9"/>
    <w:rsid w:val="00DE3DC4"/>
    <w:rsid w:val="00E9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64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6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2023-10-08T21:47:00Z</dcterms:created>
  <dcterms:modified xsi:type="dcterms:W3CDTF">2023-10-08T22:18:00Z</dcterms:modified>
</cp:coreProperties>
</file>