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EA" w:rsidRPr="00EF59F5" w:rsidRDefault="005F7BEA" w:rsidP="00EF59F5">
      <w:pPr>
        <w:spacing w:after="0" w:line="259" w:lineRule="auto"/>
        <w:ind w:left="0" w:firstLine="0"/>
        <w:rPr>
          <w:sz w:val="24"/>
          <w:szCs w:val="24"/>
        </w:rPr>
      </w:pPr>
    </w:p>
    <w:p w:rsidR="005F7BEA" w:rsidRDefault="00486CD1" w:rsidP="00486CD1">
      <w:pPr>
        <w:spacing w:after="30" w:line="259" w:lineRule="auto"/>
        <w:ind w:left="-1560" w:firstLine="1560"/>
        <w:rPr>
          <w:b/>
          <w:sz w:val="24"/>
          <w:szCs w:val="24"/>
        </w:rPr>
      </w:pPr>
      <w:r w:rsidRPr="00486CD1">
        <w:rPr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90.1pt;height:690.1pt" o:ole="">
            <v:imagedata r:id="rId7" o:title=""/>
          </v:shape>
          <o:OLEObject Type="Embed" ProgID="FoxitReader.Document" ShapeID="_x0000_i1029" DrawAspect="Content" ObjectID="_1819720587" r:id="rId8"/>
        </w:object>
      </w: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EF59F5" w:rsidRDefault="00EF59F5">
      <w:pPr>
        <w:spacing w:after="30" w:line="259" w:lineRule="auto"/>
        <w:ind w:left="0" w:firstLine="0"/>
        <w:rPr>
          <w:sz w:val="24"/>
          <w:szCs w:val="24"/>
        </w:rPr>
      </w:pPr>
    </w:p>
    <w:p w:rsidR="00B10708" w:rsidRDefault="00B10708">
      <w:pPr>
        <w:spacing w:after="30" w:line="259" w:lineRule="auto"/>
        <w:ind w:left="0" w:firstLine="0"/>
        <w:rPr>
          <w:sz w:val="24"/>
          <w:szCs w:val="24"/>
        </w:rPr>
      </w:pPr>
    </w:p>
    <w:p w:rsidR="00B10708" w:rsidRPr="00EF59F5" w:rsidRDefault="00B10708">
      <w:pPr>
        <w:spacing w:after="30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spacing w:after="0" w:line="270" w:lineRule="auto"/>
        <w:ind w:right="139"/>
        <w:jc w:val="center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Содержание </w:t>
      </w:r>
    </w:p>
    <w:p w:rsidR="005F7BEA" w:rsidRPr="00EF59F5" w:rsidRDefault="005F7BEA">
      <w:pPr>
        <w:spacing w:after="26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pStyle w:val="1"/>
        <w:spacing w:after="129"/>
        <w:ind w:left="-5" w:right="104"/>
        <w:rPr>
          <w:sz w:val="24"/>
          <w:szCs w:val="24"/>
        </w:rPr>
      </w:pPr>
      <w:r w:rsidRPr="00EF59F5">
        <w:rPr>
          <w:sz w:val="24"/>
          <w:szCs w:val="24"/>
        </w:rPr>
        <w:t xml:space="preserve">1. Аналитическая часть  </w:t>
      </w:r>
    </w:p>
    <w:p w:rsidR="005F7BEA" w:rsidRPr="00EF59F5" w:rsidRDefault="009E0D32">
      <w:pPr>
        <w:tabs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136"/>
        <w:ind w:left="-15" w:firstLine="0"/>
        <w:rPr>
          <w:sz w:val="24"/>
          <w:szCs w:val="24"/>
        </w:rPr>
      </w:pPr>
      <w:r w:rsidRPr="00EF59F5">
        <w:rPr>
          <w:sz w:val="24"/>
          <w:szCs w:val="24"/>
        </w:rPr>
        <w:t xml:space="preserve">1.1. Общие сведения о дошкольной организации </w:t>
      </w: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</w:p>
    <w:p w:rsidR="005F7BEA" w:rsidRPr="00EF59F5" w:rsidRDefault="009E0D32">
      <w:pPr>
        <w:tabs>
          <w:tab w:val="center" w:pos="6373"/>
          <w:tab w:val="center" w:pos="7082"/>
        </w:tabs>
        <w:spacing w:after="138"/>
        <w:ind w:left="-15" w:firstLine="0"/>
        <w:rPr>
          <w:sz w:val="24"/>
          <w:szCs w:val="24"/>
        </w:rPr>
      </w:pPr>
      <w:r w:rsidRPr="00EF59F5">
        <w:rPr>
          <w:sz w:val="24"/>
          <w:szCs w:val="24"/>
        </w:rPr>
        <w:t xml:space="preserve">1.2. Оценка системы управления организации  </w:t>
      </w: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</w:p>
    <w:p w:rsidR="005F7BEA" w:rsidRPr="00EF59F5" w:rsidRDefault="009E0D32">
      <w:pPr>
        <w:spacing w:after="135"/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1.3. Оценка образовательной деятельности организации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1.4. Оценка функционирования внутренней системы качества образования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1.5. Оценка кадрового обеспечения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1.6. Оценка учебно-методического и библиотечно-информационного обеспечения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1.7. Оценка материально-технической базы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1.</w:t>
      </w:r>
      <w:r w:rsidR="009278A7" w:rsidRPr="00235EE1">
        <w:rPr>
          <w:sz w:val="24"/>
          <w:szCs w:val="24"/>
        </w:rPr>
        <w:t>8</w:t>
      </w:r>
      <w:r w:rsidRPr="00EF59F5">
        <w:rPr>
          <w:sz w:val="24"/>
          <w:szCs w:val="24"/>
        </w:rPr>
        <w:t xml:space="preserve">. Выводы по аналитической части </w:t>
      </w:r>
    </w:p>
    <w:p w:rsidR="005F7BEA" w:rsidRPr="00EF59F5" w:rsidRDefault="009E0D32">
      <w:pPr>
        <w:spacing w:after="157" w:line="259" w:lineRule="auto"/>
        <w:ind w:left="0" w:firstLine="0"/>
        <w:rPr>
          <w:sz w:val="24"/>
          <w:szCs w:val="24"/>
        </w:rPr>
      </w:pP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  <w:r w:rsidRPr="00EF59F5">
        <w:rPr>
          <w:sz w:val="24"/>
          <w:szCs w:val="24"/>
        </w:rPr>
        <w:tab/>
      </w:r>
    </w:p>
    <w:p w:rsidR="005F7BEA" w:rsidRPr="00EF59F5" w:rsidRDefault="009E0D32">
      <w:pPr>
        <w:numPr>
          <w:ilvl w:val="0"/>
          <w:numId w:val="1"/>
        </w:numPr>
        <w:spacing w:after="13" w:line="270" w:lineRule="auto"/>
        <w:ind w:right="119" w:hanging="281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Совершенствование инфраструктуры образовательной организации. </w:t>
      </w:r>
    </w:p>
    <w:p w:rsidR="001D1B0B" w:rsidRPr="001D1B0B" w:rsidRDefault="009E0D32">
      <w:pPr>
        <w:numPr>
          <w:ilvl w:val="0"/>
          <w:numId w:val="1"/>
        </w:numPr>
        <w:ind w:right="119" w:hanging="281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Результаты анализа показателей деятельности организации </w:t>
      </w:r>
      <w:r w:rsidR="001D1B0B">
        <w:rPr>
          <w:b/>
          <w:sz w:val="24"/>
          <w:szCs w:val="24"/>
        </w:rPr>
        <w:t>.</w:t>
      </w:r>
    </w:p>
    <w:p w:rsidR="001D1B0B" w:rsidRPr="001D1B0B" w:rsidRDefault="001D1B0B" w:rsidP="001D1B0B">
      <w:pPr>
        <w:ind w:left="281" w:right="119" w:firstLine="0"/>
        <w:rPr>
          <w:sz w:val="24"/>
          <w:szCs w:val="24"/>
        </w:rPr>
      </w:pPr>
    </w:p>
    <w:p w:rsidR="005F7BEA" w:rsidRPr="00EF59F5" w:rsidRDefault="009E0D32" w:rsidP="001D1B0B">
      <w:pPr>
        <w:ind w:left="0" w:right="119" w:firstLine="0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Самообследование деятельности муниципального дошкольного образовательного учреждения </w:t>
      </w:r>
      <w:r w:rsidR="001627A0" w:rsidRPr="00EF59F5">
        <w:rPr>
          <w:sz w:val="24"/>
          <w:szCs w:val="24"/>
        </w:rPr>
        <w:t>д</w:t>
      </w:r>
      <w:r w:rsidRPr="00EF59F5">
        <w:rPr>
          <w:sz w:val="24"/>
          <w:szCs w:val="24"/>
        </w:rPr>
        <w:t>етский сад</w:t>
      </w:r>
      <w:r w:rsidR="001627A0" w:rsidRPr="00EF59F5">
        <w:rPr>
          <w:sz w:val="24"/>
          <w:szCs w:val="24"/>
        </w:rPr>
        <w:t xml:space="preserve"> «Тополек</w:t>
      </w:r>
      <w:r w:rsidRPr="00EF59F5">
        <w:rPr>
          <w:sz w:val="24"/>
          <w:szCs w:val="24"/>
        </w:rPr>
        <w:t xml:space="preserve">» (далее -МДОУ)  составлено в соответствии с Приказом Минобрнауки Российской </w:t>
      </w:r>
      <w:r w:rsidRPr="00EF59F5">
        <w:rPr>
          <w:sz w:val="24"/>
          <w:szCs w:val="24"/>
        </w:rPr>
        <w:lastRenderedPageBreak/>
        <w:t>Федерации от 14 июня 2013 г. № 462 «Порядок проведения самообследования образовательной организацией».  Самообследование включает в себя аналитическую часть и результаты анализа деятельности МДОУ за 202</w:t>
      </w:r>
      <w:r w:rsidR="00263D58">
        <w:rPr>
          <w:sz w:val="24"/>
          <w:szCs w:val="24"/>
        </w:rPr>
        <w:t>5</w:t>
      </w:r>
      <w:r w:rsidR="001D1B0B">
        <w:rPr>
          <w:sz w:val="24"/>
          <w:szCs w:val="24"/>
        </w:rPr>
        <w:t xml:space="preserve"> </w:t>
      </w:r>
      <w:r w:rsidRPr="00EF59F5">
        <w:rPr>
          <w:sz w:val="24"/>
          <w:szCs w:val="24"/>
        </w:rPr>
        <w:t xml:space="preserve">год. Целью проведения самообследования МДОУ является обеспечение доступности и открытости информации о деятельности МДОУ.  </w:t>
      </w:r>
    </w:p>
    <w:p w:rsidR="001627A0" w:rsidRPr="00EF59F5" w:rsidRDefault="009E0D32" w:rsidP="001D1B0B">
      <w:pPr>
        <w:tabs>
          <w:tab w:val="left" w:pos="9072"/>
        </w:tabs>
        <w:spacing w:after="16" w:line="266" w:lineRule="auto"/>
        <w:ind w:left="-5" w:right="421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 процессе самообследования были проведены оценки образовательной деятельности, системы управления МДОУ, содержания и качества подготовки воспитанников, организация воспитательно – образовательного процесса, анализ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анализ показателей деятельности МДОУ.  </w:t>
      </w:r>
    </w:p>
    <w:p w:rsidR="005F7BEA" w:rsidRPr="00EF59F5" w:rsidRDefault="009E0D32">
      <w:pPr>
        <w:spacing w:after="16" w:line="266" w:lineRule="auto"/>
        <w:ind w:left="-5" w:right="421"/>
        <w:jc w:val="both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1.  </w:t>
      </w:r>
      <w:r w:rsidRPr="00EF59F5">
        <w:rPr>
          <w:b/>
          <w:sz w:val="24"/>
          <w:szCs w:val="24"/>
          <w:u w:val="single" w:color="000000"/>
        </w:rPr>
        <w:t>Аналитическая часть</w:t>
      </w:r>
    </w:p>
    <w:p w:rsidR="005F7BEA" w:rsidRPr="00EF59F5" w:rsidRDefault="009E0D32">
      <w:pPr>
        <w:pStyle w:val="2"/>
        <w:ind w:right="137"/>
        <w:rPr>
          <w:sz w:val="24"/>
          <w:szCs w:val="24"/>
        </w:rPr>
      </w:pPr>
      <w:r w:rsidRPr="00EF59F5">
        <w:rPr>
          <w:sz w:val="24"/>
          <w:szCs w:val="24"/>
        </w:rPr>
        <w:t xml:space="preserve">1.1 Общие сведения о дошкольной организации </w:t>
      </w:r>
    </w:p>
    <w:tbl>
      <w:tblPr>
        <w:tblStyle w:val="TableGrid"/>
        <w:tblW w:w="9356" w:type="dxa"/>
        <w:tblInd w:w="0" w:type="dxa"/>
        <w:tblCellMar>
          <w:top w:w="2" w:type="dxa"/>
        </w:tblCellMar>
        <w:tblLook w:val="04A0"/>
      </w:tblPr>
      <w:tblGrid>
        <w:gridCol w:w="4647"/>
        <w:gridCol w:w="4388"/>
        <w:gridCol w:w="321"/>
      </w:tblGrid>
      <w:tr w:rsidR="005F7BEA" w:rsidRPr="00EF59F5" w:rsidTr="001D1B0B">
        <w:trPr>
          <w:gridAfter w:val="1"/>
          <w:wAfter w:w="321" w:type="dxa"/>
          <w:trHeight w:val="266"/>
        </w:trPr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7A0" w:rsidRPr="00EF59F5" w:rsidRDefault="009E0D32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I. Общие сведения об организации </w:t>
            </w:r>
          </w:p>
          <w:p w:rsidR="005F7BEA" w:rsidRPr="00EF59F5" w:rsidRDefault="00263D5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="009E0D32" w:rsidRPr="00EF59F5">
              <w:rPr>
                <w:sz w:val="24"/>
                <w:szCs w:val="24"/>
              </w:rPr>
              <w:t>Муниципальное  дошкольное</w:t>
            </w:r>
          </w:p>
        </w:tc>
      </w:tr>
      <w:tr w:rsidR="005F7BEA" w:rsidRPr="00EF59F5" w:rsidTr="001D1B0B">
        <w:trPr>
          <w:trHeight w:val="646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Полное наименование дошкольного образовательного учреждения в </w:t>
            </w:r>
          </w:p>
        </w:tc>
        <w:tc>
          <w:tcPr>
            <w:tcW w:w="4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образовательное учреждение  </w:t>
            </w:r>
          </w:p>
          <w:p w:rsidR="001D1B0B" w:rsidRDefault="001627A0">
            <w:pPr>
              <w:spacing w:after="0" w:line="259" w:lineRule="auto"/>
              <w:ind w:left="0" w:right="1212" w:firstLine="0"/>
              <w:jc w:val="both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д</w:t>
            </w:r>
            <w:r w:rsidR="009E0D32" w:rsidRPr="00EF59F5">
              <w:rPr>
                <w:sz w:val="24"/>
                <w:szCs w:val="24"/>
              </w:rPr>
              <w:t>етский сад</w:t>
            </w:r>
            <w:r w:rsidRPr="00EF59F5">
              <w:rPr>
                <w:sz w:val="24"/>
                <w:szCs w:val="24"/>
              </w:rPr>
              <w:t xml:space="preserve"> «Тополек</w:t>
            </w:r>
            <w:r w:rsidR="009E0D32" w:rsidRPr="00EF59F5">
              <w:rPr>
                <w:sz w:val="24"/>
                <w:szCs w:val="24"/>
              </w:rPr>
              <w:t>»</w:t>
            </w:r>
          </w:p>
          <w:p w:rsidR="005F7BEA" w:rsidRPr="00EF59F5" w:rsidRDefault="009E0D32">
            <w:pPr>
              <w:spacing w:after="0" w:line="259" w:lineRule="auto"/>
              <w:ind w:left="0" w:right="1212" w:firstLine="0"/>
              <w:jc w:val="both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(МДОУ </w:t>
            </w:r>
            <w:r w:rsidR="001627A0" w:rsidRPr="00EF59F5">
              <w:rPr>
                <w:sz w:val="24"/>
                <w:szCs w:val="24"/>
              </w:rPr>
              <w:t>детский сад «Тополек»</w:t>
            </w:r>
            <w:r w:rsidRPr="00EF59F5">
              <w:rPr>
                <w:sz w:val="24"/>
                <w:szCs w:val="24"/>
              </w:rPr>
              <w:t xml:space="preserve">)  </w:t>
            </w:r>
          </w:p>
        </w:tc>
      </w:tr>
      <w:tr w:rsidR="005F7BEA" w:rsidRPr="00EF59F5" w:rsidTr="001D1B0B">
        <w:trPr>
          <w:trHeight w:val="638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соответствии с Уставом  </w:t>
            </w:r>
          </w:p>
        </w:tc>
        <w:tc>
          <w:tcPr>
            <w:tcW w:w="4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F7BEA" w:rsidRPr="00EF59F5" w:rsidTr="001D1B0B">
        <w:trPr>
          <w:gridAfter w:val="1"/>
          <w:wAfter w:w="321" w:type="dxa"/>
          <w:trHeight w:val="64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Юридический адрес 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1D1B0B" w:rsidRDefault="009E0D32" w:rsidP="001627A0">
            <w:pPr>
              <w:spacing w:after="24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</w:t>
            </w:r>
            <w:r w:rsidR="001627A0" w:rsidRPr="00EF59F5">
              <w:rPr>
                <w:sz w:val="24"/>
                <w:szCs w:val="24"/>
              </w:rPr>
              <w:t>71520</w:t>
            </w:r>
            <w:r w:rsidRPr="00EF59F5">
              <w:rPr>
                <w:sz w:val="24"/>
                <w:szCs w:val="24"/>
              </w:rPr>
              <w:t xml:space="preserve">, </w:t>
            </w:r>
            <w:r w:rsidR="001627A0" w:rsidRPr="00EF59F5">
              <w:rPr>
                <w:sz w:val="24"/>
                <w:szCs w:val="24"/>
              </w:rPr>
              <w:t>Тверская область, Кимрский</w:t>
            </w:r>
            <w:r w:rsidR="001D1B0B">
              <w:rPr>
                <w:sz w:val="24"/>
                <w:szCs w:val="24"/>
              </w:rPr>
              <w:t xml:space="preserve"> муниципальный округ</w:t>
            </w:r>
            <w:r w:rsidR="001627A0" w:rsidRPr="00EF59F5">
              <w:rPr>
                <w:sz w:val="24"/>
                <w:szCs w:val="24"/>
              </w:rPr>
              <w:t>, село Ильинское, улица Центральная, дом 5А</w:t>
            </w:r>
            <w:r w:rsidR="001D1B0B">
              <w:rPr>
                <w:sz w:val="24"/>
                <w:szCs w:val="24"/>
              </w:rPr>
              <w:t>.</w:t>
            </w:r>
          </w:p>
          <w:p w:rsidR="005F7BEA" w:rsidRPr="00EF59F5" w:rsidRDefault="005F7BEA" w:rsidP="001627A0">
            <w:pPr>
              <w:spacing w:after="24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F7BEA" w:rsidRPr="00EF59F5" w:rsidTr="001D1B0B">
        <w:trPr>
          <w:gridAfter w:val="1"/>
          <w:wAfter w:w="321" w:type="dxa"/>
          <w:trHeight w:val="646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Фактический адрес 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5F7BEA" w:rsidRDefault="001627A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171520, Тверская область, Кимрский район, село Ильинское, Ильинское</w:t>
            </w:r>
            <w:r w:rsidR="001D1B0B">
              <w:rPr>
                <w:sz w:val="24"/>
                <w:szCs w:val="24"/>
              </w:rPr>
              <w:t xml:space="preserve">,  </w:t>
            </w:r>
            <w:r w:rsidRPr="00EF59F5">
              <w:rPr>
                <w:sz w:val="24"/>
                <w:szCs w:val="24"/>
              </w:rPr>
              <w:t>улица Центральная, дом 5А</w:t>
            </w:r>
            <w:r w:rsidR="001D1B0B">
              <w:rPr>
                <w:sz w:val="24"/>
                <w:szCs w:val="24"/>
              </w:rPr>
              <w:t>.</w:t>
            </w:r>
          </w:p>
          <w:p w:rsidR="001D1B0B" w:rsidRPr="00EF59F5" w:rsidRDefault="001D1B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F7BEA" w:rsidRPr="00EF59F5" w:rsidTr="001D1B0B">
        <w:trPr>
          <w:gridAfter w:val="1"/>
          <w:wAfter w:w="321" w:type="dxa"/>
          <w:trHeight w:val="322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Адрес электронной почты 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5F7BEA" w:rsidRDefault="0005763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1627A0" w:rsidRPr="00EF59F5">
                <w:rPr>
                  <w:rStyle w:val="a3"/>
                  <w:sz w:val="24"/>
                  <w:szCs w:val="24"/>
                  <w:lang w:val="en-US"/>
                </w:rPr>
                <w:t>topolek.ilinskoe@yandex.ru</w:t>
              </w:r>
            </w:hyperlink>
          </w:p>
          <w:p w:rsidR="001D1B0B" w:rsidRDefault="001D1B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1D1B0B" w:rsidRPr="00EF59F5" w:rsidRDefault="001D1B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F7BEA" w:rsidRPr="00EF59F5" w:rsidTr="001D1B0B">
        <w:trPr>
          <w:gridAfter w:val="1"/>
          <w:wAfter w:w="321" w:type="dxa"/>
          <w:trHeight w:val="322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1627A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И.о. з</w:t>
            </w:r>
            <w:r w:rsidR="009E0D32" w:rsidRPr="00EF59F5">
              <w:rPr>
                <w:sz w:val="24"/>
                <w:szCs w:val="24"/>
              </w:rPr>
              <w:t>аведующ</w:t>
            </w:r>
            <w:r w:rsidRPr="00EF59F5">
              <w:rPr>
                <w:sz w:val="24"/>
                <w:szCs w:val="24"/>
              </w:rPr>
              <w:t>его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5F7BEA" w:rsidRDefault="00263D5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Минеева Елена</w:t>
            </w:r>
            <w:r w:rsidR="001D1B0B">
              <w:rPr>
                <w:sz w:val="24"/>
                <w:szCs w:val="24"/>
              </w:rPr>
              <w:t xml:space="preserve"> Александровна</w:t>
            </w:r>
          </w:p>
          <w:p w:rsidR="001D1B0B" w:rsidRPr="00EF59F5" w:rsidRDefault="001D1B0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F7BEA" w:rsidRPr="00EF59F5" w:rsidTr="001D1B0B">
        <w:trPr>
          <w:gridAfter w:val="1"/>
          <w:wAfter w:w="321" w:type="dxa"/>
          <w:trHeight w:val="193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Режим работы 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Ежедневно 7.</w:t>
            </w:r>
            <w:r w:rsidR="000B68E0" w:rsidRPr="00EF59F5">
              <w:rPr>
                <w:sz w:val="24"/>
                <w:szCs w:val="24"/>
              </w:rPr>
              <w:t>3</w:t>
            </w:r>
            <w:r w:rsidRPr="00EF59F5">
              <w:rPr>
                <w:sz w:val="24"/>
                <w:szCs w:val="24"/>
              </w:rPr>
              <w:t>0-1</w:t>
            </w:r>
            <w:r w:rsidR="000B68E0" w:rsidRPr="00EF59F5">
              <w:rPr>
                <w:sz w:val="24"/>
                <w:szCs w:val="24"/>
              </w:rPr>
              <w:t>8</w:t>
            </w:r>
            <w:r w:rsidRPr="00EF59F5">
              <w:rPr>
                <w:sz w:val="24"/>
                <w:szCs w:val="24"/>
              </w:rPr>
              <w:t xml:space="preserve">.00,  </w:t>
            </w:r>
          </w:p>
          <w:p w:rsidR="005F7BEA" w:rsidRPr="00EF59F5" w:rsidRDefault="009E0D32">
            <w:pPr>
              <w:spacing w:after="3" w:line="275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Суббота, воскресение, праздничные дни-выходные  </w:t>
            </w:r>
          </w:p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Предпраздничные дни - в соответствии с Трудовым кодексом РФ.  </w:t>
            </w:r>
          </w:p>
        </w:tc>
      </w:tr>
      <w:tr w:rsidR="005F7BEA" w:rsidRPr="00EF59F5" w:rsidTr="001D1B0B">
        <w:trPr>
          <w:gridAfter w:val="1"/>
          <w:wAfter w:w="321" w:type="dxa"/>
          <w:trHeight w:val="1610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Учредитель 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74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Администрация </w:t>
            </w:r>
            <w:r w:rsidR="000B68E0" w:rsidRPr="00EF59F5">
              <w:rPr>
                <w:sz w:val="24"/>
                <w:szCs w:val="24"/>
              </w:rPr>
              <w:t xml:space="preserve">Кимрского </w:t>
            </w:r>
            <w:r w:rsidR="001D1B0B">
              <w:rPr>
                <w:sz w:val="24"/>
                <w:szCs w:val="24"/>
              </w:rPr>
              <w:t xml:space="preserve">муниципального округа </w:t>
            </w:r>
            <w:r w:rsidR="000B68E0" w:rsidRPr="00EF59F5">
              <w:rPr>
                <w:sz w:val="24"/>
                <w:szCs w:val="24"/>
              </w:rPr>
              <w:t>Тверской области</w:t>
            </w:r>
          </w:p>
          <w:p w:rsidR="005F7BEA" w:rsidRPr="00EF59F5" w:rsidRDefault="009E0D32">
            <w:pPr>
              <w:spacing w:after="0" w:line="277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</w:t>
            </w:r>
            <w:r w:rsidR="000B68E0" w:rsidRPr="00EF59F5">
              <w:rPr>
                <w:sz w:val="24"/>
                <w:szCs w:val="24"/>
              </w:rPr>
              <w:t>71510</w:t>
            </w:r>
            <w:r w:rsidRPr="00EF59F5">
              <w:rPr>
                <w:sz w:val="24"/>
                <w:szCs w:val="24"/>
              </w:rPr>
              <w:t xml:space="preserve">, </w:t>
            </w:r>
            <w:r w:rsidR="000B68E0" w:rsidRPr="00EF59F5">
              <w:rPr>
                <w:sz w:val="24"/>
                <w:szCs w:val="24"/>
              </w:rPr>
              <w:t>Тверская область, г. Кимры, улица Урицкого, дом 15</w:t>
            </w:r>
          </w:p>
          <w:p w:rsidR="005F7BEA" w:rsidRPr="00EF59F5" w:rsidRDefault="005F7BE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F7BEA" w:rsidRPr="00EF59F5" w:rsidTr="001D1B0B">
        <w:trPr>
          <w:gridAfter w:val="1"/>
          <w:wAfter w:w="321" w:type="dxa"/>
          <w:trHeight w:val="322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МДОУ сдан в эксплуатацию 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0B68E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25.05.</w:t>
            </w:r>
            <w:r w:rsidR="009E0D32" w:rsidRPr="00EF59F5">
              <w:rPr>
                <w:sz w:val="24"/>
                <w:szCs w:val="24"/>
              </w:rPr>
              <w:t>19</w:t>
            </w:r>
            <w:r w:rsidRPr="00EF59F5">
              <w:rPr>
                <w:sz w:val="24"/>
                <w:szCs w:val="24"/>
              </w:rPr>
              <w:t>75</w:t>
            </w:r>
            <w:r w:rsidR="009E0D32" w:rsidRPr="00EF59F5">
              <w:rPr>
                <w:sz w:val="24"/>
                <w:szCs w:val="24"/>
              </w:rPr>
              <w:t xml:space="preserve"> год  </w:t>
            </w:r>
          </w:p>
        </w:tc>
      </w:tr>
      <w:tr w:rsidR="005F7BEA" w:rsidRPr="00EF59F5" w:rsidTr="001D1B0B">
        <w:trPr>
          <w:gridAfter w:val="1"/>
          <w:wAfter w:w="321" w:type="dxa"/>
          <w:trHeight w:val="638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Лицензия 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0B68E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«02» </w:t>
            </w:r>
            <w:r w:rsidRPr="00EF59F5">
              <w:rPr>
                <w:sz w:val="24"/>
                <w:szCs w:val="24"/>
                <w:u w:val="single"/>
              </w:rPr>
              <w:t>июня</w:t>
            </w:r>
            <w:r w:rsidRPr="00EF59F5">
              <w:rPr>
                <w:sz w:val="24"/>
                <w:szCs w:val="24"/>
              </w:rPr>
              <w:t xml:space="preserve"> 2016 г., серия</w:t>
            </w:r>
            <w:r w:rsidRPr="00EF59F5">
              <w:rPr>
                <w:sz w:val="24"/>
                <w:szCs w:val="24"/>
                <w:u w:val="single"/>
              </w:rPr>
              <w:t>69 Л 01</w:t>
            </w:r>
            <w:r w:rsidRPr="00EF59F5">
              <w:rPr>
                <w:sz w:val="24"/>
                <w:szCs w:val="24"/>
              </w:rPr>
              <w:t xml:space="preserve">, </w:t>
            </w:r>
            <w:r w:rsidRPr="00EF59F5">
              <w:rPr>
                <w:sz w:val="24"/>
                <w:szCs w:val="24"/>
              </w:rPr>
              <w:br/>
              <w:t>№</w:t>
            </w:r>
            <w:r w:rsidRPr="00EF59F5">
              <w:rPr>
                <w:sz w:val="24"/>
                <w:szCs w:val="24"/>
                <w:u w:val="single"/>
              </w:rPr>
              <w:t>0001912</w:t>
            </w:r>
            <w:r w:rsidRPr="00EF59F5">
              <w:rPr>
                <w:sz w:val="24"/>
                <w:szCs w:val="24"/>
              </w:rPr>
              <w:t xml:space="preserve">, регистрационный номер </w:t>
            </w:r>
            <w:r w:rsidRPr="00EF59F5">
              <w:rPr>
                <w:sz w:val="24"/>
                <w:szCs w:val="24"/>
                <w:u w:val="single"/>
              </w:rPr>
              <w:t>272</w:t>
            </w:r>
            <w:r w:rsidRPr="00EF59F5">
              <w:rPr>
                <w:sz w:val="24"/>
                <w:szCs w:val="24"/>
              </w:rPr>
              <w:br/>
            </w:r>
            <w:r w:rsidRPr="00EF59F5">
              <w:rPr>
                <w:sz w:val="24"/>
                <w:szCs w:val="24"/>
                <w:u w:val="single"/>
              </w:rPr>
              <w:t>Министерство образования Тверской области</w:t>
            </w:r>
          </w:p>
        </w:tc>
      </w:tr>
    </w:tbl>
    <w:p w:rsidR="005F7BEA" w:rsidRPr="00EF59F5" w:rsidRDefault="00057633">
      <w:pPr>
        <w:spacing w:after="11" w:line="259" w:lineRule="auto"/>
        <w:ind w:left="-108" w:firstLine="0"/>
        <w:rPr>
          <w:sz w:val="24"/>
          <w:szCs w:val="24"/>
        </w:rPr>
      </w:pPr>
      <w:r w:rsidRPr="00057633">
        <w:rPr>
          <w:rFonts w:eastAsia="Calibri"/>
          <w:noProof/>
          <w:sz w:val="24"/>
          <w:szCs w:val="24"/>
        </w:rPr>
      </w:r>
      <w:r w:rsidRPr="00057633">
        <w:rPr>
          <w:rFonts w:eastAsia="Calibri"/>
          <w:noProof/>
          <w:sz w:val="24"/>
          <w:szCs w:val="24"/>
        </w:rPr>
        <w:pict>
          <v:group id="Group 28599" o:spid="_x0000_s1036" style="width:464.85pt;height:.5pt;mso-position-horizontal-relative:char;mso-position-vertical-relative:line" coordsize="59036,60">
            <v:shape id="Shape 39557" o:spid="_x0000_s1039" style="position:absolute;width:29526;height:91" coordsize="2952623,9144" path="m,l2952623,r,9144l,9144,,e" fillcolor="black" stroked="f" strokeweight="0">
              <v:stroke opacity="0" miterlimit="10" joinstyle="miter"/>
            </v:shape>
            <v:shape id="Shape 39558" o:spid="_x0000_s1038" style="position:absolute;left:29434;width:91;height:91" coordsize="9144,9144" path="m,l9144,r,9144l,9144,,e" fillcolor="black" stroked="f" strokeweight="0">
              <v:stroke opacity="0" miterlimit="10" joinstyle="miter"/>
            </v:shape>
            <v:shape id="Shape 39559" o:spid="_x0000_s1037" style="position:absolute;left:29495;width:29541;height:91" coordsize="2954147,9144" path="m,l295414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9E0D32" w:rsidP="00216AB5">
      <w:pPr>
        <w:ind w:left="-5" w:right="255"/>
        <w:jc w:val="both"/>
        <w:rPr>
          <w:sz w:val="24"/>
          <w:szCs w:val="24"/>
        </w:rPr>
      </w:pPr>
      <w:r w:rsidRPr="00EF59F5">
        <w:rPr>
          <w:sz w:val="24"/>
          <w:szCs w:val="24"/>
        </w:rPr>
        <w:lastRenderedPageBreak/>
        <w:t xml:space="preserve">Муниципальное дошкольное образовательное учреждение </w:t>
      </w:r>
      <w:r w:rsidR="000B68E0" w:rsidRPr="00EF59F5">
        <w:rPr>
          <w:sz w:val="24"/>
          <w:szCs w:val="24"/>
        </w:rPr>
        <w:t xml:space="preserve"> д</w:t>
      </w:r>
      <w:r w:rsidRPr="00EF59F5">
        <w:rPr>
          <w:sz w:val="24"/>
          <w:szCs w:val="24"/>
        </w:rPr>
        <w:t xml:space="preserve">етский сад </w:t>
      </w:r>
      <w:r w:rsidR="00363988" w:rsidRPr="00EF59F5">
        <w:rPr>
          <w:sz w:val="24"/>
          <w:szCs w:val="24"/>
        </w:rPr>
        <w:t xml:space="preserve">  «Тополек»  </w:t>
      </w:r>
      <w:r w:rsidRPr="00EF59F5">
        <w:rPr>
          <w:sz w:val="24"/>
          <w:szCs w:val="24"/>
        </w:rPr>
        <w:t xml:space="preserve">(далее – </w:t>
      </w:r>
      <w:r w:rsidR="00363988" w:rsidRPr="00EF59F5">
        <w:rPr>
          <w:sz w:val="24"/>
          <w:szCs w:val="24"/>
        </w:rPr>
        <w:t>д</w:t>
      </w:r>
      <w:r w:rsidRPr="00EF59F5">
        <w:rPr>
          <w:sz w:val="24"/>
          <w:szCs w:val="24"/>
        </w:rPr>
        <w:t xml:space="preserve">етский сад) расположено </w:t>
      </w:r>
      <w:r w:rsidR="00363988" w:rsidRPr="00EF59F5">
        <w:rPr>
          <w:sz w:val="24"/>
          <w:szCs w:val="24"/>
        </w:rPr>
        <w:t>по улице Центральной села Ильинское</w:t>
      </w:r>
      <w:r w:rsidRPr="00EF59F5">
        <w:rPr>
          <w:sz w:val="24"/>
          <w:szCs w:val="24"/>
        </w:rPr>
        <w:t xml:space="preserve">. Здание </w:t>
      </w:r>
      <w:r w:rsidR="00363988" w:rsidRPr="00EF59F5">
        <w:rPr>
          <w:sz w:val="24"/>
          <w:szCs w:val="24"/>
        </w:rPr>
        <w:t>д</w:t>
      </w:r>
      <w:r w:rsidRPr="00EF59F5">
        <w:rPr>
          <w:sz w:val="24"/>
          <w:szCs w:val="24"/>
        </w:rPr>
        <w:t>етского сада построено в 1</w:t>
      </w:r>
      <w:r w:rsidR="00363988" w:rsidRPr="00EF59F5">
        <w:rPr>
          <w:sz w:val="24"/>
          <w:szCs w:val="24"/>
        </w:rPr>
        <w:t>974</w:t>
      </w:r>
      <w:r w:rsidRPr="00EF59F5">
        <w:rPr>
          <w:sz w:val="24"/>
          <w:szCs w:val="24"/>
        </w:rPr>
        <w:t xml:space="preserve"> году. Общая площадь здания </w:t>
      </w:r>
      <w:r w:rsidR="00363988" w:rsidRPr="00EF59F5">
        <w:rPr>
          <w:sz w:val="24"/>
          <w:szCs w:val="24"/>
        </w:rPr>
        <w:t>5</w:t>
      </w:r>
      <w:r w:rsidR="009372E1" w:rsidRPr="00EF59F5">
        <w:rPr>
          <w:sz w:val="24"/>
          <w:szCs w:val="24"/>
        </w:rPr>
        <w:t>8</w:t>
      </w:r>
      <w:r w:rsidR="00363988" w:rsidRPr="00EF59F5">
        <w:rPr>
          <w:sz w:val="24"/>
          <w:szCs w:val="24"/>
        </w:rPr>
        <w:t>1,3</w:t>
      </w:r>
      <w:r w:rsidRPr="00EF59F5">
        <w:rPr>
          <w:sz w:val="24"/>
          <w:szCs w:val="24"/>
        </w:rPr>
        <w:t xml:space="preserve">кв. м. Здание кирпичное, двухэтажное. Территория дошкольного учреждения благоустроена, ограждена забором. На территории дошкольного учреждения расположены </w:t>
      </w:r>
      <w:r w:rsidR="00363988" w:rsidRPr="00EF59F5">
        <w:rPr>
          <w:sz w:val="24"/>
          <w:szCs w:val="24"/>
        </w:rPr>
        <w:t>3</w:t>
      </w:r>
      <w:r w:rsidRPr="00EF59F5">
        <w:rPr>
          <w:sz w:val="24"/>
          <w:szCs w:val="24"/>
        </w:rPr>
        <w:t xml:space="preserve"> прогулочных участка. Количество групп – </w:t>
      </w:r>
      <w:r w:rsidR="00363988" w:rsidRPr="00EF59F5">
        <w:rPr>
          <w:sz w:val="24"/>
          <w:szCs w:val="24"/>
        </w:rPr>
        <w:t>3</w:t>
      </w:r>
      <w:r w:rsidRPr="00EF59F5">
        <w:rPr>
          <w:sz w:val="24"/>
          <w:szCs w:val="24"/>
        </w:rPr>
        <w:t xml:space="preserve"> дошкольных групп. </w:t>
      </w:r>
    </w:p>
    <w:p w:rsidR="005F7BEA" w:rsidRPr="00EF59F5" w:rsidRDefault="009E0D32" w:rsidP="00216AB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В соответствии с муниципальным заданием утвержден численный контингент детей –</w:t>
      </w:r>
      <w:r w:rsidR="009372E1" w:rsidRPr="00EF59F5">
        <w:rPr>
          <w:sz w:val="24"/>
          <w:szCs w:val="24"/>
        </w:rPr>
        <w:t>4</w:t>
      </w:r>
      <w:r w:rsidRPr="00EF59F5">
        <w:rPr>
          <w:sz w:val="24"/>
          <w:szCs w:val="24"/>
        </w:rPr>
        <w:t xml:space="preserve">0воспитанников.  </w:t>
      </w:r>
    </w:p>
    <w:p w:rsidR="005F7BEA" w:rsidRPr="00EF59F5" w:rsidRDefault="009E0D32" w:rsidP="00216AB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Нормативный срок обучения в образовательной организации – от </w:t>
      </w:r>
      <w:r w:rsidR="009372E1" w:rsidRPr="00EF59F5">
        <w:rPr>
          <w:sz w:val="24"/>
          <w:szCs w:val="24"/>
        </w:rPr>
        <w:t>1,5</w:t>
      </w:r>
      <w:r w:rsidRPr="00EF59F5">
        <w:rPr>
          <w:sz w:val="24"/>
          <w:szCs w:val="24"/>
        </w:rPr>
        <w:t xml:space="preserve"> до </w:t>
      </w:r>
      <w:r w:rsidR="0068079E" w:rsidRPr="00EF59F5">
        <w:rPr>
          <w:sz w:val="24"/>
          <w:szCs w:val="24"/>
        </w:rPr>
        <w:t>поступления в школу</w:t>
      </w:r>
      <w:r w:rsidRPr="00EF59F5">
        <w:rPr>
          <w:sz w:val="24"/>
          <w:szCs w:val="24"/>
        </w:rPr>
        <w:t xml:space="preserve">.  </w:t>
      </w:r>
    </w:p>
    <w:p w:rsidR="005F7BEA" w:rsidRPr="00EF59F5" w:rsidRDefault="009E0D32" w:rsidP="00216AB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Численный состав педагогического персонала МДОУ – </w:t>
      </w:r>
      <w:r w:rsidR="00717296" w:rsidRPr="00EF59F5">
        <w:rPr>
          <w:sz w:val="24"/>
          <w:szCs w:val="24"/>
        </w:rPr>
        <w:t>5,25</w:t>
      </w:r>
      <w:r w:rsidRPr="00EF59F5">
        <w:rPr>
          <w:sz w:val="24"/>
          <w:szCs w:val="24"/>
        </w:rPr>
        <w:t xml:space="preserve"> штатных единиц.  </w:t>
      </w:r>
    </w:p>
    <w:p w:rsidR="005F7BEA" w:rsidRPr="00EF59F5" w:rsidRDefault="009E0D32" w:rsidP="00216AB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Основной вид услуги: дошкольное образование детей, уход и присмотр.  </w:t>
      </w:r>
    </w:p>
    <w:p w:rsidR="005F7BEA" w:rsidRPr="00EF59F5" w:rsidRDefault="009E0D32" w:rsidP="00216AB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Формы обучения, реализуемые в образовательной организации - очная.  Цель деятельности </w:t>
      </w:r>
      <w:r w:rsidR="00717296" w:rsidRPr="00EF59F5">
        <w:rPr>
          <w:sz w:val="24"/>
          <w:szCs w:val="24"/>
        </w:rPr>
        <w:t>Д</w:t>
      </w:r>
      <w:r w:rsidRPr="00EF59F5">
        <w:rPr>
          <w:sz w:val="24"/>
          <w:szCs w:val="24"/>
        </w:rPr>
        <w:t xml:space="preserve">етского сада – осуществление образовательной деятельности по реализации образовательных программ дошкольного образования. </w:t>
      </w:r>
    </w:p>
    <w:p w:rsidR="005F7BEA" w:rsidRPr="00EF59F5" w:rsidRDefault="009E0D32" w:rsidP="00216AB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</w:t>
      </w:r>
    </w:p>
    <w:p w:rsidR="005F7BEA" w:rsidRPr="00EF59F5" w:rsidRDefault="009E0D32" w:rsidP="00216AB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Режим работы Детского сада Рабочая неделя – пятидневная, с понедельника по пятницу. Длительность пребывания детей в группах – </w:t>
      </w:r>
      <w:r w:rsidR="00717296" w:rsidRPr="00EF59F5">
        <w:rPr>
          <w:sz w:val="24"/>
          <w:szCs w:val="24"/>
        </w:rPr>
        <w:t>10,5</w:t>
      </w:r>
      <w:r w:rsidRPr="00EF59F5">
        <w:rPr>
          <w:sz w:val="24"/>
          <w:szCs w:val="24"/>
        </w:rPr>
        <w:t xml:space="preserve"> часов. Режим работы групп – с 7:</w:t>
      </w:r>
      <w:r w:rsidR="00717296" w:rsidRPr="00EF59F5">
        <w:rPr>
          <w:sz w:val="24"/>
          <w:szCs w:val="24"/>
        </w:rPr>
        <w:t>3</w:t>
      </w:r>
      <w:r w:rsidRPr="00EF59F5">
        <w:rPr>
          <w:sz w:val="24"/>
          <w:szCs w:val="24"/>
        </w:rPr>
        <w:t>0 до 1</w:t>
      </w:r>
      <w:r w:rsidR="00717296" w:rsidRPr="00EF59F5">
        <w:rPr>
          <w:sz w:val="24"/>
          <w:szCs w:val="24"/>
        </w:rPr>
        <w:t>8</w:t>
      </w:r>
      <w:r w:rsidRPr="00EF59F5">
        <w:rPr>
          <w:sz w:val="24"/>
          <w:szCs w:val="24"/>
        </w:rPr>
        <w:t xml:space="preserve">:00. Предпраздничные дни - в соответствии с Трудовым кодексом РФ. </w:t>
      </w:r>
    </w:p>
    <w:p w:rsidR="005F7BEA" w:rsidRPr="00EF59F5" w:rsidRDefault="005F7BEA">
      <w:pPr>
        <w:spacing w:after="32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pStyle w:val="2"/>
        <w:ind w:right="142"/>
        <w:rPr>
          <w:sz w:val="24"/>
          <w:szCs w:val="24"/>
        </w:rPr>
      </w:pPr>
      <w:r w:rsidRPr="00EF59F5">
        <w:rPr>
          <w:sz w:val="24"/>
          <w:szCs w:val="24"/>
        </w:rPr>
        <w:t xml:space="preserve">1.2. Оценка системы управления организации </w:t>
      </w:r>
    </w:p>
    <w:p w:rsidR="005F7BEA" w:rsidRPr="00EF59F5" w:rsidRDefault="009E0D32">
      <w:pPr>
        <w:spacing w:after="33" w:line="259" w:lineRule="auto"/>
        <w:ind w:left="0" w:firstLine="0"/>
        <w:rPr>
          <w:sz w:val="24"/>
          <w:szCs w:val="24"/>
        </w:rPr>
      </w:pPr>
      <w:r w:rsidRPr="00EF59F5">
        <w:rPr>
          <w:sz w:val="24"/>
          <w:szCs w:val="24"/>
        </w:rPr>
        <w:tab/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Управление МДОУ осуществляется в соответствии с действующим законодательством и уставом Детского сада.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Управление Детским садом строится на принципах единоначалия и коллегиальности. Коллегиальными органами управления являются: </w:t>
      </w:r>
    </w:p>
    <w:p w:rsidR="005F7BEA" w:rsidRPr="00EF59F5" w:rsidRDefault="00717296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Совет учреждения</w:t>
      </w:r>
      <w:r w:rsidR="009E0D32" w:rsidRPr="00EF59F5">
        <w:rPr>
          <w:sz w:val="24"/>
          <w:szCs w:val="24"/>
        </w:rPr>
        <w:t>, педагогический совет, общее собрание работников. Единоличным исполнительным органом является руководитель-заведующ</w:t>
      </w:r>
      <w:r w:rsidRPr="00EF59F5">
        <w:rPr>
          <w:sz w:val="24"/>
          <w:szCs w:val="24"/>
        </w:rPr>
        <w:t>ий</w:t>
      </w:r>
      <w:r w:rsidR="009E0D32" w:rsidRPr="00EF59F5">
        <w:rPr>
          <w:sz w:val="24"/>
          <w:szCs w:val="24"/>
        </w:rPr>
        <w:t xml:space="preserve">.  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5F7BEA">
      <w:pPr>
        <w:spacing w:after="5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021"/>
        <w:rPr>
          <w:sz w:val="24"/>
          <w:szCs w:val="24"/>
        </w:rPr>
      </w:pPr>
      <w:r w:rsidRPr="00EF59F5">
        <w:rPr>
          <w:sz w:val="24"/>
          <w:szCs w:val="24"/>
        </w:rPr>
        <w:t xml:space="preserve">Органы управления,  </w:t>
      </w:r>
      <w:r w:rsidRPr="00EF59F5">
        <w:rPr>
          <w:sz w:val="24"/>
          <w:szCs w:val="24"/>
        </w:rPr>
        <w:tab/>
        <w:t>Организационная структура в МДОУ</w:t>
      </w:r>
      <w:r w:rsidRPr="00EF59F5">
        <w:rPr>
          <w:sz w:val="24"/>
          <w:szCs w:val="24"/>
        </w:rPr>
        <w:tab/>
      </w:r>
      <w:r w:rsidR="00952CE3" w:rsidRPr="00EF59F5">
        <w:rPr>
          <w:sz w:val="24"/>
          <w:szCs w:val="24"/>
        </w:rPr>
        <w:t xml:space="preserve">Сведения о </w:t>
      </w:r>
      <w:r w:rsidRPr="00EF59F5">
        <w:rPr>
          <w:sz w:val="24"/>
          <w:szCs w:val="24"/>
        </w:rPr>
        <w:t xml:space="preserve">ДОУ состоит из двух </w:t>
      </w:r>
      <w:r w:rsidR="00E26F52">
        <w:rPr>
          <w:sz w:val="24"/>
          <w:szCs w:val="24"/>
        </w:rPr>
        <w:t>подструктур:</w:t>
      </w:r>
    </w:p>
    <w:p w:rsidR="00D004A2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структуре образовательной</w:t>
      </w:r>
      <w:r w:rsidRPr="00EF59F5">
        <w:rPr>
          <w:sz w:val="24"/>
          <w:szCs w:val="24"/>
        </w:rPr>
        <w:tab/>
        <w:t xml:space="preserve"> общественной и</w:t>
      </w:r>
      <w:r w:rsidR="00E26F52">
        <w:rPr>
          <w:sz w:val="24"/>
          <w:szCs w:val="24"/>
        </w:rPr>
        <w:t xml:space="preserve"> административной.</w:t>
      </w:r>
    </w:p>
    <w:p w:rsidR="005F7BEA" w:rsidRPr="00EF59F5" w:rsidRDefault="009E0D32" w:rsidP="00E26F5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организации  </w:t>
      </w:r>
      <w:r w:rsidRPr="00EF59F5">
        <w:rPr>
          <w:sz w:val="24"/>
          <w:szCs w:val="24"/>
        </w:rPr>
        <w:tab/>
        <w:t xml:space="preserve">Административное управление:  </w:t>
      </w:r>
    </w:p>
    <w:p w:rsidR="005F7BEA" w:rsidRPr="00E26F52" w:rsidRDefault="009E0D32" w:rsidP="00E26F52">
      <w:pPr>
        <w:spacing w:after="23" w:line="259" w:lineRule="auto"/>
        <w:ind w:left="0" w:right="406" w:firstLine="0"/>
        <w:jc w:val="center"/>
        <w:rPr>
          <w:bCs/>
          <w:sz w:val="24"/>
          <w:szCs w:val="24"/>
        </w:rPr>
      </w:pPr>
      <w:r w:rsidRPr="00E26F52">
        <w:rPr>
          <w:bCs/>
          <w:sz w:val="24"/>
          <w:szCs w:val="24"/>
        </w:rPr>
        <w:t xml:space="preserve">- </w:t>
      </w:r>
      <w:r w:rsidR="00B1563B" w:rsidRPr="00E26F52">
        <w:rPr>
          <w:bCs/>
          <w:sz w:val="24"/>
          <w:szCs w:val="24"/>
        </w:rPr>
        <w:t>и.о.</w:t>
      </w:r>
      <w:r w:rsidRPr="00E26F52">
        <w:rPr>
          <w:bCs/>
          <w:sz w:val="24"/>
          <w:szCs w:val="24"/>
        </w:rPr>
        <w:t>заведу</w:t>
      </w:r>
      <w:r w:rsidR="00E26F52" w:rsidRPr="00E26F52">
        <w:rPr>
          <w:bCs/>
          <w:sz w:val="24"/>
          <w:szCs w:val="24"/>
        </w:rPr>
        <w:t>ющего</w:t>
      </w:r>
      <w:r w:rsidR="000F2EC4">
        <w:rPr>
          <w:bCs/>
          <w:sz w:val="24"/>
          <w:szCs w:val="24"/>
        </w:rPr>
        <w:t xml:space="preserve"> Миннеева Е. А</w:t>
      </w:r>
      <w:r w:rsidR="00E26F52" w:rsidRPr="00E26F52">
        <w:rPr>
          <w:bCs/>
          <w:sz w:val="24"/>
          <w:szCs w:val="24"/>
        </w:rPr>
        <w:t>.</w:t>
      </w:r>
    </w:p>
    <w:p w:rsidR="00E26F52" w:rsidRDefault="00E26F52" w:rsidP="00E26F52">
      <w:pPr>
        <w:ind w:right="134"/>
        <w:jc w:val="both"/>
        <w:rPr>
          <w:bCs/>
          <w:sz w:val="24"/>
          <w:szCs w:val="24"/>
        </w:rPr>
      </w:pPr>
      <w:r w:rsidRPr="00E26F52">
        <w:rPr>
          <w:bCs/>
          <w:sz w:val="24"/>
          <w:szCs w:val="24"/>
        </w:rPr>
        <w:t>Общественное управление</w:t>
      </w:r>
      <w:r w:rsidR="009E0D32" w:rsidRPr="00E26F52">
        <w:rPr>
          <w:bCs/>
          <w:sz w:val="24"/>
          <w:szCs w:val="24"/>
        </w:rPr>
        <w:t>:</w:t>
      </w:r>
    </w:p>
    <w:p w:rsidR="005F7BEA" w:rsidRPr="00EF59F5" w:rsidRDefault="009E0D32" w:rsidP="00E26F52">
      <w:pPr>
        <w:ind w:right="134"/>
        <w:jc w:val="both"/>
        <w:rPr>
          <w:sz w:val="24"/>
          <w:szCs w:val="24"/>
        </w:rPr>
      </w:pPr>
      <w:r w:rsidRPr="00E26F52">
        <w:rPr>
          <w:bCs/>
          <w:sz w:val="24"/>
          <w:szCs w:val="24"/>
        </w:rPr>
        <w:t xml:space="preserve"> Общее собрание работников ДОУ</w:t>
      </w:r>
      <w:r w:rsidRPr="00EF59F5">
        <w:rPr>
          <w:sz w:val="24"/>
          <w:szCs w:val="24"/>
        </w:rPr>
        <w:t xml:space="preserve">, </w:t>
      </w:r>
    </w:p>
    <w:p w:rsidR="005F7BEA" w:rsidRPr="00EF59F5" w:rsidRDefault="005F7BEA">
      <w:pPr>
        <w:spacing w:after="0" w:line="259" w:lineRule="auto"/>
        <w:ind w:left="-108" w:firstLine="0"/>
        <w:rPr>
          <w:sz w:val="24"/>
          <w:szCs w:val="24"/>
        </w:rPr>
      </w:pPr>
    </w:p>
    <w:p w:rsidR="005F7BEA" w:rsidRPr="00EF59F5" w:rsidRDefault="009E0D32" w:rsidP="00952CE3">
      <w:pPr>
        <w:tabs>
          <w:tab w:val="left" w:pos="4820"/>
        </w:tabs>
        <w:ind w:left="4678" w:right="134" w:firstLine="0"/>
        <w:rPr>
          <w:sz w:val="24"/>
          <w:szCs w:val="24"/>
        </w:rPr>
      </w:pPr>
      <w:r w:rsidRPr="00EF59F5">
        <w:rPr>
          <w:sz w:val="24"/>
          <w:szCs w:val="24"/>
        </w:rPr>
        <w:t xml:space="preserve">Педагогический Совет, </w:t>
      </w:r>
      <w:r w:rsidR="00D004A2" w:rsidRPr="00EF59F5">
        <w:rPr>
          <w:sz w:val="24"/>
          <w:szCs w:val="24"/>
        </w:rPr>
        <w:t>Совет учреждения</w:t>
      </w:r>
      <w:r w:rsidRPr="00EF59F5">
        <w:rPr>
          <w:sz w:val="24"/>
          <w:szCs w:val="24"/>
        </w:rPr>
        <w:t xml:space="preserve">, Родительский Комитет. </w:t>
      </w:r>
    </w:p>
    <w:p w:rsidR="005F7BEA" w:rsidRPr="00EF59F5" w:rsidRDefault="005F7BEA">
      <w:pPr>
        <w:spacing w:after="0" w:line="259" w:lineRule="auto"/>
        <w:ind w:left="0" w:right="451" w:firstLine="0"/>
        <w:jc w:val="center"/>
        <w:rPr>
          <w:sz w:val="24"/>
          <w:szCs w:val="24"/>
        </w:rPr>
      </w:pPr>
    </w:p>
    <w:p w:rsidR="005F7BEA" w:rsidRPr="00EF59F5" w:rsidRDefault="009E0D32" w:rsidP="00952CE3">
      <w:pPr>
        <w:spacing w:after="0" w:line="259" w:lineRule="auto"/>
        <w:ind w:left="0" w:right="451" w:firstLine="0"/>
        <w:rPr>
          <w:sz w:val="24"/>
          <w:szCs w:val="24"/>
        </w:rPr>
      </w:pPr>
      <w:r w:rsidRPr="00EF59F5">
        <w:rPr>
          <w:sz w:val="24"/>
          <w:szCs w:val="24"/>
        </w:rPr>
        <w:t xml:space="preserve">Заведующая  Осуществляет общее руководство </w:t>
      </w:r>
    </w:p>
    <w:p w:rsidR="005F7BEA" w:rsidRPr="00EF59F5" w:rsidRDefault="009E0D32">
      <w:pPr>
        <w:ind w:left="4722" w:right="134"/>
        <w:rPr>
          <w:sz w:val="24"/>
          <w:szCs w:val="24"/>
        </w:rPr>
      </w:pPr>
      <w:r w:rsidRPr="00EF59F5">
        <w:rPr>
          <w:sz w:val="24"/>
          <w:szCs w:val="24"/>
        </w:rPr>
        <w:t>детским садом. Управленческая деятельность заведующе</w:t>
      </w:r>
      <w:r w:rsidR="00D004A2" w:rsidRPr="00EF59F5">
        <w:rPr>
          <w:sz w:val="24"/>
          <w:szCs w:val="24"/>
        </w:rPr>
        <w:t>го</w:t>
      </w:r>
      <w:r w:rsidRPr="00EF59F5">
        <w:rPr>
          <w:sz w:val="24"/>
          <w:szCs w:val="24"/>
        </w:rPr>
        <w:t xml:space="preserve"> обеспечивает: материальные, организационные, правовые, социально – психологические условия для реализации функционирования образовательным процессом в ДОУ. Занимается комплектованием групп детьми в соответствии с их возрастом, подбирает кадры, руководит педагогами и обслуживающим персоналом. Кроме того, заведующ</w:t>
      </w:r>
      <w:r w:rsidR="00D004A2" w:rsidRPr="00EF59F5">
        <w:rPr>
          <w:sz w:val="24"/>
          <w:szCs w:val="24"/>
        </w:rPr>
        <w:t>ий</w:t>
      </w:r>
      <w:r w:rsidRPr="00EF59F5">
        <w:rPr>
          <w:sz w:val="24"/>
          <w:szCs w:val="24"/>
        </w:rPr>
        <w:t xml:space="preserve"> отвечает за рациональное использование </w:t>
      </w:r>
      <w:r w:rsidRPr="00EF59F5">
        <w:rPr>
          <w:sz w:val="24"/>
          <w:szCs w:val="24"/>
        </w:rPr>
        <w:lastRenderedPageBreak/>
        <w:t xml:space="preserve">бюджетных ассигнований, а также средств, поступающих из других источников.  </w:t>
      </w:r>
    </w:p>
    <w:p w:rsidR="006D183C" w:rsidRPr="00EF59F5" w:rsidRDefault="00D004A2" w:rsidP="006D183C">
      <w:pPr>
        <w:tabs>
          <w:tab w:val="center" w:pos="6166"/>
        </w:tabs>
        <w:ind w:left="-15" w:firstLine="0"/>
        <w:rPr>
          <w:sz w:val="24"/>
          <w:szCs w:val="24"/>
        </w:rPr>
      </w:pPr>
      <w:r w:rsidRPr="00EF59F5">
        <w:rPr>
          <w:sz w:val="24"/>
          <w:szCs w:val="24"/>
        </w:rPr>
        <w:t>Совет учреж</w:t>
      </w:r>
      <w:r w:rsidR="00952CE3">
        <w:rPr>
          <w:sz w:val="24"/>
          <w:szCs w:val="24"/>
        </w:rPr>
        <w:t xml:space="preserve">дения                                               </w:t>
      </w:r>
      <w:r w:rsidR="006D183C" w:rsidRPr="00EF59F5">
        <w:rPr>
          <w:sz w:val="24"/>
          <w:szCs w:val="24"/>
        </w:rPr>
        <w:t xml:space="preserve">Реализует принцип </w:t>
      </w:r>
    </w:p>
    <w:p w:rsidR="006D183C" w:rsidRPr="00EF59F5" w:rsidRDefault="006D183C" w:rsidP="006D183C">
      <w:pPr>
        <w:tabs>
          <w:tab w:val="center" w:pos="6166"/>
        </w:tabs>
        <w:ind w:left="-15" w:firstLine="0"/>
        <w:rPr>
          <w:sz w:val="24"/>
          <w:szCs w:val="24"/>
        </w:rPr>
      </w:pPr>
      <w:r w:rsidRPr="00EF59F5">
        <w:rPr>
          <w:sz w:val="24"/>
          <w:szCs w:val="24"/>
        </w:rPr>
        <w:t xml:space="preserve"> государственно- общественного </w:t>
      </w:r>
    </w:p>
    <w:p w:rsidR="005F7BEA" w:rsidRPr="00EF59F5" w:rsidRDefault="006D183C" w:rsidP="006D183C">
      <w:pPr>
        <w:tabs>
          <w:tab w:val="center" w:pos="6166"/>
        </w:tabs>
        <w:ind w:left="-15" w:firstLine="0"/>
        <w:rPr>
          <w:sz w:val="24"/>
          <w:szCs w:val="24"/>
        </w:rPr>
      </w:pPr>
      <w:r w:rsidRPr="00EF59F5">
        <w:rPr>
          <w:sz w:val="24"/>
          <w:szCs w:val="24"/>
        </w:rPr>
        <w:t>характера управления образованием.</w:t>
      </w:r>
    </w:p>
    <w:p w:rsidR="005F7BEA" w:rsidRPr="00EF59F5" w:rsidRDefault="009E0D32" w:rsidP="00952CE3">
      <w:pPr>
        <w:ind w:left="4697" w:right="134" w:hanging="4712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Педагогический совет  </w:t>
      </w:r>
      <w:r w:rsidRPr="00EF59F5">
        <w:rPr>
          <w:sz w:val="24"/>
          <w:szCs w:val="24"/>
        </w:rPr>
        <w:tab/>
        <w:t xml:space="preserve">Осуществляет текущее руководство образовательной деятельностью Детского сада, в том числе рассматривает вопросы:  </w:t>
      </w:r>
    </w:p>
    <w:p w:rsidR="005F7BEA" w:rsidRPr="00EF59F5" w:rsidRDefault="009E0D32" w:rsidP="00952CE3">
      <w:pPr>
        <w:ind w:left="4722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-</w:t>
      </w:r>
      <w:r w:rsidR="00547FF5" w:rsidRPr="00EF59F5">
        <w:rPr>
          <w:sz w:val="24"/>
          <w:szCs w:val="24"/>
        </w:rPr>
        <w:t>утверждение Программы развития и планов работы учреждения</w:t>
      </w:r>
      <w:r w:rsidRPr="00EF59F5">
        <w:rPr>
          <w:sz w:val="24"/>
          <w:szCs w:val="24"/>
        </w:rPr>
        <w:t xml:space="preserve">;  </w:t>
      </w:r>
    </w:p>
    <w:p w:rsidR="005F7BEA" w:rsidRPr="00EF59F5" w:rsidRDefault="009E0D32" w:rsidP="00952CE3">
      <w:pPr>
        <w:ind w:left="4722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-</w:t>
      </w:r>
      <w:r w:rsidR="00547FF5" w:rsidRPr="00EF59F5">
        <w:rPr>
          <w:sz w:val="24"/>
          <w:szCs w:val="24"/>
        </w:rPr>
        <w:t xml:space="preserve">анализ работы и реализации образовательной программы учреждения, в том числе  результатов и качества </w:t>
      </w:r>
      <w:r w:rsidR="00952CE3" w:rsidRPr="00EF59F5">
        <w:rPr>
          <w:sz w:val="24"/>
          <w:szCs w:val="24"/>
        </w:rPr>
        <w:t xml:space="preserve">совершенствования методической </w:t>
      </w:r>
      <w:r w:rsidR="00547FF5" w:rsidRPr="00EF59F5">
        <w:rPr>
          <w:sz w:val="24"/>
          <w:szCs w:val="24"/>
        </w:rPr>
        <w:t xml:space="preserve">образовательного процесса, деятельности, организации коррекционной работы, психолого-педагогического сопровождения образовательного процесса </w:t>
      </w:r>
      <w:r w:rsidRPr="00EF59F5">
        <w:rPr>
          <w:sz w:val="24"/>
          <w:szCs w:val="24"/>
        </w:rPr>
        <w:t xml:space="preserve">;  </w:t>
      </w:r>
    </w:p>
    <w:p w:rsidR="00B1563B" w:rsidRPr="00EF59F5" w:rsidRDefault="009E0D32">
      <w:pPr>
        <w:ind w:left="4722" w:right="134"/>
        <w:rPr>
          <w:sz w:val="24"/>
          <w:szCs w:val="24"/>
        </w:rPr>
      </w:pPr>
      <w:r w:rsidRPr="00EF59F5">
        <w:rPr>
          <w:sz w:val="24"/>
          <w:szCs w:val="24"/>
        </w:rPr>
        <w:t>-</w:t>
      </w:r>
      <w:r w:rsidR="00547FF5" w:rsidRPr="00EF59F5">
        <w:rPr>
          <w:sz w:val="24"/>
          <w:szCs w:val="24"/>
        </w:rPr>
        <w:t>разработка и принятие образовательной пр</w:t>
      </w:r>
      <w:r w:rsidR="00B1563B" w:rsidRPr="00EF59F5">
        <w:rPr>
          <w:sz w:val="24"/>
          <w:szCs w:val="24"/>
        </w:rPr>
        <w:t>о</w:t>
      </w:r>
      <w:r w:rsidR="00547FF5" w:rsidRPr="00EF59F5">
        <w:rPr>
          <w:sz w:val="24"/>
          <w:szCs w:val="24"/>
        </w:rPr>
        <w:t>граммы и дополнительных общеразвивающих программ, учебных планов уч</w:t>
      </w:r>
      <w:r w:rsidR="00B1563B" w:rsidRPr="00EF59F5">
        <w:rPr>
          <w:sz w:val="24"/>
          <w:szCs w:val="24"/>
        </w:rPr>
        <w:t>реждения, а также нормативных локальных актов учреждения</w:t>
      </w:r>
      <w:r w:rsidRPr="00EF59F5">
        <w:rPr>
          <w:sz w:val="24"/>
          <w:szCs w:val="24"/>
        </w:rPr>
        <w:t xml:space="preserve">; </w:t>
      </w:r>
    </w:p>
    <w:p w:rsidR="00B1563B" w:rsidRPr="00EF59F5" w:rsidRDefault="009E0D32" w:rsidP="00B1563B">
      <w:pPr>
        <w:ind w:left="4722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 -</w:t>
      </w:r>
      <w:r w:rsidR="00B1563B" w:rsidRPr="00EF59F5">
        <w:rPr>
          <w:sz w:val="24"/>
          <w:szCs w:val="24"/>
        </w:rPr>
        <w:t>организация обеспечения охраны</w:t>
      </w:r>
    </w:p>
    <w:p w:rsidR="005F7BEA" w:rsidRPr="00EF59F5" w:rsidRDefault="00B1563B" w:rsidP="00B1563B">
      <w:pPr>
        <w:ind w:left="4722" w:right="134"/>
        <w:rPr>
          <w:sz w:val="24"/>
          <w:szCs w:val="24"/>
        </w:rPr>
      </w:pPr>
      <w:r w:rsidRPr="00EF59F5">
        <w:rPr>
          <w:sz w:val="24"/>
          <w:szCs w:val="24"/>
        </w:rPr>
        <w:t>здоровья воспитанников</w:t>
      </w:r>
      <w:r w:rsidR="009E0D32" w:rsidRPr="00EF59F5">
        <w:rPr>
          <w:sz w:val="24"/>
          <w:szCs w:val="24"/>
        </w:rPr>
        <w:t xml:space="preserve">;  </w:t>
      </w:r>
    </w:p>
    <w:p w:rsidR="005F7BEA" w:rsidRPr="00EF59F5" w:rsidRDefault="009E0D32">
      <w:pPr>
        <w:ind w:left="4722" w:right="134"/>
        <w:rPr>
          <w:sz w:val="24"/>
          <w:szCs w:val="24"/>
        </w:rPr>
      </w:pPr>
      <w:r w:rsidRPr="00EF59F5">
        <w:rPr>
          <w:sz w:val="24"/>
          <w:szCs w:val="24"/>
        </w:rPr>
        <w:t>-</w:t>
      </w:r>
      <w:r w:rsidR="00B1563B" w:rsidRPr="00EF59F5">
        <w:rPr>
          <w:sz w:val="24"/>
          <w:szCs w:val="24"/>
        </w:rPr>
        <w:t>организация работы с родителями (законными представителями) воспитанников</w:t>
      </w:r>
      <w:r w:rsidRPr="00EF59F5">
        <w:rPr>
          <w:sz w:val="24"/>
          <w:szCs w:val="24"/>
        </w:rPr>
        <w:t xml:space="preserve">;  </w:t>
      </w:r>
    </w:p>
    <w:p w:rsidR="005F7BEA" w:rsidRPr="00EF59F5" w:rsidRDefault="00057633">
      <w:pPr>
        <w:spacing w:after="66" w:line="259" w:lineRule="auto"/>
        <w:ind w:left="-108" w:firstLine="0"/>
        <w:rPr>
          <w:sz w:val="24"/>
          <w:szCs w:val="24"/>
        </w:rPr>
      </w:pPr>
      <w:r w:rsidRPr="00057633">
        <w:rPr>
          <w:rFonts w:eastAsia="Calibri"/>
          <w:noProof/>
          <w:sz w:val="24"/>
          <w:szCs w:val="24"/>
        </w:rPr>
      </w:r>
      <w:r w:rsidRPr="00057633">
        <w:rPr>
          <w:rFonts w:eastAsia="Calibri"/>
          <w:noProof/>
          <w:sz w:val="24"/>
          <w:szCs w:val="24"/>
        </w:rPr>
        <w:pict>
          <v:group id="Group 28310" o:spid="_x0000_s1034" style="width:235.75pt;height:.5pt;mso-position-horizontal-relative:char;mso-position-vertical-relative:line" coordsize="29937,60">
            <v:shape id="Shape 39575" o:spid="_x0000_s1035" style="position:absolute;width:29937;height:91" coordsize="2993771,9144" path="m,l2993771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F7BEA" w:rsidRPr="00EF59F5" w:rsidRDefault="009E0D32" w:rsidP="006D183C">
      <w:pPr>
        <w:ind w:left="4697" w:right="134" w:hanging="4712"/>
        <w:rPr>
          <w:sz w:val="24"/>
          <w:szCs w:val="24"/>
        </w:rPr>
      </w:pPr>
      <w:r w:rsidRPr="00EF59F5">
        <w:rPr>
          <w:sz w:val="24"/>
          <w:szCs w:val="24"/>
        </w:rPr>
        <w:t xml:space="preserve">Общее собрание работников ДОУ  </w:t>
      </w:r>
      <w:r w:rsidRPr="00EF59F5">
        <w:rPr>
          <w:sz w:val="24"/>
          <w:szCs w:val="24"/>
        </w:rPr>
        <w:tab/>
      </w:r>
      <w:r w:rsidR="006D183C" w:rsidRPr="00EF59F5">
        <w:rPr>
          <w:sz w:val="24"/>
          <w:szCs w:val="24"/>
        </w:rPr>
        <w:t>-принятие  коллективного договора, соглашения по охране труда; рассмотрение положений о стимулирующих надбавках и компенсационных выплатах работникам, а также другие вопросы, затрагивающие интересы всего трудового коллектива.</w:t>
      </w:r>
    </w:p>
    <w:p w:rsidR="006D183C" w:rsidRPr="00EF59F5" w:rsidRDefault="006D183C" w:rsidP="006D183C">
      <w:pPr>
        <w:ind w:left="4697" w:right="134" w:hanging="4712"/>
        <w:rPr>
          <w:sz w:val="24"/>
          <w:szCs w:val="24"/>
        </w:rPr>
      </w:pPr>
    </w:p>
    <w:p w:rsidR="005F7BEA" w:rsidRPr="00EF59F5" w:rsidRDefault="00057633">
      <w:pPr>
        <w:spacing w:after="11" w:line="259" w:lineRule="auto"/>
        <w:ind w:left="-108" w:firstLine="0"/>
        <w:rPr>
          <w:sz w:val="24"/>
          <w:szCs w:val="24"/>
        </w:rPr>
      </w:pPr>
      <w:r w:rsidRPr="00057633">
        <w:rPr>
          <w:rFonts w:eastAsia="Calibri"/>
          <w:noProof/>
          <w:sz w:val="24"/>
          <w:szCs w:val="24"/>
        </w:rPr>
      </w:r>
      <w:r w:rsidRPr="00057633">
        <w:rPr>
          <w:rFonts w:eastAsia="Calibri"/>
          <w:noProof/>
          <w:sz w:val="24"/>
          <w:szCs w:val="24"/>
        </w:rPr>
        <w:pict>
          <v:group id="Group 28311" o:spid="_x0000_s1030" style="width:471.45pt;height:.5pt;mso-position-horizontal-relative:char;mso-position-vertical-relative:line" coordsize="59874,60">
            <v:shape id="Shape 39579" o:spid="_x0000_s1033" style="position:absolute;width:29937;height:91" coordsize="2993771,9144" path="m,l2993771,r,9144l,9144,,e" fillcolor="black" stroked="f" strokeweight="0">
              <v:stroke opacity="0" miterlimit="10" joinstyle="miter"/>
            </v:shape>
            <v:shape id="Shape 39580" o:spid="_x0000_s1032" style="position:absolute;left:29845;width:91;height:91" coordsize="9144,9144" path="m,l9144,r,9144l,9144,,e" fillcolor="black" stroked="f" strokeweight="0">
              <v:stroke opacity="0" miterlimit="10" joinstyle="miter"/>
            </v:shape>
            <v:shape id="Shape 39581" o:spid="_x0000_s1031" style="position:absolute;left:29906;width:29968;height:91" coordsize="2996820,9144" path="m,l2996820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F7BEA" w:rsidRPr="00EF59F5" w:rsidRDefault="005F7BEA">
      <w:pPr>
        <w:spacing w:after="25" w:line="259" w:lineRule="auto"/>
        <w:ind w:left="0" w:firstLine="0"/>
        <w:rPr>
          <w:sz w:val="24"/>
          <w:szCs w:val="24"/>
        </w:rPr>
      </w:pPr>
    </w:p>
    <w:p w:rsidR="005F7BEA" w:rsidRPr="00EF59F5" w:rsidRDefault="009E0D32" w:rsidP="00D85886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МДОУ соблюдаются социальные гарантии участников воспитательно</w:t>
      </w:r>
      <w:r w:rsidR="00B1563B" w:rsidRPr="00EF59F5">
        <w:rPr>
          <w:sz w:val="24"/>
          <w:szCs w:val="24"/>
        </w:rPr>
        <w:t>-</w:t>
      </w:r>
      <w:r w:rsidRPr="00EF59F5">
        <w:rPr>
          <w:sz w:val="24"/>
          <w:szCs w:val="24"/>
        </w:rPr>
        <w:t xml:space="preserve">образовательного процесса. Реализуется возможность участия в управлении всех участников. </w:t>
      </w:r>
    </w:p>
    <w:p w:rsidR="005F7BEA" w:rsidRPr="00EF59F5" w:rsidRDefault="009E0D32" w:rsidP="00D85886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Порядок приема в МДОУ осуществляется в соответствии с Конституцией Российской Федерации, действующим федеральным законодательством в области образования, санитарно- эпидемиологическими правилами и нормативами, законодательством </w:t>
      </w:r>
      <w:r w:rsidR="00B1563B" w:rsidRPr="00EF59F5">
        <w:rPr>
          <w:sz w:val="24"/>
          <w:szCs w:val="24"/>
        </w:rPr>
        <w:t>Тверской</w:t>
      </w:r>
      <w:r w:rsidRPr="00EF59F5">
        <w:rPr>
          <w:sz w:val="24"/>
          <w:szCs w:val="24"/>
        </w:rPr>
        <w:t xml:space="preserve"> области, нормативными правовыми актами Администрации </w:t>
      </w:r>
      <w:r w:rsidR="00B1563B" w:rsidRPr="00EF59F5">
        <w:rPr>
          <w:sz w:val="24"/>
          <w:szCs w:val="24"/>
        </w:rPr>
        <w:t xml:space="preserve">Кимрского </w:t>
      </w:r>
      <w:r w:rsidR="003A04CC">
        <w:rPr>
          <w:sz w:val="24"/>
          <w:szCs w:val="24"/>
        </w:rPr>
        <w:t>муниципального округа</w:t>
      </w:r>
      <w:r w:rsidRPr="00EF59F5">
        <w:rPr>
          <w:sz w:val="24"/>
          <w:szCs w:val="24"/>
        </w:rPr>
        <w:t xml:space="preserve">, Уставом МДОУ, локальными актами МДОУ.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МДОУ действует на основании: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-Устава, утвержденный Постановлением </w:t>
      </w:r>
      <w:r w:rsidR="00B1563B" w:rsidRPr="00EF59F5">
        <w:rPr>
          <w:sz w:val="24"/>
          <w:szCs w:val="24"/>
        </w:rPr>
        <w:t>а</w:t>
      </w:r>
      <w:r w:rsidRPr="00EF59F5">
        <w:rPr>
          <w:sz w:val="24"/>
          <w:szCs w:val="24"/>
        </w:rPr>
        <w:t xml:space="preserve">дминистрации </w:t>
      </w:r>
      <w:r w:rsidR="00B1563B" w:rsidRPr="00EF59F5">
        <w:rPr>
          <w:sz w:val="24"/>
          <w:szCs w:val="24"/>
        </w:rPr>
        <w:t>Кимрского района Тверской области №</w:t>
      </w:r>
      <w:r w:rsidR="007156F5">
        <w:rPr>
          <w:sz w:val="24"/>
          <w:szCs w:val="24"/>
        </w:rPr>
        <w:t xml:space="preserve"> 471-на</w:t>
      </w:r>
      <w:r w:rsidR="00B1563B" w:rsidRPr="00EF59F5">
        <w:rPr>
          <w:sz w:val="24"/>
          <w:szCs w:val="24"/>
        </w:rPr>
        <w:t xml:space="preserve"> от </w:t>
      </w:r>
      <w:r w:rsidR="007156F5">
        <w:rPr>
          <w:sz w:val="24"/>
          <w:szCs w:val="24"/>
        </w:rPr>
        <w:t>15</w:t>
      </w:r>
      <w:r w:rsidR="00B1563B" w:rsidRPr="00EF59F5">
        <w:rPr>
          <w:sz w:val="24"/>
          <w:szCs w:val="24"/>
        </w:rPr>
        <w:t>.0</w:t>
      </w:r>
      <w:r w:rsidR="007156F5">
        <w:rPr>
          <w:sz w:val="24"/>
          <w:szCs w:val="24"/>
        </w:rPr>
        <w:t>5</w:t>
      </w:r>
      <w:r w:rsidR="00B1563B" w:rsidRPr="00EF59F5">
        <w:rPr>
          <w:sz w:val="24"/>
          <w:szCs w:val="24"/>
        </w:rPr>
        <w:t>.20</w:t>
      </w:r>
      <w:r w:rsidR="007156F5">
        <w:rPr>
          <w:sz w:val="24"/>
          <w:szCs w:val="24"/>
        </w:rPr>
        <w:t xml:space="preserve">23 </w:t>
      </w:r>
      <w:r w:rsidR="00B1563B" w:rsidRPr="00EF59F5">
        <w:rPr>
          <w:sz w:val="24"/>
          <w:szCs w:val="24"/>
        </w:rPr>
        <w:t>г.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 Лицензия на осуществление образовательной деятельности Федеральный закон Российской Федерации от 29.12 2012 N 273-ФЗ «Об образовании в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Российской Федерации»;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-</w:t>
      </w:r>
      <w:r w:rsidR="00AA6987" w:rsidRPr="00EF59F5">
        <w:rPr>
          <w:sz w:val="24"/>
          <w:szCs w:val="24"/>
        </w:rPr>
        <w:t>Санитарно-эпидемиологических т</w:t>
      </w:r>
      <w:r w:rsidR="0068079E" w:rsidRPr="00EF59F5">
        <w:rPr>
          <w:sz w:val="24"/>
          <w:szCs w:val="24"/>
        </w:rPr>
        <w:t>р</w:t>
      </w:r>
      <w:r w:rsidR="00AA6987" w:rsidRPr="00EF59F5">
        <w:rPr>
          <w:sz w:val="24"/>
          <w:szCs w:val="24"/>
        </w:rPr>
        <w:t>ебований</w:t>
      </w:r>
      <w:r w:rsidRPr="00EF59F5">
        <w:rPr>
          <w:sz w:val="24"/>
          <w:szCs w:val="24"/>
        </w:rPr>
        <w:t xml:space="preserve">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-Федерального государственного образовательного стандарта дошкольного образования (далее ФГОС ДО), утвержденного Приказом Министерства образования и науки Российской Федерации от 17.10.2013 № 1155.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lastRenderedPageBreak/>
        <w:t xml:space="preserve">Работу учреждения регламентируют следующие локальные акты: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-Основная образовательная программа дошкольного образования МДОУ </w:t>
      </w:r>
    </w:p>
    <w:p w:rsidR="005F7BEA" w:rsidRPr="00EF59F5" w:rsidRDefault="00AA6987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детский сад «Тополек» </w:t>
      </w:r>
      <w:r w:rsidR="009E0D32" w:rsidRPr="00EF59F5">
        <w:rPr>
          <w:sz w:val="24"/>
          <w:szCs w:val="24"/>
        </w:rPr>
        <w:t xml:space="preserve"> (далее Программа);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-Штатное расписание МДОУ;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-Должностные инструкции, определяющие обязанности работников МДОУ;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-Правила внутреннего трудового распорядка;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-Правил внутреннего распорядка обучающихся;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-Правила приема, перевода и отчисления обучающихся;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-Инструкции по организации охраны жизни и здоровья детей в МДОУ;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-План годовой работы МДОУ;  </w:t>
      </w:r>
    </w:p>
    <w:p w:rsidR="005F7BEA" w:rsidRPr="00EF59F5" w:rsidRDefault="009E0D32">
      <w:pPr>
        <w:ind w:left="-5" w:right="2093"/>
        <w:rPr>
          <w:sz w:val="24"/>
          <w:szCs w:val="24"/>
        </w:rPr>
      </w:pPr>
      <w:r w:rsidRPr="00EF59F5">
        <w:rPr>
          <w:sz w:val="24"/>
          <w:szCs w:val="24"/>
        </w:rPr>
        <w:t xml:space="preserve">-Коллективный Договор МДОУ.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При</w:t>
      </w:r>
      <w:r w:rsidR="00AA6987" w:rsidRPr="00EF59F5">
        <w:rPr>
          <w:sz w:val="24"/>
          <w:szCs w:val="24"/>
        </w:rPr>
        <w:t>е</w:t>
      </w:r>
      <w:r w:rsidRPr="00EF59F5">
        <w:rPr>
          <w:sz w:val="24"/>
          <w:szCs w:val="24"/>
        </w:rPr>
        <w:t xml:space="preserve">м и зачисление детей в дошкольное учреждение осуществляет заведующей детским садом на основе </w:t>
      </w:r>
      <w:r w:rsidR="00D85886">
        <w:rPr>
          <w:sz w:val="24"/>
          <w:szCs w:val="24"/>
        </w:rPr>
        <w:t>заявлений родителей</w:t>
      </w:r>
      <w:r w:rsidR="003B2969">
        <w:rPr>
          <w:sz w:val="24"/>
          <w:szCs w:val="24"/>
        </w:rPr>
        <w:t>( законных представителей)</w:t>
      </w:r>
      <w:r w:rsidRPr="00EF59F5">
        <w:rPr>
          <w:sz w:val="24"/>
          <w:szCs w:val="24"/>
        </w:rPr>
        <w:t xml:space="preserve">.  </w:t>
      </w:r>
    </w:p>
    <w:p w:rsidR="005F7BEA" w:rsidRPr="00EF59F5" w:rsidRDefault="009E0D32" w:rsidP="003B2969">
      <w:pPr>
        <w:ind w:left="-5" w:right="134"/>
        <w:jc w:val="both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Вывод: </w:t>
      </w:r>
      <w:r w:rsidRPr="00EF59F5">
        <w:rPr>
          <w:sz w:val="24"/>
          <w:szCs w:val="24"/>
        </w:rPr>
        <w:t xml:space="preserve">МДОУ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  </w:t>
      </w:r>
    </w:p>
    <w:p w:rsidR="005F7BEA" w:rsidRPr="00EF59F5" w:rsidRDefault="005F7BEA">
      <w:pPr>
        <w:spacing w:after="26" w:line="259" w:lineRule="auto"/>
        <w:ind w:left="0" w:firstLine="0"/>
        <w:rPr>
          <w:sz w:val="24"/>
          <w:szCs w:val="24"/>
        </w:rPr>
      </w:pPr>
    </w:p>
    <w:p w:rsidR="00634179" w:rsidRDefault="009E0D32">
      <w:pPr>
        <w:ind w:left="-15" w:right="134" w:firstLine="1138"/>
        <w:rPr>
          <w:b/>
          <w:sz w:val="24"/>
          <w:szCs w:val="24"/>
        </w:rPr>
      </w:pPr>
      <w:r w:rsidRPr="00EF59F5">
        <w:rPr>
          <w:b/>
          <w:sz w:val="24"/>
          <w:szCs w:val="24"/>
        </w:rPr>
        <w:t>1.3 Оценка образовательной деятельности организации</w:t>
      </w:r>
    </w:p>
    <w:p w:rsidR="005F7BEA" w:rsidRPr="00EF59F5" w:rsidRDefault="009E0D32" w:rsidP="003B2969">
      <w:pPr>
        <w:ind w:left="0" w:right="134" w:firstLine="0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Организация образовательного процесса в МДОУ осуществляется в соответствии с годовым планированием, с Программой и учебным планом НОД.  </w:t>
      </w:r>
    </w:p>
    <w:p w:rsidR="005F7BEA" w:rsidRPr="00EF59F5" w:rsidRDefault="009E0D32" w:rsidP="00EA3FFA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На основании Ф</w:t>
      </w:r>
      <w:r w:rsidR="007156F5">
        <w:rPr>
          <w:sz w:val="24"/>
          <w:szCs w:val="24"/>
        </w:rPr>
        <w:t>О</w:t>
      </w:r>
      <w:r w:rsidR="003B2969">
        <w:rPr>
          <w:sz w:val="24"/>
          <w:szCs w:val="24"/>
        </w:rPr>
        <w:t>О</w:t>
      </w:r>
      <w:r w:rsidR="007156F5">
        <w:rPr>
          <w:sz w:val="24"/>
          <w:szCs w:val="24"/>
        </w:rPr>
        <w:t>П</w:t>
      </w:r>
      <w:r w:rsidRPr="00EF59F5">
        <w:rPr>
          <w:sz w:val="24"/>
          <w:szCs w:val="24"/>
        </w:rPr>
        <w:t xml:space="preserve"> ДО, в целях оценки эффективности педагогических действий и лежащей в основе их дальнейшего планирования, проводилась оценка индивидуального развития детей.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МДОУ.  </w:t>
      </w:r>
    </w:p>
    <w:p w:rsidR="005F7BEA" w:rsidRPr="00EF59F5" w:rsidRDefault="009E0D32" w:rsidP="00EA3FFA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В МДОУ реализуется Программа в соответствии с требованиями законодательства в области образования и требованиями Ф</w:t>
      </w:r>
      <w:r w:rsidR="007156F5">
        <w:rPr>
          <w:sz w:val="24"/>
          <w:szCs w:val="24"/>
        </w:rPr>
        <w:t>О</w:t>
      </w:r>
      <w:r w:rsidR="003B2969">
        <w:rPr>
          <w:sz w:val="24"/>
          <w:szCs w:val="24"/>
        </w:rPr>
        <w:t>О</w:t>
      </w:r>
      <w:r w:rsidR="007156F5">
        <w:rPr>
          <w:sz w:val="24"/>
          <w:szCs w:val="24"/>
        </w:rPr>
        <w:t>П</w:t>
      </w:r>
      <w:r w:rsidRPr="00EF59F5">
        <w:rPr>
          <w:sz w:val="24"/>
          <w:szCs w:val="24"/>
        </w:rPr>
        <w:t xml:space="preserve"> ДО, методики дошкольного образования, используются информационные технологии, создана комплексно-тематическая система планирования образовательной деятельности с учетом направленности реализуемой Программы, возрастных особенностей воспитанников, которые позволяют поддерживать качество подготовки воспитанников к школе на достаточно высоком уровне.  </w:t>
      </w:r>
    </w:p>
    <w:p w:rsidR="005F7BEA" w:rsidRPr="00EF59F5" w:rsidRDefault="009E0D32" w:rsidP="00EA3FFA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 </w:t>
      </w:r>
    </w:p>
    <w:p w:rsidR="005F7BEA" w:rsidRPr="00EF59F5" w:rsidRDefault="009E0D32" w:rsidP="00EA3FFA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 (далее - НОД), но и при проведении режимных моментов в соответствии со спецификой дошкольного образования.  </w:t>
      </w:r>
    </w:p>
    <w:p w:rsidR="005F7BEA" w:rsidRPr="00EF59F5" w:rsidRDefault="009E0D32" w:rsidP="00EA3FFA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С целью реализации воспитательно-образовательных задач и интересного, содержательного пребывания ребенка в ДОУ создана предметно</w:t>
      </w:r>
      <w:r w:rsidR="00B0253D" w:rsidRPr="00EF59F5">
        <w:rPr>
          <w:sz w:val="24"/>
          <w:szCs w:val="24"/>
        </w:rPr>
        <w:t>-</w:t>
      </w:r>
      <w:r w:rsidRPr="00EF59F5">
        <w:rPr>
          <w:sz w:val="24"/>
          <w:szCs w:val="24"/>
        </w:rPr>
        <w:t xml:space="preserve">развивающая среда, обеспечивающая:  </w:t>
      </w:r>
    </w:p>
    <w:p w:rsidR="005F7BEA" w:rsidRPr="003B2969" w:rsidRDefault="00EA3FFA" w:rsidP="00EA3FFA">
      <w:pPr>
        <w:numPr>
          <w:ilvl w:val="0"/>
          <w:numId w:val="2"/>
        </w:numPr>
        <w:ind w:right="134" w:hanging="281"/>
        <w:jc w:val="both"/>
        <w:rPr>
          <w:sz w:val="24"/>
          <w:szCs w:val="24"/>
        </w:rPr>
      </w:pPr>
      <w:r w:rsidRPr="003B2969">
        <w:rPr>
          <w:sz w:val="24"/>
          <w:szCs w:val="24"/>
        </w:rPr>
        <w:t>с</w:t>
      </w:r>
      <w:r w:rsidR="00391908" w:rsidRPr="003B2969">
        <w:rPr>
          <w:sz w:val="24"/>
          <w:szCs w:val="24"/>
        </w:rPr>
        <w:t>оциально-коммуникативное развитие</w:t>
      </w:r>
      <w:r w:rsidR="009E0D32" w:rsidRPr="003B2969">
        <w:rPr>
          <w:sz w:val="24"/>
          <w:szCs w:val="24"/>
        </w:rPr>
        <w:t xml:space="preserve">;  </w:t>
      </w:r>
    </w:p>
    <w:p w:rsidR="005F7BEA" w:rsidRPr="003B2969" w:rsidRDefault="009E0D32" w:rsidP="00EA3FFA">
      <w:pPr>
        <w:numPr>
          <w:ilvl w:val="0"/>
          <w:numId w:val="2"/>
        </w:numPr>
        <w:ind w:right="134" w:hanging="281"/>
        <w:jc w:val="both"/>
        <w:rPr>
          <w:sz w:val="24"/>
          <w:szCs w:val="24"/>
        </w:rPr>
      </w:pPr>
      <w:r w:rsidRPr="003B2969">
        <w:rPr>
          <w:sz w:val="24"/>
          <w:szCs w:val="24"/>
        </w:rPr>
        <w:t xml:space="preserve">познавательное развитие дошкольников; </w:t>
      </w:r>
    </w:p>
    <w:p w:rsidR="00391908" w:rsidRPr="003B2969" w:rsidRDefault="00391908" w:rsidP="00EA3FFA">
      <w:pPr>
        <w:numPr>
          <w:ilvl w:val="0"/>
          <w:numId w:val="2"/>
        </w:numPr>
        <w:ind w:right="134" w:hanging="281"/>
        <w:jc w:val="both"/>
        <w:rPr>
          <w:sz w:val="24"/>
          <w:szCs w:val="24"/>
        </w:rPr>
      </w:pPr>
      <w:r w:rsidRPr="003B2969">
        <w:rPr>
          <w:sz w:val="24"/>
          <w:szCs w:val="24"/>
        </w:rPr>
        <w:t>речевое развитие</w:t>
      </w:r>
      <w:r w:rsidR="009E0D32" w:rsidRPr="003B2969">
        <w:rPr>
          <w:sz w:val="24"/>
          <w:szCs w:val="24"/>
        </w:rPr>
        <w:t xml:space="preserve">; </w:t>
      </w:r>
    </w:p>
    <w:p w:rsidR="005F7BEA" w:rsidRPr="003B2969" w:rsidRDefault="00391908" w:rsidP="00EA3FFA">
      <w:pPr>
        <w:numPr>
          <w:ilvl w:val="0"/>
          <w:numId w:val="2"/>
        </w:numPr>
        <w:ind w:right="134" w:hanging="281"/>
        <w:jc w:val="both"/>
        <w:rPr>
          <w:sz w:val="24"/>
          <w:szCs w:val="24"/>
        </w:rPr>
      </w:pPr>
      <w:r w:rsidRPr="003B2969">
        <w:rPr>
          <w:sz w:val="24"/>
          <w:szCs w:val="24"/>
        </w:rPr>
        <w:t>художественно-эстетическое развитие</w:t>
      </w:r>
      <w:r w:rsidR="009E0D32" w:rsidRPr="003B2969">
        <w:rPr>
          <w:sz w:val="24"/>
          <w:szCs w:val="24"/>
        </w:rPr>
        <w:t xml:space="preserve">;  </w:t>
      </w:r>
    </w:p>
    <w:p w:rsidR="005F7BEA" w:rsidRPr="00EF59F5" w:rsidRDefault="009E0D32" w:rsidP="00EA3FFA">
      <w:pPr>
        <w:ind w:left="-5" w:right="134"/>
        <w:jc w:val="both"/>
        <w:rPr>
          <w:sz w:val="24"/>
          <w:szCs w:val="24"/>
        </w:rPr>
      </w:pPr>
      <w:r w:rsidRPr="003B2969">
        <w:rPr>
          <w:b/>
          <w:bCs/>
          <w:sz w:val="24"/>
          <w:szCs w:val="24"/>
        </w:rPr>
        <w:t>5</w:t>
      </w:r>
      <w:r w:rsidRPr="003B2969">
        <w:rPr>
          <w:sz w:val="24"/>
          <w:szCs w:val="24"/>
        </w:rPr>
        <w:t xml:space="preserve">. </w:t>
      </w:r>
      <w:r w:rsidR="00391908" w:rsidRPr="003B2969">
        <w:rPr>
          <w:sz w:val="24"/>
          <w:szCs w:val="24"/>
        </w:rPr>
        <w:t>физическое развитие</w:t>
      </w:r>
      <w:r w:rsidRPr="003B2969">
        <w:rPr>
          <w:sz w:val="24"/>
          <w:szCs w:val="24"/>
        </w:rPr>
        <w:t>.</w:t>
      </w:r>
    </w:p>
    <w:p w:rsidR="005F7BEA" w:rsidRPr="00EF59F5" w:rsidRDefault="009E0D32" w:rsidP="00EA3FFA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</w:t>
      </w:r>
      <w:r w:rsidRPr="00EF59F5">
        <w:rPr>
          <w:sz w:val="24"/>
          <w:szCs w:val="24"/>
        </w:rPr>
        <w:lastRenderedPageBreak/>
        <w:t xml:space="preserve">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  </w:t>
      </w:r>
    </w:p>
    <w:p w:rsidR="005F7BEA" w:rsidRPr="00EF59F5" w:rsidRDefault="009E0D32" w:rsidP="00ED2F55">
      <w:pPr>
        <w:ind w:left="-5" w:right="579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С целью осуществления всестороннего развития воспитанников использовались различные парциальные программы и методики: </w:t>
      </w:r>
      <w:r w:rsidR="00EF7EE3" w:rsidRPr="00EF59F5">
        <w:rPr>
          <w:sz w:val="24"/>
          <w:szCs w:val="24"/>
        </w:rPr>
        <w:t>Шевченко Л.Л. «Добрый мир»</w:t>
      </w:r>
      <w:r w:rsidR="007D7789">
        <w:rPr>
          <w:sz w:val="24"/>
          <w:szCs w:val="24"/>
        </w:rPr>
        <w:t>, программа дошкольного образования по экономическому воспитанию дошкольников и формированию предпосылок финансовой грамотности «Азбука финансов», программа дополнительного образования по познавательному развитию детей «Почемучки», программа дополнительного образования по развитию речи «</w:t>
      </w:r>
      <w:r w:rsidR="00EA3FFA">
        <w:rPr>
          <w:sz w:val="24"/>
          <w:szCs w:val="24"/>
        </w:rPr>
        <w:t>Ладушки</w:t>
      </w:r>
      <w:r w:rsidR="007D7789">
        <w:rPr>
          <w:sz w:val="24"/>
          <w:szCs w:val="24"/>
        </w:rPr>
        <w:t>»</w:t>
      </w:r>
      <w:r w:rsidR="003B2969">
        <w:rPr>
          <w:sz w:val="24"/>
          <w:szCs w:val="24"/>
        </w:rPr>
        <w:t>.</w:t>
      </w:r>
    </w:p>
    <w:p w:rsidR="005F7BEA" w:rsidRPr="00EF59F5" w:rsidRDefault="005F7BEA">
      <w:pPr>
        <w:spacing w:after="57" w:line="237" w:lineRule="auto"/>
        <w:ind w:left="0" w:right="8935" w:firstLine="0"/>
        <w:rPr>
          <w:sz w:val="24"/>
          <w:szCs w:val="24"/>
        </w:rPr>
      </w:pPr>
    </w:p>
    <w:p w:rsidR="005F7BEA" w:rsidRPr="00EF59F5" w:rsidRDefault="009E0D32" w:rsidP="00ED2F55">
      <w:pPr>
        <w:pStyle w:val="1"/>
        <w:ind w:left="0" w:right="104" w:firstLine="0"/>
        <w:rPr>
          <w:sz w:val="24"/>
          <w:szCs w:val="24"/>
        </w:rPr>
      </w:pPr>
      <w:r w:rsidRPr="00EF59F5">
        <w:rPr>
          <w:sz w:val="24"/>
          <w:szCs w:val="24"/>
        </w:rPr>
        <w:t xml:space="preserve">Сведения о воспитанниках 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tbl>
      <w:tblPr>
        <w:tblStyle w:val="TableGrid"/>
        <w:tblW w:w="8538" w:type="dxa"/>
        <w:tblInd w:w="283" w:type="dxa"/>
        <w:tblCellMar>
          <w:top w:w="19" w:type="dxa"/>
          <w:left w:w="108" w:type="dxa"/>
        </w:tblCellMar>
        <w:tblLook w:val="04A0"/>
      </w:tblPr>
      <w:tblGrid>
        <w:gridCol w:w="1402"/>
        <w:gridCol w:w="2059"/>
        <w:gridCol w:w="1391"/>
        <w:gridCol w:w="1391"/>
        <w:gridCol w:w="1267"/>
        <w:gridCol w:w="1028"/>
      </w:tblGrid>
      <w:tr w:rsidR="005F7BEA" w:rsidRPr="00EF59F5">
        <w:trPr>
          <w:trHeight w:val="132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Возрастная категория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Направленн ость групп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Количество групп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8" w:hanging="8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85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Девочк и </w:t>
            </w:r>
          </w:p>
        </w:tc>
      </w:tr>
      <w:tr w:rsidR="005F7BEA" w:rsidRPr="00EF59F5">
        <w:trPr>
          <w:trHeight w:val="95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От </w:t>
            </w:r>
            <w:r w:rsidR="003978E3" w:rsidRPr="00EF59F5">
              <w:rPr>
                <w:sz w:val="24"/>
                <w:szCs w:val="24"/>
              </w:rPr>
              <w:t>1,5</w:t>
            </w:r>
            <w:r w:rsidRPr="00EF59F5">
              <w:rPr>
                <w:sz w:val="24"/>
                <w:szCs w:val="24"/>
              </w:rPr>
              <w:t xml:space="preserve"> до </w:t>
            </w:r>
            <w:r w:rsidR="003978E3" w:rsidRPr="00EF59F5">
              <w:rPr>
                <w:sz w:val="24"/>
                <w:szCs w:val="24"/>
              </w:rPr>
              <w:t>3</w:t>
            </w:r>
            <w:r w:rsidRPr="00EF59F5">
              <w:rPr>
                <w:sz w:val="24"/>
                <w:szCs w:val="24"/>
              </w:rPr>
              <w:t xml:space="preserve"> лет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A3FFA" w:rsidRDefault="00C217AB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D2F55" w:rsidRDefault="00C217AB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C217AB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F7BEA" w:rsidRPr="00EF59F5">
        <w:trPr>
          <w:trHeight w:val="95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72" w:line="259" w:lineRule="auto"/>
              <w:ind w:left="0" w:right="11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От </w:t>
            </w:r>
            <w:r w:rsidR="003978E3" w:rsidRPr="00EF59F5">
              <w:rPr>
                <w:sz w:val="24"/>
                <w:szCs w:val="24"/>
              </w:rPr>
              <w:t>3</w:t>
            </w:r>
            <w:r w:rsidRPr="00EF59F5">
              <w:rPr>
                <w:sz w:val="24"/>
                <w:szCs w:val="24"/>
              </w:rPr>
              <w:t xml:space="preserve"> до </w:t>
            </w:r>
          </w:p>
          <w:p w:rsidR="005F7BEA" w:rsidRPr="00EF59F5" w:rsidRDefault="009E0D32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5 лет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D649CF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3B2969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D649CF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F7BEA" w:rsidRPr="00EF59F5">
        <w:trPr>
          <w:trHeight w:val="95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От </w:t>
            </w:r>
            <w:r w:rsidR="003978E3" w:rsidRPr="00EF59F5">
              <w:rPr>
                <w:sz w:val="24"/>
                <w:szCs w:val="24"/>
              </w:rPr>
              <w:t>5</w:t>
            </w:r>
            <w:r w:rsidRPr="00EF59F5">
              <w:rPr>
                <w:sz w:val="24"/>
                <w:szCs w:val="24"/>
              </w:rPr>
              <w:t xml:space="preserve"> до </w:t>
            </w:r>
            <w:r w:rsidR="003978E3" w:rsidRPr="00EF59F5">
              <w:rPr>
                <w:sz w:val="24"/>
                <w:szCs w:val="24"/>
              </w:rPr>
              <w:t>7</w:t>
            </w:r>
            <w:r w:rsidRPr="00EF59F5">
              <w:rPr>
                <w:sz w:val="24"/>
                <w:szCs w:val="24"/>
              </w:rPr>
              <w:t xml:space="preserve"> лет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3978E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C217AB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ED2F55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C217AB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F7BEA" w:rsidRPr="00EF59F5" w:rsidTr="00747EDE">
        <w:trPr>
          <w:trHeight w:val="529"/>
        </w:trPr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 w:rsidP="00D649CF">
            <w:pPr>
              <w:spacing w:after="23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Всего                                        </w:t>
            </w:r>
            <w:r w:rsidR="00747EDE" w:rsidRPr="00EF59F5">
              <w:rPr>
                <w:b/>
                <w:sz w:val="24"/>
                <w:szCs w:val="24"/>
              </w:rPr>
              <w:t>3</w:t>
            </w:r>
            <w:r w:rsidRPr="00EF59F5">
              <w:rPr>
                <w:b/>
                <w:sz w:val="24"/>
                <w:szCs w:val="24"/>
              </w:rPr>
              <w:t xml:space="preserve"> группы       </w:t>
            </w:r>
            <w:r w:rsidR="009278A7">
              <w:rPr>
                <w:b/>
                <w:sz w:val="24"/>
                <w:szCs w:val="24"/>
                <w:lang w:val="en-US"/>
              </w:rPr>
              <w:t>3</w:t>
            </w:r>
            <w:r w:rsidR="00D649CF">
              <w:rPr>
                <w:b/>
                <w:sz w:val="24"/>
                <w:szCs w:val="24"/>
              </w:rPr>
              <w:t>7</w:t>
            </w:r>
          </w:p>
        </w:tc>
      </w:tr>
    </w:tbl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9E0D32" w:rsidP="00ED2F5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Количество и соотношение возрастных групп определяется исходя из предельной наполняемости и гигиенического норматива площади на одного ребѐнка в соответствии с требованиями санитарно-эпидемиологических правил и нормативов.  </w:t>
      </w:r>
    </w:p>
    <w:p w:rsidR="005F7BEA" w:rsidRPr="00EF59F5" w:rsidRDefault="009E0D32" w:rsidP="00ED2F5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 Образовательный процесс осуществляется по двум режимам - с учетом теплого и холодного периода года.  </w:t>
      </w:r>
    </w:p>
    <w:p w:rsidR="005F7BEA" w:rsidRPr="00EF59F5" w:rsidRDefault="005F7BEA">
      <w:pPr>
        <w:spacing w:after="25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Режим деятельности ДОУ сбалансирован с учетом:  </w:t>
      </w:r>
    </w:p>
    <w:p w:rsidR="005F7BEA" w:rsidRPr="00EF59F5" w:rsidRDefault="009E0D32">
      <w:pPr>
        <w:numPr>
          <w:ilvl w:val="0"/>
          <w:numId w:val="3"/>
        </w:numPr>
        <w:spacing w:after="53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организованной образовательной деятельности;  </w:t>
      </w:r>
    </w:p>
    <w:p w:rsidR="005F7BEA" w:rsidRPr="00EF59F5" w:rsidRDefault="009E0D32">
      <w:pPr>
        <w:numPr>
          <w:ilvl w:val="0"/>
          <w:numId w:val="3"/>
        </w:numPr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санитарно-гигиенических требований;  </w:t>
      </w:r>
    </w:p>
    <w:p w:rsidR="005F7BEA" w:rsidRPr="00EF59F5" w:rsidRDefault="005F7BEA">
      <w:pPr>
        <w:spacing w:after="28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При организации работы с детьми воспитатели учитывают:  </w:t>
      </w:r>
    </w:p>
    <w:p w:rsidR="005F7BEA" w:rsidRPr="00EF59F5" w:rsidRDefault="009E0D32">
      <w:pPr>
        <w:numPr>
          <w:ilvl w:val="0"/>
          <w:numId w:val="3"/>
        </w:numPr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возрастные и индивидуальные особенности;  </w:t>
      </w:r>
    </w:p>
    <w:p w:rsidR="005F7BEA" w:rsidRPr="00EF59F5" w:rsidRDefault="005F7BEA">
      <w:pPr>
        <w:spacing w:after="25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Основные формы организации образовательного процесса:  </w:t>
      </w:r>
    </w:p>
    <w:p w:rsidR="005F7BEA" w:rsidRPr="00EF59F5" w:rsidRDefault="009E0D32">
      <w:pPr>
        <w:numPr>
          <w:ilvl w:val="0"/>
          <w:numId w:val="3"/>
        </w:numPr>
        <w:spacing w:after="63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>Совместная деятельность взрослого и воспитанников в рамках непосредственно образовательной деятельности по освоению образовательной программы</w:t>
      </w:r>
      <w:r w:rsidR="00CE3678">
        <w:rPr>
          <w:sz w:val="24"/>
          <w:szCs w:val="24"/>
        </w:rPr>
        <w:t>, дополнительного образования</w:t>
      </w:r>
      <w:r w:rsidRPr="00EF59F5">
        <w:rPr>
          <w:sz w:val="24"/>
          <w:szCs w:val="24"/>
        </w:rPr>
        <w:t xml:space="preserve"> и при проведении режимных моментов;  </w:t>
      </w:r>
    </w:p>
    <w:p w:rsidR="005F7BEA" w:rsidRPr="00EF59F5" w:rsidRDefault="009E0D32">
      <w:pPr>
        <w:numPr>
          <w:ilvl w:val="0"/>
          <w:numId w:val="3"/>
        </w:numPr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Самостоятельная деятельность воспитанников.  </w:t>
      </w:r>
    </w:p>
    <w:p w:rsidR="005F7BEA" w:rsidRPr="00EF59F5" w:rsidRDefault="005F7BEA">
      <w:pPr>
        <w:spacing w:after="26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 Продолжительность НОД:  </w:t>
      </w:r>
    </w:p>
    <w:p w:rsidR="005F7BEA" w:rsidRPr="00EF59F5" w:rsidRDefault="009E0D32">
      <w:pPr>
        <w:numPr>
          <w:ilvl w:val="0"/>
          <w:numId w:val="3"/>
        </w:numPr>
        <w:spacing w:after="57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lastRenderedPageBreak/>
        <w:t xml:space="preserve">В младшей группе (дети от </w:t>
      </w:r>
      <w:r w:rsidR="00747EDE" w:rsidRPr="00EF59F5">
        <w:rPr>
          <w:sz w:val="24"/>
          <w:szCs w:val="24"/>
        </w:rPr>
        <w:t>1,5</w:t>
      </w:r>
      <w:r w:rsidRPr="00EF59F5">
        <w:rPr>
          <w:sz w:val="24"/>
          <w:szCs w:val="24"/>
        </w:rPr>
        <w:t xml:space="preserve"> до </w:t>
      </w:r>
      <w:r w:rsidR="00747EDE" w:rsidRPr="00EF59F5">
        <w:rPr>
          <w:sz w:val="24"/>
          <w:szCs w:val="24"/>
        </w:rPr>
        <w:t>3</w:t>
      </w:r>
      <w:r w:rsidRPr="00EF59F5">
        <w:rPr>
          <w:sz w:val="24"/>
          <w:szCs w:val="24"/>
        </w:rPr>
        <w:t xml:space="preserve"> лет) - 1</w:t>
      </w:r>
      <w:r w:rsidR="00747EDE" w:rsidRPr="00EF59F5">
        <w:rPr>
          <w:sz w:val="24"/>
          <w:szCs w:val="24"/>
        </w:rPr>
        <w:t>0</w:t>
      </w:r>
      <w:r w:rsidRPr="00EF59F5">
        <w:rPr>
          <w:sz w:val="24"/>
          <w:szCs w:val="24"/>
        </w:rPr>
        <w:t xml:space="preserve"> минут;  </w:t>
      </w:r>
    </w:p>
    <w:p w:rsidR="005F7BEA" w:rsidRPr="00EF59F5" w:rsidRDefault="009E0D32">
      <w:pPr>
        <w:numPr>
          <w:ilvl w:val="0"/>
          <w:numId w:val="3"/>
        </w:numPr>
        <w:spacing w:after="54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В средней группе (дети от </w:t>
      </w:r>
      <w:r w:rsidR="00747EDE" w:rsidRPr="00EF59F5">
        <w:rPr>
          <w:sz w:val="24"/>
          <w:szCs w:val="24"/>
        </w:rPr>
        <w:t>3</w:t>
      </w:r>
      <w:r w:rsidRPr="00EF59F5">
        <w:rPr>
          <w:sz w:val="24"/>
          <w:szCs w:val="24"/>
        </w:rPr>
        <w:t xml:space="preserve"> до 5 лет) </w:t>
      </w:r>
      <w:r w:rsidR="00CE3678">
        <w:rPr>
          <w:sz w:val="24"/>
          <w:szCs w:val="24"/>
        </w:rPr>
        <w:t>–</w:t>
      </w:r>
      <w:r w:rsidR="00747EDE" w:rsidRPr="00EF59F5">
        <w:rPr>
          <w:sz w:val="24"/>
          <w:szCs w:val="24"/>
        </w:rPr>
        <w:t>15</w:t>
      </w:r>
      <w:r w:rsidR="00CE3678">
        <w:rPr>
          <w:sz w:val="24"/>
          <w:szCs w:val="24"/>
        </w:rPr>
        <w:t>-20</w:t>
      </w:r>
      <w:r w:rsidRPr="00EF59F5">
        <w:rPr>
          <w:sz w:val="24"/>
          <w:szCs w:val="24"/>
        </w:rPr>
        <w:t xml:space="preserve"> минут;  </w:t>
      </w:r>
    </w:p>
    <w:p w:rsidR="005F7BEA" w:rsidRPr="00EF59F5" w:rsidRDefault="009E0D32">
      <w:pPr>
        <w:numPr>
          <w:ilvl w:val="0"/>
          <w:numId w:val="3"/>
        </w:numPr>
        <w:spacing w:after="55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В старшей группе (дети от 5 до </w:t>
      </w:r>
      <w:r w:rsidR="00AA3216" w:rsidRPr="00EF59F5">
        <w:rPr>
          <w:sz w:val="24"/>
          <w:szCs w:val="24"/>
        </w:rPr>
        <w:t>7</w:t>
      </w:r>
      <w:r w:rsidRPr="00EF59F5">
        <w:rPr>
          <w:sz w:val="24"/>
          <w:szCs w:val="24"/>
        </w:rPr>
        <w:t xml:space="preserve"> лет) </w:t>
      </w:r>
      <w:r w:rsidR="00CE3678">
        <w:rPr>
          <w:sz w:val="24"/>
          <w:szCs w:val="24"/>
        </w:rPr>
        <w:t>–</w:t>
      </w:r>
      <w:r w:rsidRPr="00EF59F5">
        <w:rPr>
          <w:sz w:val="24"/>
          <w:szCs w:val="24"/>
        </w:rPr>
        <w:t xml:space="preserve"> 25</w:t>
      </w:r>
      <w:r w:rsidR="00CE3678">
        <w:rPr>
          <w:sz w:val="24"/>
          <w:szCs w:val="24"/>
        </w:rPr>
        <w:t>-30</w:t>
      </w:r>
      <w:r w:rsidRPr="00EF59F5">
        <w:rPr>
          <w:sz w:val="24"/>
          <w:szCs w:val="24"/>
        </w:rPr>
        <w:t xml:space="preserve"> минут;  </w:t>
      </w:r>
    </w:p>
    <w:p w:rsidR="005F7BEA" w:rsidRPr="00EF59F5" w:rsidRDefault="005F7BEA" w:rsidP="00AA3216">
      <w:pPr>
        <w:ind w:left="168" w:right="134" w:firstLine="0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9E0D32" w:rsidP="00ED2F5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 середине НОД педагоги проводят физкультминутку, зрительную гимнастику. Между НОД предусмотрены перерывы продолжительностью 10 минут.  </w:t>
      </w:r>
    </w:p>
    <w:p w:rsidR="005F7BEA" w:rsidRPr="00EF59F5" w:rsidRDefault="009E0D32" w:rsidP="00ED2F5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Образовательный процесс строится на адекватных возрасту формах работы с детьми, при этом основной формой и ведущим видом деятельности является игра.  </w:t>
      </w:r>
    </w:p>
    <w:p w:rsidR="005F7BEA" w:rsidRPr="00EF59F5" w:rsidRDefault="009E0D32" w:rsidP="00ED2F55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Образовательная деятельность с детьми строится с учѐтом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 При организации образовательного процесса учитываются национально- культурные, климатические условия.  </w:t>
      </w:r>
    </w:p>
    <w:p w:rsidR="00AA3216" w:rsidRPr="00EF59F5" w:rsidRDefault="009E0D32" w:rsidP="00ED2F55">
      <w:pPr>
        <w:spacing w:after="52"/>
        <w:ind w:left="-5" w:right="1185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 работе с детьми педагоги используют образовательные технологии деятельностного типа: </w:t>
      </w:r>
    </w:p>
    <w:p w:rsidR="005F7BEA" w:rsidRPr="00EF59F5" w:rsidRDefault="009E0D32">
      <w:pPr>
        <w:spacing w:after="52"/>
        <w:ind w:left="-5" w:right="1185"/>
        <w:rPr>
          <w:sz w:val="24"/>
          <w:szCs w:val="24"/>
        </w:rPr>
      </w:pPr>
      <w:r w:rsidRPr="00EF59F5">
        <w:rPr>
          <w:sz w:val="24"/>
          <w:szCs w:val="24"/>
        </w:rPr>
        <w:t xml:space="preserve"> • </w:t>
      </w:r>
      <w:r w:rsidR="00ED2F55">
        <w:rPr>
          <w:sz w:val="24"/>
          <w:szCs w:val="24"/>
        </w:rPr>
        <w:t>р</w:t>
      </w:r>
      <w:r w:rsidRPr="00EF59F5">
        <w:rPr>
          <w:sz w:val="24"/>
          <w:szCs w:val="24"/>
        </w:rPr>
        <w:t xml:space="preserve">азвивающего обучения;  </w:t>
      </w:r>
    </w:p>
    <w:p w:rsidR="005F7BEA" w:rsidRPr="00EF59F5" w:rsidRDefault="00ED2F55">
      <w:pPr>
        <w:numPr>
          <w:ilvl w:val="0"/>
          <w:numId w:val="4"/>
        </w:numPr>
        <w:spacing w:after="55"/>
        <w:ind w:right="134" w:hanging="168"/>
        <w:rPr>
          <w:sz w:val="24"/>
          <w:szCs w:val="24"/>
        </w:rPr>
      </w:pPr>
      <w:r>
        <w:rPr>
          <w:sz w:val="24"/>
          <w:szCs w:val="24"/>
        </w:rPr>
        <w:t>п</w:t>
      </w:r>
      <w:r w:rsidR="009E0D32" w:rsidRPr="00EF59F5">
        <w:rPr>
          <w:sz w:val="24"/>
          <w:szCs w:val="24"/>
        </w:rPr>
        <w:t xml:space="preserve">роблемного обучения;  </w:t>
      </w:r>
    </w:p>
    <w:p w:rsidR="005F7BEA" w:rsidRPr="00EF59F5" w:rsidRDefault="00ED2F55">
      <w:pPr>
        <w:numPr>
          <w:ilvl w:val="0"/>
          <w:numId w:val="4"/>
        </w:numPr>
        <w:ind w:right="134" w:hanging="168"/>
        <w:rPr>
          <w:sz w:val="24"/>
          <w:szCs w:val="24"/>
        </w:rPr>
      </w:pPr>
      <w:r>
        <w:rPr>
          <w:sz w:val="24"/>
          <w:szCs w:val="24"/>
        </w:rPr>
        <w:t>п</w:t>
      </w:r>
      <w:r w:rsidR="009E0D32" w:rsidRPr="00EF59F5">
        <w:rPr>
          <w:sz w:val="24"/>
          <w:szCs w:val="24"/>
        </w:rPr>
        <w:t xml:space="preserve">роектную деятельность.  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Общий объем обязательной части Программы составляет не менее 60%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 </w:t>
      </w:r>
    </w:p>
    <w:p w:rsidR="005F7BEA" w:rsidRPr="00EF59F5" w:rsidRDefault="00ED2F55">
      <w:pPr>
        <w:numPr>
          <w:ilvl w:val="0"/>
          <w:numId w:val="4"/>
        </w:numPr>
        <w:ind w:right="134" w:hanging="168"/>
        <w:rPr>
          <w:sz w:val="24"/>
          <w:szCs w:val="24"/>
        </w:rPr>
      </w:pPr>
      <w:r>
        <w:rPr>
          <w:sz w:val="24"/>
          <w:szCs w:val="24"/>
        </w:rPr>
        <w:t>о</w:t>
      </w:r>
      <w:r w:rsidR="009E0D32" w:rsidRPr="00EF59F5">
        <w:rPr>
          <w:sz w:val="24"/>
          <w:szCs w:val="24"/>
        </w:rPr>
        <w:t xml:space="preserve">бразовательную деятельность, осуществляемую в процессе организации различных видов детской деятельности;  </w:t>
      </w:r>
    </w:p>
    <w:p w:rsidR="005F7BEA" w:rsidRPr="00EF59F5" w:rsidRDefault="00ED2F55">
      <w:pPr>
        <w:numPr>
          <w:ilvl w:val="0"/>
          <w:numId w:val="4"/>
        </w:numPr>
        <w:spacing w:after="60"/>
        <w:ind w:right="134" w:hanging="168"/>
        <w:rPr>
          <w:sz w:val="24"/>
          <w:szCs w:val="24"/>
        </w:rPr>
      </w:pPr>
      <w:r>
        <w:rPr>
          <w:sz w:val="24"/>
          <w:szCs w:val="24"/>
        </w:rPr>
        <w:t>о</w:t>
      </w:r>
      <w:r w:rsidR="009E0D32" w:rsidRPr="00EF59F5">
        <w:rPr>
          <w:sz w:val="24"/>
          <w:szCs w:val="24"/>
        </w:rPr>
        <w:t xml:space="preserve">бразовательную деятельность, осуществляемую в ходе режимных моментов;  </w:t>
      </w:r>
    </w:p>
    <w:p w:rsidR="005F7BEA" w:rsidRPr="00EF59F5" w:rsidRDefault="00ED2F55">
      <w:pPr>
        <w:numPr>
          <w:ilvl w:val="0"/>
          <w:numId w:val="4"/>
        </w:numPr>
        <w:spacing w:after="63"/>
        <w:ind w:right="134" w:hanging="168"/>
        <w:rPr>
          <w:sz w:val="24"/>
          <w:szCs w:val="24"/>
        </w:rPr>
      </w:pPr>
      <w:r>
        <w:rPr>
          <w:sz w:val="24"/>
          <w:szCs w:val="24"/>
        </w:rPr>
        <w:t>с</w:t>
      </w:r>
      <w:r w:rsidR="009E0D32" w:rsidRPr="00EF59F5">
        <w:rPr>
          <w:sz w:val="24"/>
          <w:szCs w:val="24"/>
        </w:rPr>
        <w:t xml:space="preserve">амостоятельную деятельность;  </w:t>
      </w:r>
    </w:p>
    <w:p w:rsidR="005F7BEA" w:rsidRPr="00EF59F5" w:rsidRDefault="00ED2F55">
      <w:pPr>
        <w:numPr>
          <w:ilvl w:val="0"/>
          <w:numId w:val="4"/>
        </w:numPr>
        <w:ind w:right="134" w:hanging="168"/>
        <w:rPr>
          <w:sz w:val="24"/>
          <w:szCs w:val="24"/>
        </w:rPr>
      </w:pPr>
      <w:r>
        <w:rPr>
          <w:sz w:val="24"/>
          <w:szCs w:val="24"/>
        </w:rPr>
        <w:t>в</w:t>
      </w:r>
      <w:r w:rsidR="009E0D32" w:rsidRPr="00EF59F5">
        <w:rPr>
          <w:sz w:val="24"/>
          <w:szCs w:val="24"/>
        </w:rPr>
        <w:t xml:space="preserve">заимодействие с семьями детей.  </w:t>
      </w:r>
    </w:p>
    <w:p w:rsidR="005F7BEA" w:rsidRPr="00EF59F5" w:rsidRDefault="005F7BEA">
      <w:pPr>
        <w:spacing w:after="25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Образовательная деятельность организуется на основе комплексно</w:t>
      </w:r>
      <w:r w:rsidR="00AA3216" w:rsidRPr="00EF59F5">
        <w:rPr>
          <w:sz w:val="24"/>
          <w:szCs w:val="24"/>
        </w:rPr>
        <w:t>-</w:t>
      </w:r>
      <w:r w:rsidRPr="00EF59F5">
        <w:rPr>
          <w:sz w:val="24"/>
          <w:szCs w:val="24"/>
        </w:rPr>
        <w:t xml:space="preserve">тематического планирования.  </w:t>
      </w:r>
    </w:p>
    <w:p w:rsidR="005F7BEA" w:rsidRPr="00EF59F5" w:rsidRDefault="009E0D32">
      <w:pPr>
        <w:spacing w:after="16" w:line="266" w:lineRule="auto"/>
        <w:ind w:left="-15" w:right="127" w:firstLine="566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В 202</w:t>
      </w:r>
      <w:r w:rsidR="00806197">
        <w:rPr>
          <w:sz w:val="24"/>
          <w:szCs w:val="24"/>
        </w:rPr>
        <w:t>5</w:t>
      </w:r>
      <w:r w:rsidRPr="00EF59F5">
        <w:rPr>
          <w:sz w:val="24"/>
          <w:szCs w:val="24"/>
        </w:rPr>
        <w:t xml:space="preserve"> учебном году в общеобразовательную школу были выпущены </w:t>
      </w:r>
      <w:r w:rsidR="00806197">
        <w:rPr>
          <w:sz w:val="24"/>
          <w:szCs w:val="24"/>
        </w:rPr>
        <w:t xml:space="preserve">12 </w:t>
      </w:r>
      <w:r w:rsidRPr="00EF59F5">
        <w:rPr>
          <w:sz w:val="24"/>
          <w:szCs w:val="24"/>
        </w:rPr>
        <w:t xml:space="preserve">воспитанников. </w:t>
      </w:r>
    </w:p>
    <w:p w:rsidR="005F7BEA" w:rsidRPr="00EF59F5" w:rsidRDefault="009E0D32">
      <w:pPr>
        <w:ind w:left="-15" w:right="134" w:firstLine="566"/>
        <w:rPr>
          <w:sz w:val="24"/>
          <w:szCs w:val="24"/>
        </w:rPr>
      </w:pPr>
      <w:r w:rsidRPr="00EF59F5">
        <w:rPr>
          <w:sz w:val="24"/>
          <w:szCs w:val="24"/>
        </w:rPr>
        <w:t>Выпускники детского сада стали ученика</w:t>
      </w:r>
      <w:r w:rsidR="00AA3216" w:rsidRPr="00EF59F5">
        <w:rPr>
          <w:sz w:val="24"/>
          <w:szCs w:val="24"/>
        </w:rPr>
        <w:t>ми МОУ Ильинская СОШ</w:t>
      </w:r>
      <w:r w:rsidRPr="00EF59F5">
        <w:rPr>
          <w:sz w:val="24"/>
          <w:szCs w:val="24"/>
        </w:rPr>
        <w:t xml:space="preserve">.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 С целью выявления уровня их готовности к обучению в школе в МДОУ используется  психолого-педагогическая диагностика развития детей (выявление и изучение индивидуально-психологических особенностей детей), которую проводят воспитатели. </w:t>
      </w:r>
      <w:r w:rsidR="00271011">
        <w:rPr>
          <w:sz w:val="24"/>
          <w:szCs w:val="24"/>
        </w:rPr>
        <w:t>Диагностика показала</w:t>
      </w:r>
      <w:r w:rsidR="003D7A85">
        <w:rPr>
          <w:sz w:val="24"/>
          <w:szCs w:val="24"/>
        </w:rPr>
        <w:t xml:space="preserve">, что все </w:t>
      </w:r>
      <w:r w:rsidR="00806197">
        <w:rPr>
          <w:sz w:val="24"/>
          <w:szCs w:val="24"/>
        </w:rPr>
        <w:t xml:space="preserve">12 </w:t>
      </w:r>
      <w:r w:rsidR="003D7A85">
        <w:rPr>
          <w:sz w:val="24"/>
          <w:szCs w:val="24"/>
        </w:rPr>
        <w:t>учеников готовы к школе</w:t>
      </w:r>
      <w:r w:rsidR="00ED2F55">
        <w:rPr>
          <w:sz w:val="24"/>
          <w:szCs w:val="24"/>
        </w:rPr>
        <w:t>.</w:t>
      </w:r>
    </w:p>
    <w:p w:rsidR="005F7BEA" w:rsidRPr="00EF59F5" w:rsidRDefault="005F7BEA">
      <w:pPr>
        <w:spacing w:after="30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pStyle w:val="1"/>
        <w:spacing w:after="0"/>
        <w:ind w:left="1835" w:right="1326"/>
        <w:jc w:val="center"/>
        <w:rPr>
          <w:sz w:val="24"/>
          <w:szCs w:val="24"/>
        </w:rPr>
      </w:pPr>
      <w:r w:rsidRPr="00EF59F5">
        <w:rPr>
          <w:sz w:val="24"/>
          <w:szCs w:val="24"/>
        </w:rPr>
        <w:t xml:space="preserve">Результаты первичной диагностики готовности к школьному обучению за </w:t>
      </w:r>
      <w:r w:rsidR="00C915AD">
        <w:rPr>
          <w:sz w:val="24"/>
          <w:szCs w:val="24"/>
        </w:rPr>
        <w:t>202</w:t>
      </w:r>
      <w:r w:rsidR="000A29BD">
        <w:rPr>
          <w:sz w:val="24"/>
          <w:szCs w:val="24"/>
        </w:rPr>
        <w:t>4</w:t>
      </w:r>
      <w:r w:rsidR="00C915AD">
        <w:rPr>
          <w:sz w:val="24"/>
          <w:szCs w:val="24"/>
        </w:rPr>
        <w:t>-</w:t>
      </w:r>
      <w:r w:rsidRPr="00EF59F5">
        <w:rPr>
          <w:sz w:val="24"/>
          <w:szCs w:val="24"/>
        </w:rPr>
        <w:t>202</w:t>
      </w:r>
      <w:r w:rsidR="000A29BD">
        <w:rPr>
          <w:sz w:val="24"/>
          <w:szCs w:val="24"/>
        </w:rPr>
        <w:t>5</w:t>
      </w:r>
      <w:r w:rsidR="00ED2F55">
        <w:rPr>
          <w:sz w:val="24"/>
          <w:szCs w:val="24"/>
        </w:rPr>
        <w:t xml:space="preserve"> </w:t>
      </w:r>
      <w:r w:rsidR="00C915AD">
        <w:rPr>
          <w:sz w:val="24"/>
          <w:szCs w:val="24"/>
        </w:rPr>
        <w:t xml:space="preserve">учебный </w:t>
      </w:r>
      <w:r w:rsidRPr="00EF59F5">
        <w:rPr>
          <w:sz w:val="24"/>
          <w:szCs w:val="24"/>
        </w:rPr>
        <w:t xml:space="preserve">год </w:t>
      </w:r>
    </w:p>
    <w:p w:rsidR="005F7BEA" w:rsidRPr="00EF59F5" w:rsidRDefault="005F7BEA">
      <w:pPr>
        <w:spacing w:after="0" w:line="259" w:lineRule="auto"/>
        <w:ind w:left="499" w:firstLine="0"/>
        <w:jc w:val="center"/>
        <w:rPr>
          <w:sz w:val="24"/>
          <w:szCs w:val="24"/>
        </w:rPr>
      </w:pPr>
    </w:p>
    <w:tbl>
      <w:tblPr>
        <w:tblStyle w:val="TableGrid"/>
        <w:tblW w:w="9573" w:type="dxa"/>
        <w:tblInd w:w="-108" w:type="dxa"/>
        <w:tblCellMar>
          <w:top w:w="16" w:type="dxa"/>
          <w:left w:w="115" w:type="dxa"/>
          <w:right w:w="115" w:type="dxa"/>
        </w:tblCellMar>
        <w:tblLook w:val="04A0"/>
      </w:tblPr>
      <w:tblGrid>
        <w:gridCol w:w="2417"/>
        <w:gridCol w:w="2388"/>
        <w:gridCol w:w="2389"/>
        <w:gridCol w:w="2379"/>
      </w:tblGrid>
      <w:tr w:rsidR="005F7BEA" w:rsidRPr="00EF59F5">
        <w:trPr>
          <w:trHeight w:val="655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Количество  детей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6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Высокий  уровень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Средний  уровень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144" w:right="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Низкий  уровень</w:t>
            </w:r>
          </w:p>
        </w:tc>
      </w:tr>
      <w:tr w:rsidR="005F7BEA" w:rsidRPr="00EF59F5">
        <w:trPr>
          <w:trHeight w:val="331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0A29BD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0A29BD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0A29BD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F83414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7BEA" w:rsidRPr="00EF59F5">
        <w:trPr>
          <w:trHeight w:val="334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100%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0A29BD" w:rsidP="000A29BD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66.7%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0A29BD" w:rsidP="000A29BD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33.3%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</w:p>
        </w:tc>
      </w:tr>
    </w:tbl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Default="005F7BEA">
      <w:pPr>
        <w:spacing w:after="30" w:line="259" w:lineRule="auto"/>
        <w:ind w:left="0" w:firstLine="0"/>
        <w:rPr>
          <w:b/>
          <w:sz w:val="24"/>
          <w:szCs w:val="24"/>
        </w:rPr>
      </w:pPr>
    </w:p>
    <w:p w:rsidR="00ED2F55" w:rsidRDefault="00ED2F55">
      <w:pPr>
        <w:spacing w:after="30" w:line="259" w:lineRule="auto"/>
        <w:ind w:left="0" w:firstLine="0"/>
        <w:rPr>
          <w:b/>
          <w:sz w:val="24"/>
          <w:szCs w:val="24"/>
        </w:rPr>
      </w:pPr>
    </w:p>
    <w:p w:rsidR="003B2969" w:rsidRDefault="003B2969">
      <w:pPr>
        <w:spacing w:after="30" w:line="259" w:lineRule="auto"/>
        <w:ind w:left="0" w:firstLine="0"/>
        <w:rPr>
          <w:b/>
          <w:sz w:val="24"/>
          <w:szCs w:val="24"/>
        </w:rPr>
      </w:pPr>
    </w:p>
    <w:p w:rsidR="003B2969" w:rsidRDefault="003B2969">
      <w:pPr>
        <w:spacing w:after="30" w:line="259" w:lineRule="auto"/>
        <w:ind w:left="0" w:firstLine="0"/>
        <w:rPr>
          <w:b/>
          <w:sz w:val="24"/>
          <w:szCs w:val="24"/>
        </w:rPr>
      </w:pPr>
    </w:p>
    <w:p w:rsidR="00ED2F55" w:rsidRPr="00EF59F5" w:rsidRDefault="00ED2F55">
      <w:pPr>
        <w:spacing w:after="30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spacing w:after="13" w:line="270" w:lineRule="auto"/>
        <w:ind w:left="-5" w:right="104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Результат диагностики по освоению образовательной программы за </w:t>
      </w:r>
      <w:r w:rsidR="00C915AD">
        <w:rPr>
          <w:b/>
          <w:sz w:val="24"/>
          <w:szCs w:val="24"/>
        </w:rPr>
        <w:t>2023-</w:t>
      </w:r>
      <w:r w:rsidRPr="00EF59F5">
        <w:rPr>
          <w:b/>
          <w:sz w:val="24"/>
          <w:szCs w:val="24"/>
        </w:rPr>
        <w:t>202</w:t>
      </w:r>
      <w:r w:rsidR="00ED2F55">
        <w:rPr>
          <w:b/>
          <w:sz w:val="24"/>
          <w:szCs w:val="24"/>
        </w:rPr>
        <w:t>4</w:t>
      </w:r>
      <w:r w:rsidR="00C915AD">
        <w:rPr>
          <w:b/>
          <w:sz w:val="24"/>
          <w:szCs w:val="24"/>
        </w:rPr>
        <w:t>г</w:t>
      </w:r>
      <w:r w:rsidRPr="00EF59F5">
        <w:rPr>
          <w:b/>
          <w:sz w:val="24"/>
          <w:szCs w:val="24"/>
        </w:rPr>
        <w:t xml:space="preserve">г. </w:t>
      </w:r>
    </w:p>
    <w:p w:rsidR="005F7BEA" w:rsidRPr="00EF59F5" w:rsidRDefault="005F7BEA">
      <w:pPr>
        <w:spacing w:after="0" w:line="259" w:lineRule="auto"/>
        <w:ind w:left="1013" w:firstLine="0"/>
        <w:jc w:val="center"/>
        <w:rPr>
          <w:sz w:val="24"/>
          <w:szCs w:val="24"/>
        </w:rPr>
      </w:pPr>
    </w:p>
    <w:tbl>
      <w:tblPr>
        <w:tblStyle w:val="TableGrid"/>
        <w:tblW w:w="9542" w:type="dxa"/>
        <w:tblInd w:w="-360" w:type="dxa"/>
        <w:tblCellMar>
          <w:top w:w="16" w:type="dxa"/>
          <w:right w:w="55" w:type="dxa"/>
        </w:tblCellMar>
        <w:tblLook w:val="04A0"/>
      </w:tblPr>
      <w:tblGrid>
        <w:gridCol w:w="2701"/>
        <w:gridCol w:w="1260"/>
        <w:gridCol w:w="1080"/>
        <w:gridCol w:w="1080"/>
        <w:gridCol w:w="1081"/>
        <w:gridCol w:w="1260"/>
        <w:gridCol w:w="1080"/>
      </w:tblGrid>
      <w:tr w:rsidR="005F7BEA" w:rsidRPr="00EF59F5">
        <w:trPr>
          <w:trHeight w:val="432"/>
        </w:trPr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12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-26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Уровень развития </w:t>
            </w:r>
          </w:p>
        </w:tc>
      </w:tr>
      <w:tr w:rsidR="005F7BEA" w:rsidRPr="00EF59F5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Высокий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Низкий </w:t>
            </w:r>
          </w:p>
        </w:tc>
      </w:tr>
      <w:tr w:rsidR="005F7BEA" w:rsidRPr="00EF59F5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D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Количе</w:t>
            </w:r>
          </w:p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C915AD">
            <w:pPr>
              <w:spacing w:after="22" w:line="259" w:lineRule="auto"/>
              <w:ind w:left="12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E0D32" w:rsidRPr="00EF59F5">
              <w:rPr>
                <w:sz w:val="24"/>
                <w:szCs w:val="24"/>
              </w:rPr>
              <w:t>оличе</w:t>
            </w:r>
          </w:p>
          <w:p w:rsidR="005F7BEA" w:rsidRPr="00EF59F5" w:rsidRDefault="009E0D32">
            <w:pPr>
              <w:spacing w:after="0" w:line="259" w:lineRule="auto"/>
              <w:ind w:left="57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ство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5AD" w:rsidRDefault="00C915A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К</w:t>
            </w:r>
            <w:r w:rsidR="009E0D32" w:rsidRPr="00EF59F5">
              <w:rPr>
                <w:sz w:val="24"/>
                <w:szCs w:val="24"/>
              </w:rPr>
              <w:t>оличе</w:t>
            </w:r>
          </w:p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% </w:t>
            </w:r>
          </w:p>
        </w:tc>
      </w:tr>
      <w:tr w:rsidR="005F7BEA" w:rsidRPr="00EF59F5">
        <w:trPr>
          <w:trHeight w:val="653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7046D9">
            <w:pPr>
              <w:spacing w:after="0" w:line="259" w:lineRule="auto"/>
              <w:ind w:left="10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  <w:r w:rsidR="009E0D32" w:rsidRPr="00EF59F5">
              <w:rPr>
                <w:sz w:val="24"/>
                <w:szCs w:val="24"/>
              </w:rPr>
              <w:t xml:space="preserve"> года (всего обследовано детей)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AE1427" w:rsidP="000A29BD">
            <w:pPr>
              <w:spacing w:after="0" w:line="259" w:lineRule="auto"/>
              <w:ind w:left="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29BD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760BB" w:rsidP="005760BB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806982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</w:t>
            </w:r>
            <w:r w:rsidR="00AE1427">
              <w:rPr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E10FB5" w:rsidP="005760BB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760BB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760BB">
            <w:pPr>
              <w:spacing w:after="0" w:line="259" w:lineRule="auto"/>
              <w:ind w:left="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760BB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F7BEA" w:rsidRPr="00EF59F5">
        <w:trPr>
          <w:trHeight w:val="65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7046D9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</w:t>
            </w:r>
            <w:r w:rsidR="009E0D32" w:rsidRPr="00EF59F5">
              <w:rPr>
                <w:sz w:val="24"/>
                <w:szCs w:val="24"/>
              </w:rPr>
              <w:t xml:space="preserve"> года (всего обследовано детей)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760BB" w:rsidP="00C915AD">
            <w:pPr>
              <w:spacing w:after="0" w:line="259" w:lineRule="auto"/>
              <w:ind w:left="1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B81CF2" w:rsidP="005760BB">
            <w:pPr>
              <w:spacing w:after="0" w:line="259" w:lineRule="auto"/>
              <w:ind w:left="12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760BB">
              <w:rPr>
                <w:sz w:val="24"/>
                <w:szCs w:val="24"/>
              </w:rPr>
              <w:t>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AE1427">
            <w:pPr>
              <w:spacing w:after="0" w:line="259" w:lineRule="auto"/>
              <w:ind w:left="12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B81CF2" w:rsidP="005760BB">
            <w:pPr>
              <w:spacing w:after="0" w:line="259" w:lineRule="auto"/>
              <w:ind w:left="12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5760BB">
              <w:rPr>
                <w:sz w:val="24"/>
                <w:szCs w:val="24"/>
              </w:rPr>
              <w:t>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760BB">
            <w:pPr>
              <w:spacing w:after="0" w:line="259" w:lineRule="auto"/>
              <w:ind w:left="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760BB">
            <w:pPr>
              <w:spacing w:after="0" w:line="259" w:lineRule="auto"/>
              <w:ind w:left="12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</w:tbl>
    <w:p w:rsidR="005F7BEA" w:rsidRPr="00EF59F5" w:rsidRDefault="005F7BEA">
      <w:pPr>
        <w:spacing w:after="20" w:line="259" w:lineRule="auto"/>
        <w:ind w:left="108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Вывод: </w:t>
      </w:r>
      <w:r w:rsidR="006261C5">
        <w:rPr>
          <w:sz w:val="24"/>
          <w:szCs w:val="24"/>
        </w:rPr>
        <w:t>Наблюдается динамика улучшения</w:t>
      </w:r>
      <w:r w:rsidRPr="00EF59F5">
        <w:rPr>
          <w:sz w:val="24"/>
          <w:szCs w:val="24"/>
        </w:rPr>
        <w:t xml:space="preserve"> освоения образовательной программы на конец учебного года. </w:t>
      </w:r>
    </w:p>
    <w:p w:rsidR="005F7BEA" w:rsidRPr="00EF59F5" w:rsidRDefault="005F7BEA">
      <w:pPr>
        <w:spacing w:after="36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pStyle w:val="1"/>
        <w:spacing w:after="0"/>
        <w:ind w:right="140"/>
        <w:jc w:val="center"/>
        <w:rPr>
          <w:sz w:val="24"/>
          <w:szCs w:val="24"/>
        </w:rPr>
      </w:pPr>
      <w:r w:rsidRPr="00EF59F5">
        <w:rPr>
          <w:sz w:val="24"/>
          <w:szCs w:val="24"/>
        </w:rPr>
        <w:t xml:space="preserve">Воспитательная работа </w:t>
      </w:r>
    </w:p>
    <w:p w:rsidR="005F7BEA" w:rsidRPr="00EF59F5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Чтобы выбрать стратегию воспитательной работы, в 202</w:t>
      </w:r>
      <w:r w:rsidR="008D6053">
        <w:rPr>
          <w:sz w:val="24"/>
          <w:szCs w:val="24"/>
        </w:rPr>
        <w:t>4</w:t>
      </w:r>
      <w:r w:rsidRPr="00EF59F5">
        <w:rPr>
          <w:sz w:val="24"/>
          <w:szCs w:val="24"/>
        </w:rPr>
        <w:t xml:space="preserve"> году проводился анализ состава семей воспитанников. Контингент родителей в основном однороден, характеризуется средним уровнем жизни и доходов, социального и образовательного статуса. </w:t>
      </w:r>
    </w:p>
    <w:p w:rsidR="005F7BEA" w:rsidRPr="00EF59F5" w:rsidRDefault="005F7BEA">
      <w:pPr>
        <w:spacing w:after="27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Характеристика семей по составу </w:t>
      </w:r>
    </w:p>
    <w:tbl>
      <w:tblPr>
        <w:tblStyle w:val="TableGrid"/>
        <w:tblW w:w="9573" w:type="dxa"/>
        <w:tblInd w:w="-108" w:type="dxa"/>
        <w:tblCellMar>
          <w:top w:w="16" w:type="dxa"/>
          <w:left w:w="108" w:type="dxa"/>
          <w:right w:w="115" w:type="dxa"/>
        </w:tblCellMar>
        <w:tblLook w:val="04A0"/>
      </w:tblPr>
      <w:tblGrid>
        <w:gridCol w:w="4787"/>
        <w:gridCol w:w="4786"/>
      </w:tblGrid>
      <w:tr w:rsidR="005F7BEA" w:rsidRPr="00EF59F5" w:rsidTr="00B0253D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Всего детей в ДОУ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1755D7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2F55">
              <w:rPr>
                <w:sz w:val="24"/>
                <w:szCs w:val="24"/>
              </w:rPr>
              <w:t>7</w:t>
            </w:r>
          </w:p>
        </w:tc>
      </w:tr>
      <w:tr w:rsidR="005F7BEA" w:rsidRPr="00EF59F5" w:rsidTr="00B0253D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Всего семей, в том числе: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1755D7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1CF2">
              <w:rPr>
                <w:sz w:val="24"/>
                <w:szCs w:val="24"/>
              </w:rPr>
              <w:t>1</w:t>
            </w:r>
          </w:p>
        </w:tc>
      </w:tr>
      <w:tr w:rsidR="005F7BEA" w:rsidRPr="00EF59F5" w:rsidTr="00B0253D">
        <w:trPr>
          <w:trHeight w:val="3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Многодетных семей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B81CF2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F7BEA" w:rsidRPr="00EF59F5" w:rsidTr="00B0253D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Неполных семей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C915AD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F7BEA" w:rsidRPr="00EF59F5" w:rsidTr="00B0253D">
        <w:trPr>
          <w:trHeight w:val="33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Безработных семей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C15642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-</w:t>
            </w:r>
          </w:p>
        </w:tc>
      </w:tr>
      <w:tr w:rsidR="005F7BEA" w:rsidRPr="00EF59F5" w:rsidTr="00B0253D">
        <w:trPr>
          <w:trHeight w:val="3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Малообеспеченных семей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8503D0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-</w:t>
            </w:r>
          </w:p>
        </w:tc>
      </w:tr>
      <w:tr w:rsidR="005F7BEA" w:rsidRPr="00EF59F5" w:rsidTr="00B0253D">
        <w:trPr>
          <w:trHeight w:val="33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Детей – сирот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- </w:t>
            </w:r>
          </w:p>
        </w:tc>
      </w:tr>
      <w:tr w:rsidR="005F7BEA" w:rsidRPr="00EF59F5" w:rsidTr="00B0253D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Опекаемых детей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8D6053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7BEA" w:rsidRPr="00EF59F5" w:rsidTr="00B0253D">
        <w:trPr>
          <w:trHeight w:val="3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Детей - инвалидов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- </w:t>
            </w:r>
          </w:p>
        </w:tc>
      </w:tr>
    </w:tbl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spacing w:after="0" w:line="270" w:lineRule="auto"/>
        <w:jc w:val="center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Педагоги и обучающиеся детского сада традиционно являются активными участниками творческих конкурсов и мероприятий. </w:t>
      </w:r>
    </w:p>
    <w:p w:rsidR="005F7BEA" w:rsidRPr="00EF59F5" w:rsidRDefault="009E0D32" w:rsidP="00EF59F5">
      <w:pPr>
        <w:numPr>
          <w:ilvl w:val="0"/>
          <w:numId w:val="5"/>
        </w:numPr>
        <w:ind w:right="127" w:hanging="430"/>
        <w:rPr>
          <w:sz w:val="24"/>
          <w:szCs w:val="24"/>
        </w:rPr>
      </w:pPr>
      <w:r w:rsidRPr="00EF59F5">
        <w:rPr>
          <w:sz w:val="24"/>
          <w:szCs w:val="24"/>
        </w:rPr>
        <w:t xml:space="preserve">Участие в </w:t>
      </w:r>
      <w:r w:rsidR="00777F21">
        <w:rPr>
          <w:sz w:val="24"/>
          <w:szCs w:val="24"/>
        </w:rPr>
        <w:t xml:space="preserve">муниципальном фестивале </w:t>
      </w:r>
      <w:r w:rsidR="00532390" w:rsidRPr="00EF59F5">
        <w:rPr>
          <w:sz w:val="24"/>
          <w:szCs w:val="24"/>
        </w:rPr>
        <w:t>«</w:t>
      </w:r>
      <w:r w:rsidR="00B81CF2">
        <w:rPr>
          <w:sz w:val="24"/>
          <w:szCs w:val="24"/>
        </w:rPr>
        <w:t>Рождественская сказка</w:t>
      </w:r>
      <w:r w:rsidR="00532390" w:rsidRPr="00EF59F5">
        <w:rPr>
          <w:sz w:val="24"/>
          <w:szCs w:val="24"/>
        </w:rPr>
        <w:t>»</w:t>
      </w:r>
      <w:r w:rsidRPr="00EF59F5">
        <w:rPr>
          <w:i/>
          <w:sz w:val="24"/>
          <w:szCs w:val="24"/>
        </w:rPr>
        <w:t>(дипломы участников)</w:t>
      </w:r>
    </w:p>
    <w:p w:rsidR="005F7BEA" w:rsidRPr="00EF59F5" w:rsidRDefault="005D18C3">
      <w:pPr>
        <w:numPr>
          <w:ilvl w:val="0"/>
          <w:numId w:val="5"/>
        </w:numPr>
        <w:ind w:right="127" w:hanging="430"/>
        <w:rPr>
          <w:sz w:val="24"/>
          <w:szCs w:val="24"/>
        </w:rPr>
      </w:pPr>
      <w:r w:rsidRPr="00EF59F5">
        <w:rPr>
          <w:sz w:val="24"/>
          <w:szCs w:val="24"/>
        </w:rPr>
        <w:t>Всероссийская детско-юношеская патриотическая Акция «Рисуем Победу»</w:t>
      </w:r>
      <w:r w:rsidR="00B81CF2">
        <w:rPr>
          <w:sz w:val="24"/>
          <w:szCs w:val="24"/>
        </w:rPr>
        <w:t>, «</w:t>
      </w:r>
      <w:r w:rsidR="00777F21">
        <w:rPr>
          <w:sz w:val="24"/>
          <w:szCs w:val="24"/>
        </w:rPr>
        <w:t>Вечный огонь</w:t>
      </w:r>
      <w:r w:rsidR="00B81CF2">
        <w:rPr>
          <w:sz w:val="24"/>
          <w:szCs w:val="24"/>
        </w:rPr>
        <w:t>»</w:t>
      </w:r>
      <w:r w:rsidRPr="00EF59F5">
        <w:rPr>
          <w:sz w:val="24"/>
          <w:szCs w:val="24"/>
        </w:rPr>
        <w:t>.</w:t>
      </w:r>
    </w:p>
    <w:p w:rsidR="005F7BEA" w:rsidRPr="00EF59F5" w:rsidRDefault="004166A4">
      <w:pPr>
        <w:numPr>
          <w:ilvl w:val="0"/>
          <w:numId w:val="5"/>
        </w:numPr>
        <w:spacing w:after="16" w:line="266" w:lineRule="auto"/>
        <w:ind w:right="127" w:hanging="430"/>
        <w:rPr>
          <w:sz w:val="24"/>
          <w:szCs w:val="24"/>
        </w:rPr>
      </w:pPr>
      <w:r>
        <w:rPr>
          <w:sz w:val="24"/>
          <w:szCs w:val="24"/>
        </w:rPr>
        <w:t>Ко</w:t>
      </w:r>
      <w:r w:rsidR="005D18C3" w:rsidRPr="00EF59F5">
        <w:rPr>
          <w:sz w:val="24"/>
          <w:szCs w:val="24"/>
        </w:rPr>
        <w:t>нкурс рисунков и аппликаций</w:t>
      </w:r>
      <w:r w:rsidR="00777F21">
        <w:rPr>
          <w:sz w:val="24"/>
          <w:szCs w:val="24"/>
        </w:rPr>
        <w:t xml:space="preserve"> приуроченный к «Году семьи»</w:t>
      </w:r>
      <w:r w:rsidR="009E0D32" w:rsidRPr="00EF59F5">
        <w:rPr>
          <w:sz w:val="24"/>
          <w:szCs w:val="24"/>
        </w:rPr>
        <w:t xml:space="preserve"> «</w:t>
      </w:r>
      <w:r w:rsidR="00777F21">
        <w:rPr>
          <w:sz w:val="24"/>
          <w:szCs w:val="24"/>
        </w:rPr>
        <w:t>Моя семья</w:t>
      </w:r>
      <w:r w:rsidR="009E0D32" w:rsidRPr="00EF59F5">
        <w:rPr>
          <w:sz w:val="24"/>
          <w:szCs w:val="24"/>
        </w:rPr>
        <w:t xml:space="preserve">». Участие совместных с родителями работ воспитанников МДОУ </w:t>
      </w:r>
      <w:r w:rsidR="009E0D32" w:rsidRPr="00EF59F5">
        <w:rPr>
          <w:i/>
          <w:sz w:val="24"/>
          <w:szCs w:val="24"/>
        </w:rPr>
        <w:t>(</w:t>
      </w:r>
      <w:r w:rsidR="00777F21">
        <w:rPr>
          <w:i/>
          <w:sz w:val="24"/>
          <w:szCs w:val="24"/>
        </w:rPr>
        <w:t>грамоты</w:t>
      </w:r>
      <w:r w:rsidR="009E0D32" w:rsidRPr="00EF59F5">
        <w:rPr>
          <w:i/>
          <w:sz w:val="24"/>
          <w:szCs w:val="24"/>
        </w:rPr>
        <w:t xml:space="preserve"> участников)</w:t>
      </w:r>
      <w:r w:rsidR="00777F21">
        <w:rPr>
          <w:i/>
          <w:sz w:val="24"/>
          <w:szCs w:val="24"/>
        </w:rPr>
        <w:t>.</w:t>
      </w:r>
    </w:p>
    <w:p w:rsidR="009278A7" w:rsidRPr="00EF59F5" w:rsidRDefault="009278A7">
      <w:pPr>
        <w:numPr>
          <w:ilvl w:val="0"/>
          <w:numId w:val="5"/>
        </w:numPr>
        <w:ind w:right="127" w:hanging="430"/>
        <w:rPr>
          <w:sz w:val="24"/>
          <w:szCs w:val="24"/>
        </w:rPr>
      </w:pPr>
      <w:r>
        <w:rPr>
          <w:sz w:val="24"/>
          <w:szCs w:val="24"/>
        </w:rPr>
        <w:t>Участие воспитателей в вебинарах</w:t>
      </w:r>
      <w:r w:rsidR="00ED2F55">
        <w:rPr>
          <w:sz w:val="24"/>
          <w:szCs w:val="24"/>
        </w:rPr>
        <w:t>.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spacing w:after="13" w:line="270" w:lineRule="auto"/>
        <w:ind w:left="3881" w:right="104" w:hanging="3137"/>
        <w:rPr>
          <w:sz w:val="24"/>
          <w:szCs w:val="24"/>
        </w:rPr>
      </w:pPr>
      <w:r w:rsidRPr="00EF59F5">
        <w:rPr>
          <w:b/>
          <w:sz w:val="24"/>
          <w:szCs w:val="24"/>
        </w:rPr>
        <w:t>1.4 Оценка функционирования внутренней системы качества образования</w:t>
      </w:r>
    </w:p>
    <w:p w:rsidR="005F7BEA" w:rsidRPr="00EF59F5" w:rsidRDefault="009E0D32">
      <w:pPr>
        <w:pStyle w:val="1"/>
        <w:ind w:left="-5" w:right="104"/>
        <w:rPr>
          <w:sz w:val="24"/>
          <w:szCs w:val="24"/>
        </w:rPr>
      </w:pPr>
      <w:r w:rsidRPr="00EF59F5">
        <w:rPr>
          <w:sz w:val="24"/>
          <w:szCs w:val="24"/>
        </w:rPr>
        <w:t xml:space="preserve">Работа с родителями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Дети чувствуют себя в детском саду комфортно и безопасно, посещают детский сад с желанием. Родители активно участвуют во всех мероприятиях ДОУ, отмечая уважение сотрудников к человеческому достоинству детей.  </w:t>
      </w:r>
    </w:p>
    <w:p w:rsidR="005F7BEA" w:rsidRPr="00EF59F5" w:rsidRDefault="009E0D32" w:rsidP="00890147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Кроме того, ежегодно с родителями проводят анкетирование, где выявляются те факторы, которые могут неблагоприятно отразиться на социально</w:t>
      </w:r>
      <w:r w:rsidR="003B4B4B" w:rsidRPr="00EF59F5">
        <w:rPr>
          <w:sz w:val="24"/>
          <w:szCs w:val="24"/>
        </w:rPr>
        <w:t>-</w:t>
      </w:r>
      <w:r w:rsidRPr="00EF59F5">
        <w:rPr>
          <w:sz w:val="24"/>
          <w:szCs w:val="24"/>
        </w:rPr>
        <w:t xml:space="preserve">психологической адаптации ребенка (например, в биологическом аспекте анамнеза факторами риска могут быть: патология беременности, родов; </w:t>
      </w:r>
      <w:r w:rsidRPr="00EF59F5">
        <w:rPr>
          <w:sz w:val="24"/>
          <w:szCs w:val="24"/>
        </w:rPr>
        <w:lastRenderedPageBreak/>
        <w:t xml:space="preserve">перенесенные тяжелые заболевания, травмы; из факторов социального анамнеза необходимо учитывать отклонения от возрастных режимов в домашних условиях). Также выясняются данные о навыках ребенка, степени самостоятельности, интересных и любимых занятиях, привычках, что позволит более эффективно построить взаимодействие воспитателя с детьми.  Для родителей проводятся консультации о проблемах адаптации детей к детскому саду и их причинах. Даются рекомендации, как для родителей, так и для воспитателей этих групп.  </w:t>
      </w:r>
    </w:p>
    <w:p w:rsidR="005F7BEA" w:rsidRPr="00EF59F5" w:rsidRDefault="009E0D32" w:rsidP="00890147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 своей деятельности педагогический коллектив постоянно стремится к тесному взаимодействию с родителями (законными представителями) обучающихся на принципах открытости, гуманного подхода, преемственности согласованных действий. Постоянно ведется работа по подготовке детей к поступлению в МДОУ.  </w:t>
      </w:r>
    </w:p>
    <w:p w:rsidR="003B4B4B" w:rsidRPr="00EF59F5" w:rsidRDefault="009E0D32" w:rsidP="00890147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 текущем учебном году использовались следующие педагогические формы взаимодействия с родителями (законными представителями) обучающихся: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 • групповые собрания  </w:t>
      </w:r>
    </w:p>
    <w:p w:rsidR="005F7BEA" w:rsidRPr="00EF59F5" w:rsidRDefault="009E0D32">
      <w:pPr>
        <w:numPr>
          <w:ilvl w:val="0"/>
          <w:numId w:val="6"/>
        </w:numPr>
        <w:spacing w:after="69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консультации, беседы, рекомендации  </w:t>
      </w:r>
    </w:p>
    <w:p w:rsidR="005F7BEA" w:rsidRPr="00EF59F5" w:rsidRDefault="009E0D32">
      <w:pPr>
        <w:numPr>
          <w:ilvl w:val="0"/>
          <w:numId w:val="6"/>
        </w:numPr>
        <w:spacing w:after="69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анкетирование  </w:t>
      </w:r>
    </w:p>
    <w:p w:rsidR="005F7BEA" w:rsidRPr="00EF59F5" w:rsidRDefault="009E0D32">
      <w:pPr>
        <w:numPr>
          <w:ilvl w:val="0"/>
          <w:numId w:val="6"/>
        </w:numPr>
        <w:spacing w:after="70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совместное проведение праздников, досугов  </w:t>
      </w:r>
    </w:p>
    <w:p w:rsidR="005F7BEA" w:rsidRPr="00EF59F5" w:rsidRDefault="009E0D32">
      <w:pPr>
        <w:numPr>
          <w:ilvl w:val="0"/>
          <w:numId w:val="6"/>
        </w:numPr>
        <w:spacing w:after="73"/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наглядная пропаганда  </w:t>
      </w:r>
    </w:p>
    <w:p w:rsidR="005F7BEA" w:rsidRPr="00EF59F5" w:rsidRDefault="009E0D32">
      <w:pPr>
        <w:numPr>
          <w:ilvl w:val="0"/>
          <w:numId w:val="6"/>
        </w:numPr>
        <w:ind w:right="134" w:hanging="168"/>
        <w:rPr>
          <w:sz w:val="24"/>
          <w:szCs w:val="24"/>
        </w:rPr>
      </w:pPr>
      <w:r w:rsidRPr="00EF59F5">
        <w:rPr>
          <w:sz w:val="24"/>
          <w:szCs w:val="24"/>
        </w:rPr>
        <w:t xml:space="preserve">совместное участие в выставках, конкурсах.  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Система информирования местного сообщества включает в себя:  </w:t>
      </w:r>
    </w:p>
    <w:p w:rsidR="005F7BEA" w:rsidRPr="00EF59F5" w:rsidRDefault="009E0D32">
      <w:pPr>
        <w:ind w:left="228" w:right="134"/>
        <w:rPr>
          <w:sz w:val="24"/>
          <w:szCs w:val="24"/>
        </w:rPr>
      </w:pPr>
      <w:r w:rsidRPr="00EF59F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-34571</wp:posOffset>
            </wp:positionV>
            <wp:extent cx="277368" cy="198120"/>
            <wp:effectExtent l="0" t="0" r="0" b="0"/>
            <wp:wrapNone/>
            <wp:docPr id="2222" name="Picture 2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" name="Picture 22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9F5">
        <w:rPr>
          <w:sz w:val="24"/>
          <w:szCs w:val="24"/>
        </w:rPr>
        <w:t xml:space="preserve"> сайт ДОУ с актуальной информацией (с нормативными документами </w:t>
      </w:r>
    </w:p>
    <w:p w:rsidR="005F7BEA" w:rsidRPr="00EF59F5" w:rsidRDefault="009E0D32">
      <w:pPr>
        <w:spacing w:after="49"/>
        <w:ind w:left="203" w:right="1536" w:hanging="218"/>
        <w:rPr>
          <w:sz w:val="24"/>
          <w:szCs w:val="24"/>
        </w:rPr>
      </w:pPr>
      <w:r w:rsidRPr="00EF59F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199776</wp:posOffset>
            </wp:positionV>
            <wp:extent cx="277368" cy="198120"/>
            <wp:effectExtent l="0" t="0" r="0" b="0"/>
            <wp:wrapNone/>
            <wp:docPr id="2228" name="Picture 2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" name="Picture 22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9F5">
        <w:rPr>
          <w:sz w:val="24"/>
          <w:szCs w:val="24"/>
        </w:rPr>
        <w:t xml:space="preserve">ДОУ)   основные документы доступны для родителей и размещенные в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родительских уголках каждой группы и на общем информационном стенде </w:t>
      </w:r>
    </w:p>
    <w:p w:rsidR="005F7BEA" w:rsidRPr="00EF59F5" w:rsidRDefault="009E0D32">
      <w:pPr>
        <w:spacing w:after="49"/>
        <w:ind w:left="203" w:right="241" w:hanging="218"/>
        <w:rPr>
          <w:sz w:val="24"/>
          <w:szCs w:val="24"/>
        </w:rPr>
      </w:pPr>
      <w:r w:rsidRPr="00EF59F5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200156</wp:posOffset>
            </wp:positionV>
            <wp:extent cx="277368" cy="198120"/>
            <wp:effectExtent l="0" t="0" r="0" b="0"/>
            <wp:wrapNone/>
            <wp:docPr id="2236" name="Picture 2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" name="Picture 22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9F5">
        <w:rPr>
          <w:sz w:val="24"/>
          <w:szCs w:val="24"/>
        </w:rPr>
        <w:t xml:space="preserve">ДОУ   персональное информирование родителей о результатах и достижениях их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детей.  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6289B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Для улучшения работы ДОУ необходимо стремиться к увеличению отзывов о дошкольном учреждении в средствах массовой информации, публикации, заметки,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 характеризующие деятельность ДОУ и усилить свою профессиональную активность.  </w:t>
      </w:r>
    </w:p>
    <w:p w:rsidR="005F7BEA" w:rsidRPr="00EF59F5" w:rsidRDefault="005F7BEA">
      <w:pPr>
        <w:spacing w:after="29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pStyle w:val="1"/>
        <w:ind w:left="-5" w:right="104"/>
        <w:rPr>
          <w:sz w:val="24"/>
          <w:szCs w:val="24"/>
        </w:rPr>
      </w:pPr>
      <w:r w:rsidRPr="00EF59F5">
        <w:rPr>
          <w:sz w:val="24"/>
          <w:szCs w:val="24"/>
        </w:rPr>
        <w:t xml:space="preserve">Медицинское сопровождение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В МДОУ медицинское обслуживание осуществляется на основе договора «</w:t>
      </w:r>
      <w:r w:rsidR="0056289B" w:rsidRPr="00EF59F5">
        <w:rPr>
          <w:sz w:val="24"/>
          <w:szCs w:val="24"/>
        </w:rPr>
        <w:t>Договор на медицинское обслуживание обучающихся</w:t>
      </w:r>
      <w:r w:rsidRPr="00EF59F5">
        <w:rPr>
          <w:sz w:val="24"/>
          <w:szCs w:val="24"/>
        </w:rPr>
        <w:t xml:space="preserve">» с </w:t>
      </w:r>
      <w:r w:rsidR="0056289B" w:rsidRPr="00EF59F5">
        <w:rPr>
          <w:sz w:val="24"/>
          <w:szCs w:val="24"/>
        </w:rPr>
        <w:t xml:space="preserve">Государственным бюджетным учреждением здравоохранения «Кимрская центральная районная больница» на базе Ильинского </w:t>
      </w:r>
      <w:r w:rsidR="004166A4">
        <w:rPr>
          <w:sz w:val="24"/>
          <w:szCs w:val="24"/>
        </w:rPr>
        <w:t>ФА</w:t>
      </w:r>
      <w:r w:rsidR="0056289B" w:rsidRPr="00EF59F5">
        <w:rPr>
          <w:sz w:val="24"/>
          <w:szCs w:val="24"/>
        </w:rPr>
        <w:t>П</w:t>
      </w:r>
      <w:r w:rsidR="00AE7352" w:rsidRPr="00EF59F5">
        <w:rPr>
          <w:sz w:val="24"/>
          <w:szCs w:val="24"/>
        </w:rPr>
        <w:t>.</w:t>
      </w:r>
      <w:r w:rsidRPr="00EF59F5">
        <w:rPr>
          <w:sz w:val="24"/>
          <w:szCs w:val="24"/>
        </w:rPr>
        <w:t>Медицинское обслуживание детей осуществляется врачом</w:t>
      </w:r>
      <w:r w:rsidR="00AE7352" w:rsidRPr="00EF59F5">
        <w:rPr>
          <w:sz w:val="24"/>
          <w:szCs w:val="24"/>
        </w:rPr>
        <w:t xml:space="preserve"> общей практики</w:t>
      </w:r>
      <w:r w:rsidRPr="00EF59F5">
        <w:rPr>
          <w:sz w:val="24"/>
          <w:szCs w:val="24"/>
        </w:rPr>
        <w:t xml:space="preserve"> и медицинской сестрой. Медицинский персонал наряду с администрацией МДОУ несет ответственность за здоровье и физическое развитие детей, проведение лечебно-профилактических мероприятий, соблюдение санитарно</w:t>
      </w:r>
      <w:r w:rsidR="00AE7352" w:rsidRPr="00EF59F5">
        <w:rPr>
          <w:sz w:val="24"/>
          <w:szCs w:val="24"/>
        </w:rPr>
        <w:t>-</w:t>
      </w:r>
      <w:r w:rsidRPr="00EF59F5">
        <w:rPr>
          <w:sz w:val="24"/>
          <w:szCs w:val="24"/>
        </w:rPr>
        <w:t xml:space="preserve">гигиенических норм, за обеспечение качества питания. Дети, посещающие МДОУ, имеют медицинскую карту. Медицинские услуги в пределах функциональных обязанностей медицинского работника МДОУ оказываются бесплатно.  </w:t>
      </w:r>
    </w:p>
    <w:p w:rsidR="004166A4" w:rsidRDefault="004166A4">
      <w:pPr>
        <w:spacing w:after="0" w:line="259" w:lineRule="auto"/>
        <w:ind w:left="1013" w:firstLine="0"/>
        <w:jc w:val="center"/>
        <w:rPr>
          <w:b/>
          <w:sz w:val="24"/>
          <w:szCs w:val="24"/>
        </w:rPr>
      </w:pPr>
    </w:p>
    <w:p w:rsidR="004166A4" w:rsidRDefault="004166A4">
      <w:pPr>
        <w:spacing w:after="0" w:line="259" w:lineRule="auto"/>
        <w:ind w:left="1013" w:firstLine="0"/>
        <w:jc w:val="center"/>
        <w:rPr>
          <w:b/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1013" w:firstLine="0"/>
        <w:jc w:val="center"/>
        <w:rPr>
          <w:sz w:val="24"/>
          <w:szCs w:val="24"/>
        </w:rPr>
      </w:pPr>
    </w:p>
    <w:p w:rsidR="005F7BEA" w:rsidRPr="00EF59F5" w:rsidRDefault="009E0D32">
      <w:pPr>
        <w:pStyle w:val="1"/>
        <w:ind w:left="3771" w:right="104" w:hanging="2247"/>
        <w:rPr>
          <w:sz w:val="24"/>
          <w:szCs w:val="24"/>
        </w:rPr>
      </w:pPr>
      <w:r w:rsidRPr="00EF59F5">
        <w:rPr>
          <w:sz w:val="24"/>
          <w:szCs w:val="24"/>
        </w:rPr>
        <w:t xml:space="preserve">Распределение детей по группам здоровья  </w:t>
      </w:r>
    </w:p>
    <w:p w:rsidR="005F7BEA" w:rsidRPr="00EF59F5" w:rsidRDefault="005F7BEA">
      <w:pPr>
        <w:spacing w:after="0" w:line="259" w:lineRule="auto"/>
        <w:ind w:left="1013" w:firstLine="0"/>
        <w:jc w:val="center"/>
        <w:rPr>
          <w:sz w:val="24"/>
          <w:szCs w:val="24"/>
        </w:rPr>
      </w:pPr>
    </w:p>
    <w:tbl>
      <w:tblPr>
        <w:tblStyle w:val="TableGrid"/>
        <w:tblW w:w="4772" w:type="dxa"/>
        <w:tblInd w:w="43" w:type="dxa"/>
        <w:tblCellMar>
          <w:top w:w="16" w:type="dxa"/>
          <w:right w:w="93" w:type="dxa"/>
        </w:tblCellMar>
        <w:tblLook w:val="04A0"/>
      </w:tblPr>
      <w:tblGrid>
        <w:gridCol w:w="1817"/>
        <w:gridCol w:w="2516"/>
        <w:gridCol w:w="439"/>
      </w:tblGrid>
      <w:tr w:rsidR="005F7BEA" w:rsidRPr="00EF59F5" w:rsidTr="00AE7352">
        <w:trPr>
          <w:trHeight w:val="334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Группа здоровья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7BEA" w:rsidRPr="00EF59F5" w:rsidRDefault="00AE7352" w:rsidP="00AE7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F7BEA" w:rsidP="00AE735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E7352" w:rsidRPr="00EF59F5" w:rsidTr="00AE7352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91" w:firstLine="0"/>
              <w:jc w:val="center"/>
              <w:rPr>
                <w:sz w:val="24"/>
                <w:szCs w:val="24"/>
              </w:rPr>
            </w:pPr>
          </w:p>
        </w:tc>
      </w:tr>
      <w:tr w:rsidR="00AE7352" w:rsidRPr="00EF59F5" w:rsidTr="00AE7352">
        <w:trPr>
          <w:trHeight w:val="33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9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0C7019">
            <w:pPr>
              <w:spacing w:after="0" w:line="259" w:lineRule="auto"/>
              <w:ind w:left="9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46A1">
              <w:rPr>
                <w:sz w:val="24"/>
                <w:szCs w:val="24"/>
              </w:rPr>
              <w:t>2</w:t>
            </w:r>
          </w:p>
        </w:tc>
      </w:tr>
      <w:tr w:rsidR="00AE7352" w:rsidRPr="00EF59F5" w:rsidTr="00AE7352">
        <w:trPr>
          <w:trHeight w:val="33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9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Вторая 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E446A1">
            <w:pPr>
              <w:spacing w:after="0" w:line="259" w:lineRule="auto"/>
              <w:ind w:left="9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7352" w:rsidRPr="00EF59F5" w:rsidTr="00AE7352">
        <w:trPr>
          <w:trHeight w:val="33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94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lastRenderedPageBreak/>
              <w:t xml:space="preserve">Третья 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E446A1">
            <w:pPr>
              <w:spacing w:after="0" w:line="259" w:lineRule="auto"/>
              <w:ind w:left="9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7352" w:rsidRPr="00EF59F5" w:rsidTr="00AE7352">
        <w:trPr>
          <w:trHeight w:val="33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Четвертая 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67" w:firstLine="0"/>
              <w:jc w:val="center"/>
              <w:rPr>
                <w:sz w:val="24"/>
                <w:szCs w:val="24"/>
              </w:rPr>
            </w:pPr>
          </w:p>
        </w:tc>
      </w:tr>
      <w:tr w:rsidR="00AE7352" w:rsidRPr="00EF59F5" w:rsidTr="00AE7352">
        <w:trPr>
          <w:trHeight w:val="332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Пятая 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67" w:firstLine="0"/>
              <w:jc w:val="center"/>
              <w:rPr>
                <w:sz w:val="24"/>
                <w:szCs w:val="24"/>
              </w:rPr>
            </w:pPr>
          </w:p>
        </w:tc>
      </w:tr>
      <w:tr w:rsidR="00AE7352" w:rsidRPr="00EF59F5" w:rsidTr="004D0109">
        <w:trPr>
          <w:trHeight w:val="403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352" w:rsidRPr="00EF59F5" w:rsidRDefault="00AE7352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</w:p>
        </w:tc>
      </w:tr>
    </w:tbl>
    <w:p w:rsidR="005F7BEA" w:rsidRPr="00EF59F5" w:rsidRDefault="005F7BEA">
      <w:pPr>
        <w:spacing w:after="0" w:line="259" w:lineRule="auto"/>
        <w:ind w:left="1080" w:firstLine="0"/>
        <w:rPr>
          <w:sz w:val="24"/>
          <w:szCs w:val="24"/>
        </w:rPr>
      </w:pPr>
    </w:p>
    <w:p w:rsidR="005F7BEA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Вывод: В основном в детском саду дети со </w:t>
      </w:r>
      <w:r w:rsidR="007F2816" w:rsidRPr="00EF59F5">
        <w:rPr>
          <w:sz w:val="24"/>
          <w:szCs w:val="24"/>
        </w:rPr>
        <w:t>первой</w:t>
      </w:r>
      <w:r w:rsidRPr="00EF59F5">
        <w:rPr>
          <w:sz w:val="24"/>
          <w:szCs w:val="24"/>
        </w:rPr>
        <w:t xml:space="preserve"> группой здоровья</w:t>
      </w:r>
      <w:r w:rsidR="007F2816" w:rsidRPr="00EF59F5">
        <w:rPr>
          <w:sz w:val="24"/>
          <w:szCs w:val="24"/>
        </w:rPr>
        <w:t>.</w:t>
      </w:r>
    </w:p>
    <w:p w:rsidR="00E446A1" w:rsidRPr="00EF59F5" w:rsidRDefault="00E446A1">
      <w:pPr>
        <w:ind w:left="-5" w:right="134"/>
        <w:rPr>
          <w:sz w:val="24"/>
          <w:szCs w:val="24"/>
        </w:rPr>
      </w:pPr>
    </w:p>
    <w:p w:rsidR="005F7BEA" w:rsidRPr="00EF59F5" w:rsidRDefault="009E0D32">
      <w:pPr>
        <w:pStyle w:val="1"/>
        <w:ind w:left="-5" w:right="104"/>
        <w:rPr>
          <w:sz w:val="24"/>
          <w:szCs w:val="24"/>
        </w:rPr>
      </w:pPr>
      <w:r w:rsidRPr="00EF59F5">
        <w:rPr>
          <w:sz w:val="24"/>
          <w:szCs w:val="24"/>
        </w:rPr>
        <w:t xml:space="preserve">Организация питания </w:t>
      </w:r>
    </w:p>
    <w:p w:rsidR="005F7BEA" w:rsidRPr="00EF59F5" w:rsidRDefault="009E0D32" w:rsidP="004166A4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Организация питания в МДОУ соответствует </w:t>
      </w:r>
      <w:r w:rsidR="0068079E" w:rsidRPr="00EF59F5">
        <w:rPr>
          <w:sz w:val="24"/>
          <w:szCs w:val="24"/>
        </w:rPr>
        <w:t>С</w:t>
      </w:r>
      <w:r w:rsidRPr="00EF59F5">
        <w:rPr>
          <w:sz w:val="24"/>
          <w:szCs w:val="24"/>
        </w:rPr>
        <w:t>анитарно</w:t>
      </w:r>
      <w:r w:rsidR="0068079E" w:rsidRPr="00EF59F5">
        <w:rPr>
          <w:sz w:val="24"/>
          <w:szCs w:val="24"/>
        </w:rPr>
        <w:t>-</w:t>
      </w:r>
      <w:r w:rsidRPr="00EF59F5">
        <w:rPr>
          <w:sz w:val="24"/>
          <w:szCs w:val="24"/>
        </w:rPr>
        <w:t xml:space="preserve">эпидемиологическим правилам и нормативам. В МДОУ организовано </w:t>
      </w:r>
      <w:r w:rsidR="006F67CB">
        <w:rPr>
          <w:sz w:val="24"/>
          <w:szCs w:val="24"/>
        </w:rPr>
        <w:t>4</w:t>
      </w:r>
      <w:r w:rsidRPr="00EF59F5">
        <w:rPr>
          <w:sz w:val="24"/>
          <w:szCs w:val="24"/>
        </w:rPr>
        <w:t xml:space="preserve"> разовое питание. Организация питания в МДОУ осуществляется на основании Постановления Главного государственного санитарного врача </w:t>
      </w:r>
    </w:p>
    <w:p w:rsidR="0068079E" w:rsidRPr="00EF59F5" w:rsidRDefault="009E0D32" w:rsidP="00435086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Российской Федерации от </w:t>
      </w:r>
      <w:r w:rsidR="006F67CB">
        <w:rPr>
          <w:sz w:val="24"/>
          <w:szCs w:val="24"/>
        </w:rPr>
        <w:t>27октября</w:t>
      </w:r>
      <w:r w:rsidRPr="00EF59F5">
        <w:rPr>
          <w:sz w:val="24"/>
          <w:szCs w:val="24"/>
        </w:rPr>
        <w:t xml:space="preserve"> 20</w:t>
      </w:r>
      <w:r w:rsidR="006F67CB">
        <w:rPr>
          <w:sz w:val="24"/>
          <w:szCs w:val="24"/>
        </w:rPr>
        <w:t>20</w:t>
      </w:r>
      <w:r w:rsidRPr="00EF59F5">
        <w:rPr>
          <w:sz w:val="24"/>
          <w:szCs w:val="24"/>
        </w:rPr>
        <w:t xml:space="preserve"> г. №</w:t>
      </w:r>
      <w:r w:rsidR="006F67CB">
        <w:rPr>
          <w:sz w:val="24"/>
          <w:szCs w:val="24"/>
        </w:rPr>
        <w:t xml:space="preserve"> 32</w:t>
      </w:r>
      <w:r w:rsidRPr="00EF59F5">
        <w:rPr>
          <w:sz w:val="24"/>
          <w:szCs w:val="24"/>
        </w:rPr>
        <w:t xml:space="preserve"> «</w:t>
      </w:r>
      <w:r w:rsidR="006F67CB">
        <w:rPr>
          <w:sz w:val="24"/>
          <w:szCs w:val="24"/>
        </w:rPr>
        <w:t>САНИТАРНО-ЭПИДЕМИОЛОГИЧЕСКИЕ ПРАВИЛА И НОРМЫ САНПИН 2.3/2.4.3590-20</w:t>
      </w:r>
      <w:r w:rsidRPr="00EF59F5">
        <w:rPr>
          <w:sz w:val="24"/>
          <w:szCs w:val="24"/>
        </w:rPr>
        <w:t xml:space="preserve"> «</w:t>
      </w:r>
      <w:r w:rsidR="006F67CB">
        <w:rPr>
          <w:sz w:val="24"/>
          <w:szCs w:val="24"/>
        </w:rPr>
        <w:t xml:space="preserve">САНИТАРНО-ЭПИДЕМИОЛОГИЧЕСКИЕ ТРЕБОВАНИЯ К ОРГАНИЗАЦИИ </w:t>
      </w:r>
      <w:r w:rsidR="00076C3D">
        <w:rPr>
          <w:sz w:val="24"/>
          <w:szCs w:val="24"/>
        </w:rPr>
        <w:t>ОБЩЕСТВЕННОГО</w:t>
      </w:r>
      <w:r w:rsidR="006F67CB">
        <w:rPr>
          <w:sz w:val="24"/>
          <w:szCs w:val="24"/>
        </w:rPr>
        <w:t xml:space="preserve"> ПИТАНИЯ</w:t>
      </w:r>
      <w:r w:rsidR="00076C3D">
        <w:rPr>
          <w:sz w:val="24"/>
          <w:szCs w:val="24"/>
        </w:rPr>
        <w:t xml:space="preserve"> НАСЕЛЕИЯ</w:t>
      </w:r>
      <w:r w:rsidRPr="00EF59F5">
        <w:rPr>
          <w:sz w:val="24"/>
          <w:szCs w:val="24"/>
        </w:rPr>
        <w:t>».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 Питание организовано в соответствии с примерным меню, утвержденным заведующ</w:t>
      </w:r>
      <w:r w:rsidR="0068079E" w:rsidRPr="00EF59F5">
        <w:rPr>
          <w:sz w:val="24"/>
          <w:szCs w:val="24"/>
        </w:rPr>
        <w:t>им</w:t>
      </w:r>
      <w:r w:rsidRPr="00EF59F5">
        <w:rPr>
          <w:sz w:val="24"/>
          <w:szCs w:val="24"/>
        </w:rPr>
        <w:t xml:space="preserve"> и </w:t>
      </w:r>
    </w:p>
    <w:p w:rsidR="005F7BEA" w:rsidRPr="00EF59F5" w:rsidRDefault="009E0D32" w:rsidP="00435086">
      <w:pPr>
        <w:ind w:left="-5" w:right="134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рассчитанным на 10 дней, с учетом физиологических потребностей в энергии и пищевых веществах для детей</w:t>
      </w:r>
      <w:r w:rsidR="0068079E" w:rsidRPr="00EF59F5">
        <w:rPr>
          <w:sz w:val="24"/>
          <w:szCs w:val="24"/>
        </w:rPr>
        <w:t>,</w:t>
      </w:r>
      <w:r w:rsidRPr="00EF59F5">
        <w:rPr>
          <w:sz w:val="24"/>
          <w:szCs w:val="24"/>
        </w:rPr>
        <w:t xml:space="preserve"> рекомендуемых суточных наборов продуктов для организации питания детей. Выдача готовой пищи осуществляется только после проведения приемочного контроля </w:t>
      </w:r>
      <w:r w:rsidR="0068079E" w:rsidRPr="00EF59F5">
        <w:rPr>
          <w:sz w:val="24"/>
          <w:szCs w:val="24"/>
        </w:rPr>
        <w:t>б</w:t>
      </w:r>
      <w:r w:rsidRPr="00EF59F5">
        <w:rPr>
          <w:sz w:val="24"/>
          <w:szCs w:val="24"/>
        </w:rPr>
        <w:t>р</w:t>
      </w:r>
      <w:r w:rsidR="0068079E" w:rsidRPr="00EF59F5">
        <w:rPr>
          <w:sz w:val="24"/>
          <w:szCs w:val="24"/>
        </w:rPr>
        <w:t>а</w:t>
      </w:r>
      <w:r w:rsidRPr="00EF59F5">
        <w:rPr>
          <w:sz w:val="24"/>
          <w:szCs w:val="24"/>
        </w:rPr>
        <w:t xml:space="preserve">керажной комиссией.  </w:t>
      </w:r>
    </w:p>
    <w:p w:rsidR="005F7BEA" w:rsidRPr="00EF59F5" w:rsidRDefault="009E0D32" w:rsidP="00435086">
      <w:pPr>
        <w:ind w:left="-5" w:right="134"/>
        <w:jc w:val="both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Вывод: </w:t>
      </w:r>
      <w:r w:rsidRPr="00EF59F5">
        <w:rPr>
          <w:sz w:val="24"/>
          <w:szCs w:val="24"/>
        </w:rPr>
        <w:t>учебный процесс в МДОУ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</w:t>
      </w:r>
      <w:r w:rsidR="0068079E" w:rsidRPr="00EF59F5">
        <w:rPr>
          <w:sz w:val="24"/>
          <w:szCs w:val="24"/>
        </w:rPr>
        <w:t>е</w:t>
      </w:r>
      <w:r w:rsidRPr="00EF59F5">
        <w:rPr>
          <w:sz w:val="24"/>
          <w:szCs w:val="24"/>
        </w:rPr>
        <w:t xml:space="preserve">нка.  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5F7BEA">
      <w:pPr>
        <w:spacing w:after="24" w:line="259" w:lineRule="auto"/>
        <w:ind w:left="0" w:right="67" w:firstLine="0"/>
        <w:jc w:val="center"/>
        <w:rPr>
          <w:sz w:val="24"/>
          <w:szCs w:val="24"/>
        </w:rPr>
      </w:pPr>
    </w:p>
    <w:p w:rsidR="005F7BEA" w:rsidRPr="00EF59F5" w:rsidRDefault="009E0D32">
      <w:pPr>
        <w:pStyle w:val="2"/>
        <w:ind w:right="138"/>
        <w:rPr>
          <w:sz w:val="24"/>
          <w:szCs w:val="24"/>
        </w:rPr>
      </w:pPr>
      <w:r w:rsidRPr="00EF59F5">
        <w:rPr>
          <w:sz w:val="24"/>
          <w:szCs w:val="24"/>
        </w:rPr>
        <w:t xml:space="preserve">1.5 Оценка кадрового обеспечения </w:t>
      </w:r>
    </w:p>
    <w:p w:rsidR="005F7BEA" w:rsidRPr="00EF59F5" w:rsidRDefault="009E0D32">
      <w:pPr>
        <w:spacing w:after="16" w:line="266" w:lineRule="auto"/>
        <w:ind w:left="-15" w:right="127" w:firstLine="720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 Коллектив ДОУ составляет </w:t>
      </w:r>
      <w:r w:rsidR="00D938F3" w:rsidRPr="00EF59F5">
        <w:rPr>
          <w:sz w:val="24"/>
          <w:szCs w:val="24"/>
        </w:rPr>
        <w:t>1</w:t>
      </w:r>
      <w:r w:rsidR="00076C3D">
        <w:rPr>
          <w:sz w:val="24"/>
          <w:szCs w:val="24"/>
        </w:rPr>
        <w:t>3</w:t>
      </w:r>
      <w:r w:rsidRPr="00EF59F5">
        <w:rPr>
          <w:sz w:val="24"/>
          <w:szCs w:val="24"/>
        </w:rPr>
        <w:t xml:space="preserve"> человек.  Воспитательно-образовательную работу осуществляют </w:t>
      </w:r>
      <w:r w:rsidR="00D938F3" w:rsidRPr="00EF59F5">
        <w:rPr>
          <w:sz w:val="24"/>
          <w:szCs w:val="24"/>
        </w:rPr>
        <w:t>5</w:t>
      </w:r>
      <w:r w:rsidRPr="00EF59F5">
        <w:rPr>
          <w:sz w:val="24"/>
          <w:szCs w:val="24"/>
        </w:rPr>
        <w:t xml:space="preserve">педагогов:  из них </w:t>
      </w:r>
      <w:r w:rsidR="00D938F3" w:rsidRPr="00EF59F5">
        <w:rPr>
          <w:sz w:val="24"/>
          <w:szCs w:val="24"/>
        </w:rPr>
        <w:t>4</w:t>
      </w:r>
      <w:r w:rsidRPr="00EF59F5">
        <w:rPr>
          <w:sz w:val="24"/>
          <w:szCs w:val="24"/>
        </w:rPr>
        <w:t xml:space="preserve"> воспита</w:t>
      </w:r>
      <w:r w:rsidR="00D938F3" w:rsidRPr="00EF59F5">
        <w:rPr>
          <w:sz w:val="24"/>
          <w:szCs w:val="24"/>
        </w:rPr>
        <w:t>теля</w:t>
      </w:r>
      <w:r w:rsidR="00435086">
        <w:rPr>
          <w:sz w:val="24"/>
          <w:szCs w:val="24"/>
        </w:rPr>
        <w:t xml:space="preserve"> и 1</w:t>
      </w:r>
      <w:r w:rsidRPr="00EF59F5">
        <w:rPr>
          <w:sz w:val="24"/>
          <w:szCs w:val="24"/>
        </w:rPr>
        <w:t xml:space="preserve"> музыкальный руководитель. </w:t>
      </w:r>
    </w:p>
    <w:tbl>
      <w:tblPr>
        <w:tblStyle w:val="TableGrid"/>
        <w:tblW w:w="9343" w:type="dxa"/>
        <w:tblInd w:w="7" w:type="dxa"/>
        <w:tblCellMar>
          <w:top w:w="16" w:type="dxa"/>
        </w:tblCellMar>
        <w:tblLook w:val="04A0"/>
      </w:tblPr>
      <w:tblGrid>
        <w:gridCol w:w="2160"/>
        <w:gridCol w:w="4489"/>
        <w:gridCol w:w="2694"/>
      </w:tblGrid>
      <w:tr w:rsidR="005F7BEA" w:rsidRPr="00EF59F5">
        <w:trPr>
          <w:trHeight w:val="331"/>
        </w:trPr>
        <w:tc>
          <w:tcPr>
            <w:tcW w:w="6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6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Характеристика кадрового состава (педагоги)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</w:p>
        </w:tc>
      </w:tr>
      <w:tr w:rsidR="005F7BEA" w:rsidRPr="00EF59F5" w:rsidTr="008D5400">
        <w:trPr>
          <w:trHeight w:val="653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1. По </w:t>
            </w:r>
          </w:p>
          <w:p w:rsidR="005F7BEA" w:rsidRPr="00EF59F5" w:rsidRDefault="009E0D32">
            <w:pPr>
              <w:spacing w:after="0" w:line="259" w:lineRule="auto"/>
              <w:ind w:left="106" w:firstLine="0"/>
              <w:jc w:val="both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образованию      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6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высшее педагогическое  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D938F3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</w:t>
            </w:r>
            <w:r w:rsidR="009E0D32" w:rsidRPr="00EF59F5">
              <w:rPr>
                <w:sz w:val="24"/>
                <w:szCs w:val="24"/>
              </w:rPr>
              <w:t xml:space="preserve"> человек </w:t>
            </w:r>
          </w:p>
        </w:tc>
      </w:tr>
      <w:tr w:rsidR="005F7BEA" w:rsidRPr="00EF59F5">
        <w:trPr>
          <w:trHeight w:val="6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6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среднее педагогическое  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435086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0D32" w:rsidRPr="00EF59F5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5F7BEA" w:rsidRPr="00EF59F5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    другое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435086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7BEA" w:rsidRPr="00EF59F5" w:rsidTr="008D5400">
        <w:trPr>
          <w:trHeight w:val="334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106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2. По стажу </w:t>
            </w:r>
          </w:p>
          <w:p w:rsidR="005F7BEA" w:rsidRPr="00EF59F5" w:rsidRDefault="005F7BEA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39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до 5 лет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435086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0D32" w:rsidRPr="00EF59F5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5F7BEA" w:rsidRPr="00EF59F5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 w:rsidP="00435086">
            <w:pPr>
              <w:spacing w:after="0" w:line="259" w:lineRule="auto"/>
              <w:ind w:left="0" w:right="2498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от 5 до 10 лет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435086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7BEA" w:rsidRPr="00EF59F5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2358" w:firstLine="0"/>
              <w:jc w:val="right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от 10 до 15 лет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D938F3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 человек</w:t>
            </w:r>
          </w:p>
        </w:tc>
      </w:tr>
      <w:tr w:rsidR="005F7BEA" w:rsidRPr="00EF59F5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2538" w:firstLine="0"/>
              <w:jc w:val="right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свыше 15 лет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tabs>
                <w:tab w:val="center" w:pos="1347"/>
              </w:tabs>
              <w:spacing w:after="0" w:line="259" w:lineRule="auto"/>
              <w:ind w:left="-22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ab/>
            </w:r>
            <w:r w:rsidR="00D938F3" w:rsidRPr="00EF59F5">
              <w:rPr>
                <w:sz w:val="24"/>
                <w:szCs w:val="24"/>
              </w:rPr>
              <w:t>2</w:t>
            </w:r>
            <w:r w:rsidRPr="00EF59F5">
              <w:rPr>
                <w:sz w:val="24"/>
                <w:szCs w:val="24"/>
              </w:rPr>
              <w:t xml:space="preserve"> человек</w:t>
            </w:r>
            <w:r w:rsidR="00435086">
              <w:rPr>
                <w:sz w:val="24"/>
                <w:szCs w:val="24"/>
              </w:rPr>
              <w:t>а</w:t>
            </w:r>
          </w:p>
        </w:tc>
      </w:tr>
      <w:tr w:rsidR="005F7BEA" w:rsidRPr="00EF59F5" w:rsidTr="008D5400">
        <w:trPr>
          <w:trHeight w:val="655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73" w:lineRule="auto"/>
              <w:ind w:left="106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3.По результатам     аттестации  </w:t>
            </w:r>
          </w:p>
          <w:p w:rsidR="005F7BEA" w:rsidRPr="00EF59F5" w:rsidRDefault="005F7BEA">
            <w:pPr>
              <w:spacing w:after="0" w:line="259" w:lineRule="auto"/>
              <w:ind w:left="6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35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высшая квалификационная категория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8D6053" w:rsidP="00435086">
            <w:pPr>
              <w:spacing w:after="0" w:line="259" w:lineRule="auto"/>
              <w:ind w:left="2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8D5400" w:rsidRPr="00EF59F5">
              <w:rPr>
                <w:sz w:val="24"/>
                <w:szCs w:val="24"/>
              </w:rPr>
              <w:t>1 человек</w:t>
            </w:r>
          </w:p>
        </w:tc>
      </w:tr>
      <w:tr w:rsidR="005F7BEA" w:rsidRPr="00EF59F5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9E0D32">
            <w:pPr>
              <w:spacing w:after="23" w:line="259" w:lineRule="auto"/>
              <w:ind w:left="35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первая квалификационная </w:t>
            </w:r>
          </w:p>
          <w:p w:rsidR="005F7BEA" w:rsidRPr="00EF59F5" w:rsidRDefault="009E0D32">
            <w:pPr>
              <w:spacing w:after="0" w:line="259" w:lineRule="auto"/>
              <w:ind w:left="35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категория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BEA" w:rsidRPr="00EF59F5" w:rsidRDefault="00435086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9E0D32" w:rsidRPr="00EF59F5">
              <w:rPr>
                <w:sz w:val="24"/>
                <w:szCs w:val="24"/>
              </w:rPr>
              <w:t xml:space="preserve">человека </w:t>
            </w:r>
          </w:p>
        </w:tc>
      </w:tr>
      <w:tr w:rsidR="008D5400" w:rsidRPr="00EF59F5" w:rsidTr="008D5400">
        <w:trPr>
          <w:trHeight w:val="10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400" w:rsidRPr="00EF59F5" w:rsidRDefault="008D540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400" w:rsidRPr="00EF59F5" w:rsidRDefault="008D5400">
            <w:pPr>
              <w:spacing w:after="24" w:line="259" w:lineRule="auto"/>
              <w:ind w:left="35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не имеют квалификационную  </w:t>
            </w:r>
          </w:p>
          <w:p w:rsidR="008D5400" w:rsidRPr="00EF59F5" w:rsidRDefault="008D5400">
            <w:pPr>
              <w:spacing w:after="0" w:line="259" w:lineRule="auto"/>
              <w:ind w:left="35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категорию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400" w:rsidRPr="00EF59F5" w:rsidRDefault="008D6053" w:rsidP="008D6053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D5400" w:rsidRPr="00EF59F5">
              <w:rPr>
                <w:sz w:val="24"/>
                <w:szCs w:val="24"/>
              </w:rPr>
              <w:t>человек</w:t>
            </w:r>
          </w:p>
        </w:tc>
      </w:tr>
    </w:tbl>
    <w:p w:rsidR="005F7BEA" w:rsidRPr="00EF59F5" w:rsidRDefault="005F7BEA">
      <w:pPr>
        <w:spacing w:after="25" w:line="259" w:lineRule="auto"/>
        <w:ind w:left="708" w:firstLine="0"/>
        <w:rPr>
          <w:sz w:val="24"/>
          <w:szCs w:val="24"/>
        </w:rPr>
      </w:pPr>
    </w:p>
    <w:p w:rsidR="005F7BEA" w:rsidRPr="00EF59F5" w:rsidRDefault="009E0D32">
      <w:pPr>
        <w:ind w:left="-15" w:right="134" w:firstLine="708"/>
        <w:rPr>
          <w:sz w:val="24"/>
          <w:szCs w:val="24"/>
        </w:rPr>
      </w:pPr>
      <w:r w:rsidRPr="00EF59F5">
        <w:rPr>
          <w:sz w:val="24"/>
          <w:szCs w:val="24"/>
        </w:rPr>
        <w:lastRenderedPageBreak/>
        <w:t>Средний возраст педагогического коллектива – 5</w:t>
      </w:r>
      <w:r w:rsidR="00087A90">
        <w:rPr>
          <w:sz w:val="24"/>
          <w:szCs w:val="24"/>
        </w:rPr>
        <w:t>2</w:t>
      </w:r>
      <w:r w:rsidRPr="00EF59F5">
        <w:rPr>
          <w:sz w:val="24"/>
          <w:szCs w:val="24"/>
        </w:rPr>
        <w:t xml:space="preserve"> год. В учреждении работает </w:t>
      </w:r>
      <w:r w:rsidR="00435086">
        <w:rPr>
          <w:sz w:val="24"/>
          <w:szCs w:val="24"/>
        </w:rPr>
        <w:t>3</w:t>
      </w:r>
      <w:r w:rsidR="008D5400" w:rsidRPr="00EF59F5">
        <w:rPr>
          <w:sz w:val="24"/>
          <w:szCs w:val="24"/>
        </w:rPr>
        <w:t>0</w:t>
      </w:r>
      <w:r w:rsidRPr="00EF59F5">
        <w:rPr>
          <w:sz w:val="24"/>
          <w:szCs w:val="24"/>
        </w:rPr>
        <w:t xml:space="preserve">% педагогов со стажем работы свыше 20 </w:t>
      </w:r>
      <w:r w:rsidR="00435086">
        <w:rPr>
          <w:sz w:val="24"/>
          <w:szCs w:val="24"/>
        </w:rPr>
        <w:t>лет.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На сегодняшний день </w:t>
      </w:r>
      <w:r w:rsidR="008D5400" w:rsidRPr="00EF59F5">
        <w:rPr>
          <w:sz w:val="24"/>
          <w:szCs w:val="24"/>
        </w:rPr>
        <w:t>80</w:t>
      </w:r>
      <w:r w:rsidRPr="00EF59F5">
        <w:rPr>
          <w:sz w:val="24"/>
          <w:szCs w:val="24"/>
        </w:rPr>
        <w:t xml:space="preserve">% педагогов имеют удостоверения о прохождении курсов повышения квалификации за последние 5 лет. </w:t>
      </w:r>
    </w:p>
    <w:p w:rsidR="005F7BEA" w:rsidRPr="00EF59F5" w:rsidRDefault="009E0D32" w:rsidP="00435086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С целью непрерывного профессионального роста сотрудников разработана система повышения квалификации, продуманы средства реализации целей и задач (аттестация, самообразование и т.д.).  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Вывод: </w:t>
      </w:r>
      <w:r w:rsidRPr="00EF59F5">
        <w:rPr>
          <w:sz w:val="24"/>
          <w:szCs w:val="24"/>
        </w:rPr>
        <w:t xml:space="preserve">анализ педагогического состава МДОУ позволяет сделать выводы о том, что педагогический коллектив имеет достаточный уровень педагогической культуры, стабильный, работоспособный.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Профессиональный уровень педагогов позволяет решать задачи воспитания и развития каждого ребенка.  </w:t>
      </w:r>
    </w:p>
    <w:p w:rsidR="005F7BEA" w:rsidRPr="00EF59F5" w:rsidRDefault="005F7BEA">
      <w:pPr>
        <w:spacing w:after="0" w:line="259" w:lineRule="auto"/>
        <w:ind w:left="0" w:firstLine="0"/>
        <w:rPr>
          <w:sz w:val="24"/>
          <w:szCs w:val="24"/>
        </w:rPr>
      </w:pPr>
    </w:p>
    <w:p w:rsidR="005F7BEA" w:rsidRPr="00EF59F5" w:rsidRDefault="005F7BEA">
      <w:pPr>
        <w:spacing w:after="29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pStyle w:val="2"/>
        <w:spacing w:after="13"/>
        <w:ind w:left="3893" w:right="104" w:hanging="3533"/>
        <w:jc w:val="left"/>
        <w:rPr>
          <w:sz w:val="24"/>
          <w:szCs w:val="24"/>
        </w:rPr>
      </w:pPr>
      <w:r w:rsidRPr="00EF59F5">
        <w:rPr>
          <w:sz w:val="24"/>
          <w:szCs w:val="24"/>
        </w:rPr>
        <w:t xml:space="preserve">1.6 Оценка учебно-методического и библиотечно-информационного обеспечения </w:t>
      </w:r>
    </w:p>
    <w:p w:rsidR="005F7BEA" w:rsidRPr="00EF59F5" w:rsidRDefault="005F7BEA">
      <w:pPr>
        <w:spacing w:after="0" w:line="259" w:lineRule="auto"/>
        <w:ind w:left="1080" w:firstLine="0"/>
        <w:rPr>
          <w:sz w:val="24"/>
          <w:szCs w:val="24"/>
        </w:rPr>
      </w:pPr>
    </w:p>
    <w:p w:rsidR="005F7BEA" w:rsidRPr="00EF59F5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 Детском саду библиотека является составной частью методической </w:t>
      </w:r>
      <w:r w:rsidR="000B7F30" w:rsidRPr="00EF59F5">
        <w:rPr>
          <w:sz w:val="24"/>
          <w:szCs w:val="24"/>
        </w:rPr>
        <w:t>работы</w:t>
      </w:r>
      <w:r w:rsidRPr="00EF59F5">
        <w:rPr>
          <w:sz w:val="24"/>
          <w:szCs w:val="24"/>
        </w:rPr>
        <w:t xml:space="preserve">. Библиотечный фонд располагается в методическом кабинете и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</w:t>
      </w:r>
      <w:r w:rsidR="00435086">
        <w:rPr>
          <w:sz w:val="24"/>
          <w:szCs w:val="24"/>
        </w:rPr>
        <w:t>Ф</w:t>
      </w:r>
      <w:r w:rsidRPr="00EF59F5">
        <w:rPr>
          <w:sz w:val="24"/>
          <w:szCs w:val="24"/>
        </w:rPr>
        <w:t xml:space="preserve">ООП. </w:t>
      </w:r>
    </w:p>
    <w:p w:rsidR="005F7BEA" w:rsidRPr="00EF59F5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</w:t>
      </w:r>
    </w:p>
    <w:p w:rsidR="005F7BEA" w:rsidRPr="00EF59F5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Официальный сайт детского сада функционирует </w:t>
      </w:r>
      <w:hyperlink r:id="rId11" w:history="1">
        <w:r w:rsidR="00625379" w:rsidRPr="00EF59F5">
          <w:rPr>
            <w:rStyle w:val="a3"/>
            <w:sz w:val="24"/>
            <w:szCs w:val="24"/>
          </w:rPr>
          <w:t>https://topolek.nubex.ru/</w:t>
        </w:r>
      </w:hyperlink>
      <w:r w:rsidRPr="00EF59F5">
        <w:rPr>
          <w:sz w:val="24"/>
          <w:szCs w:val="24"/>
        </w:rPr>
        <w:t xml:space="preserve">. Структура и содержание сайта выстроены в соответствии с актуальными современными требованиями. </w:t>
      </w:r>
    </w:p>
    <w:p w:rsidR="005F7BEA" w:rsidRPr="00EF59F5" w:rsidRDefault="009E0D32">
      <w:pPr>
        <w:pStyle w:val="2"/>
        <w:ind w:right="137"/>
        <w:rPr>
          <w:sz w:val="24"/>
          <w:szCs w:val="24"/>
        </w:rPr>
      </w:pPr>
      <w:r w:rsidRPr="00EF59F5">
        <w:rPr>
          <w:sz w:val="24"/>
          <w:szCs w:val="24"/>
        </w:rPr>
        <w:t xml:space="preserve">1.7  Оценка материально-технической базы </w:t>
      </w:r>
    </w:p>
    <w:p w:rsidR="00625379" w:rsidRPr="00EF59F5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5F7BEA" w:rsidRPr="00EF59F5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 − групповые помещения – </w:t>
      </w:r>
      <w:r w:rsidR="00625379" w:rsidRPr="00EF59F5">
        <w:rPr>
          <w:sz w:val="24"/>
          <w:szCs w:val="24"/>
        </w:rPr>
        <w:t>3</w:t>
      </w:r>
      <w:r w:rsidRPr="00EF59F5">
        <w:rPr>
          <w:sz w:val="24"/>
          <w:szCs w:val="24"/>
        </w:rPr>
        <w:t xml:space="preserve">; 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− кабинет заведующего – 1;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− методический кабинет – 1; </w:t>
      </w:r>
    </w:p>
    <w:p w:rsidR="00C16ED3" w:rsidRPr="00EF59F5" w:rsidRDefault="009E0D32" w:rsidP="00625379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− музыкальный зал – 1;</w:t>
      </w:r>
    </w:p>
    <w:p w:rsidR="00625379" w:rsidRPr="00EF59F5" w:rsidRDefault="00C16ED3" w:rsidP="00625379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- </w:t>
      </w:r>
      <w:r w:rsidR="00625379" w:rsidRPr="00EF59F5">
        <w:rPr>
          <w:sz w:val="24"/>
          <w:szCs w:val="24"/>
        </w:rPr>
        <w:t>учебная комната – 1;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− пищеблок – 1; </w:t>
      </w:r>
    </w:p>
    <w:p w:rsidR="005F7BEA" w:rsidRPr="00EF59F5" w:rsidRDefault="009E0D32" w:rsidP="00625379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 xml:space="preserve">− прачечная – 1;  </w:t>
      </w:r>
    </w:p>
    <w:p w:rsidR="005F7BEA" w:rsidRPr="00EF59F5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</w:t>
      </w:r>
    </w:p>
    <w:p w:rsidR="005F7BEA" w:rsidRPr="00EF59F5" w:rsidRDefault="009E0D32">
      <w:pPr>
        <w:spacing w:after="13" w:line="270" w:lineRule="auto"/>
        <w:ind w:left="1186" w:right="104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Перечень основных площадей и оборудования МДОУ  </w:t>
      </w:r>
    </w:p>
    <w:p w:rsidR="005F7BEA" w:rsidRPr="00EF59F5" w:rsidRDefault="005F7BEA">
      <w:pPr>
        <w:spacing w:after="28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pStyle w:val="1"/>
        <w:tabs>
          <w:tab w:val="center" w:pos="5119"/>
        </w:tabs>
        <w:ind w:left="-15" w:right="0" w:firstLine="0"/>
        <w:rPr>
          <w:sz w:val="24"/>
          <w:szCs w:val="24"/>
        </w:rPr>
      </w:pPr>
      <w:r w:rsidRPr="00EF59F5">
        <w:rPr>
          <w:sz w:val="24"/>
          <w:szCs w:val="24"/>
        </w:rPr>
        <w:t xml:space="preserve">Вид помещения </w:t>
      </w:r>
      <w:r w:rsidRPr="00EF59F5">
        <w:rPr>
          <w:b w:val="0"/>
          <w:sz w:val="24"/>
          <w:szCs w:val="24"/>
        </w:rPr>
        <w:tab/>
      </w:r>
      <w:r w:rsidRPr="00EF59F5">
        <w:rPr>
          <w:sz w:val="24"/>
          <w:szCs w:val="24"/>
        </w:rPr>
        <w:t xml:space="preserve">Оснащение </w:t>
      </w:r>
    </w:p>
    <w:p w:rsidR="005F7BEA" w:rsidRPr="00EF59F5" w:rsidRDefault="005F7BEA">
      <w:pPr>
        <w:spacing w:after="0" w:line="259" w:lineRule="auto"/>
        <w:ind w:left="-1702" w:right="900" w:firstLine="0"/>
        <w:rPr>
          <w:sz w:val="24"/>
          <w:szCs w:val="24"/>
        </w:rPr>
      </w:pPr>
    </w:p>
    <w:tbl>
      <w:tblPr>
        <w:tblStyle w:val="TableGrid"/>
        <w:tblW w:w="8595" w:type="dxa"/>
        <w:tblInd w:w="0" w:type="dxa"/>
        <w:tblCellMar>
          <w:top w:w="53" w:type="dxa"/>
        </w:tblCellMar>
        <w:tblLook w:val="04A0"/>
      </w:tblPr>
      <w:tblGrid>
        <w:gridCol w:w="4393"/>
        <w:gridCol w:w="4202"/>
      </w:tblGrid>
      <w:tr w:rsidR="005F7BEA" w:rsidRPr="00EF59F5" w:rsidTr="004D0109">
        <w:trPr>
          <w:trHeight w:val="3311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right="1565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lastRenderedPageBreak/>
              <w:t>Групповые  помещения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Детская и игровая мебель, физкультурный уголок, книжный уголок, природный уголок, уголок для изобразительной деятельности, </w:t>
            </w:r>
            <w:r w:rsidR="00EF7EE3" w:rsidRPr="00EF59F5">
              <w:rPr>
                <w:sz w:val="24"/>
                <w:szCs w:val="24"/>
              </w:rPr>
              <w:t>кукольный театр</w:t>
            </w:r>
            <w:r w:rsidRPr="00EF59F5">
              <w:rPr>
                <w:sz w:val="24"/>
                <w:szCs w:val="24"/>
              </w:rPr>
              <w:t>,</w:t>
            </w:r>
            <w:r w:rsidR="00EF7EE3" w:rsidRPr="00EF59F5">
              <w:rPr>
                <w:sz w:val="24"/>
                <w:szCs w:val="24"/>
              </w:rPr>
              <w:t xml:space="preserve"> уголки для сюжетно-ролевых игр,</w:t>
            </w:r>
            <w:r w:rsidRPr="00EF59F5">
              <w:rPr>
                <w:sz w:val="24"/>
                <w:szCs w:val="24"/>
              </w:rPr>
              <w:t xml:space="preserve"> атрибуты для сюжетно - ролевых игр, конструкторы различных видов, дидактические, развивающие игры и пособия, наборы разнообразных игрушек.  </w:t>
            </w:r>
          </w:p>
        </w:tc>
      </w:tr>
      <w:tr w:rsidR="005F7BEA" w:rsidRPr="00EF59F5" w:rsidTr="004D0109">
        <w:trPr>
          <w:trHeight w:val="1240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right="1754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Спальное  помещение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Детские кровати,</w:t>
            </w:r>
            <w:r w:rsidR="00625379" w:rsidRPr="00EF59F5">
              <w:rPr>
                <w:sz w:val="24"/>
                <w:szCs w:val="24"/>
              </w:rPr>
              <w:t xml:space="preserve"> стулья детские,</w:t>
            </w:r>
            <w:r w:rsidRPr="00EF59F5">
              <w:rPr>
                <w:sz w:val="24"/>
                <w:szCs w:val="24"/>
              </w:rPr>
              <w:t xml:space="preserve"> стол и стул для воспитателей.  </w:t>
            </w:r>
          </w:p>
        </w:tc>
      </w:tr>
      <w:tr w:rsidR="005F7BEA" w:rsidRPr="00EF59F5">
        <w:trPr>
          <w:trHeight w:val="2254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1" w:line="276" w:lineRule="auto"/>
              <w:ind w:left="0" w:right="196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Приѐмные  комнаты</w:t>
            </w:r>
          </w:p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(раздевалки)  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Детские шкафы, наглядная информация для родителей (законных представителей), выставки детского творчества,  шкаф для верхней одежды воспитателей.  </w:t>
            </w:r>
          </w:p>
        </w:tc>
      </w:tr>
      <w:tr w:rsidR="005F7BEA" w:rsidRPr="00EF59F5">
        <w:trPr>
          <w:trHeight w:val="1933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right="2113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Умывальные  зоны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D540F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Шкафы для полотенец</w:t>
            </w:r>
            <w:r w:rsidR="00421631" w:rsidRPr="00EF59F5">
              <w:rPr>
                <w:sz w:val="24"/>
                <w:szCs w:val="24"/>
              </w:rPr>
              <w:t xml:space="preserve"> с индивидуальными ячейками</w:t>
            </w:r>
            <w:r w:rsidR="009E0D32" w:rsidRPr="00EF59F5">
              <w:rPr>
                <w:sz w:val="24"/>
                <w:szCs w:val="24"/>
              </w:rPr>
              <w:t xml:space="preserve">, детские умывальные раковины,  умывальные раковины для взрослых, детские унитазы, хозяйственные шкафы.  </w:t>
            </w:r>
          </w:p>
        </w:tc>
      </w:tr>
      <w:tr w:rsidR="005F7BEA" w:rsidRPr="00EF59F5" w:rsidTr="004D0109">
        <w:trPr>
          <w:trHeight w:val="2507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right="80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Физкультурно-  музыкальный зал  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Пианино, музыкальный центр, набор музыкальных инструментов, комплект театральных костюмов и атрибутов, детские стулья, методическ</w:t>
            </w:r>
            <w:r w:rsidR="00421631" w:rsidRPr="00EF59F5">
              <w:rPr>
                <w:sz w:val="24"/>
                <w:szCs w:val="24"/>
              </w:rPr>
              <w:t>ая</w:t>
            </w:r>
            <w:r w:rsidRPr="00EF59F5">
              <w:rPr>
                <w:sz w:val="24"/>
                <w:szCs w:val="24"/>
              </w:rPr>
              <w:t xml:space="preserve"> литератур</w:t>
            </w:r>
            <w:r w:rsidR="00421631" w:rsidRPr="00EF59F5">
              <w:rPr>
                <w:sz w:val="24"/>
                <w:szCs w:val="24"/>
              </w:rPr>
              <w:t>а</w:t>
            </w:r>
            <w:r w:rsidRPr="00EF59F5">
              <w:rPr>
                <w:sz w:val="24"/>
                <w:szCs w:val="24"/>
              </w:rPr>
              <w:t xml:space="preserve">, сборники нот, подборка аудио- и видеокассет с музыкальными произведениями, ширма для кукольного театра, </w:t>
            </w:r>
            <w:r w:rsidR="00421631" w:rsidRPr="00EF59F5">
              <w:rPr>
                <w:sz w:val="24"/>
                <w:szCs w:val="24"/>
              </w:rPr>
              <w:t>спортивное оборудование.</w:t>
            </w:r>
          </w:p>
        </w:tc>
      </w:tr>
    </w:tbl>
    <w:p w:rsidR="005F7BEA" w:rsidRPr="00EF59F5" w:rsidRDefault="005F7BEA" w:rsidP="00421631">
      <w:pPr>
        <w:spacing w:after="261"/>
        <w:ind w:left="0" w:right="134" w:firstLine="0"/>
        <w:rPr>
          <w:sz w:val="24"/>
          <w:szCs w:val="24"/>
        </w:rPr>
      </w:pPr>
    </w:p>
    <w:tbl>
      <w:tblPr>
        <w:tblStyle w:val="TableGrid"/>
        <w:tblW w:w="8487" w:type="dxa"/>
        <w:tblInd w:w="0" w:type="dxa"/>
        <w:tblCellMar>
          <w:top w:w="52" w:type="dxa"/>
        </w:tblCellMar>
        <w:tblLook w:val="04A0"/>
      </w:tblPr>
      <w:tblGrid>
        <w:gridCol w:w="2127"/>
        <w:gridCol w:w="6360"/>
      </w:tblGrid>
      <w:tr w:rsidR="005F7BEA" w:rsidRPr="00EF59F5" w:rsidTr="00421631">
        <w:trPr>
          <w:trHeight w:val="273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Кабинет  заведующе</w:t>
            </w:r>
            <w:r w:rsidR="00421631" w:rsidRPr="00EF59F5">
              <w:rPr>
                <w:sz w:val="24"/>
                <w:szCs w:val="24"/>
              </w:rPr>
              <w:t>го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2232" w:right="5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Документы по содержанию работы в МДОУ, библиотека нормативно-правовой документации, компьютер (выход в Интернет), многофункциональное лазерное устройство (принтер, сканер, копир), комплект офисной мебели.  </w:t>
            </w:r>
          </w:p>
        </w:tc>
      </w:tr>
      <w:tr w:rsidR="005F7BEA" w:rsidRPr="00EF59F5" w:rsidTr="00421631">
        <w:trPr>
          <w:trHeight w:val="45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21631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lastRenderedPageBreak/>
              <w:t>Методический  кабинет</w:t>
            </w:r>
          </w:p>
          <w:p w:rsidR="00421631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5F7BEA" w:rsidRPr="00EF59F5" w:rsidRDefault="0042163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Учебная комната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F7BEA" w:rsidRPr="00EF59F5" w:rsidRDefault="009E0D32">
            <w:pPr>
              <w:spacing w:after="0" w:line="259" w:lineRule="auto"/>
              <w:ind w:left="2232" w:right="3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Библиотека педагогической и методической литературы, периодических изданий, дидактические пособия для занятий, материалы консультаций, демонстрационный, раздаточный материал для занятий с детьми, иллюстрационный материал,комплект офисной </w:t>
            </w:r>
            <w:r w:rsidR="00421631" w:rsidRPr="00EF59F5">
              <w:rPr>
                <w:sz w:val="24"/>
                <w:szCs w:val="24"/>
              </w:rPr>
              <w:t>мебели.</w:t>
            </w:r>
          </w:p>
          <w:p w:rsidR="00421631" w:rsidRPr="00EF59F5" w:rsidRDefault="00421631">
            <w:pPr>
              <w:spacing w:after="0" w:line="259" w:lineRule="auto"/>
              <w:ind w:left="2232" w:right="37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2232" w:right="37" w:firstLine="0"/>
              <w:rPr>
                <w:sz w:val="24"/>
                <w:szCs w:val="24"/>
              </w:rPr>
            </w:pPr>
          </w:p>
          <w:p w:rsidR="00421631" w:rsidRPr="00EF59F5" w:rsidRDefault="00421631">
            <w:pPr>
              <w:spacing w:after="0" w:line="259" w:lineRule="auto"/>
              <w:ind w:left="2232" w:right="3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Детская мебель, Офисная мебель, материалы для занятий, </w:t>
            </w:r>
            <w:r w:rsidR="00EB0A3D" w:rsidRPr="00EF59F5">
              <w:rPr>
                <w:sz w:val="24"/>
                <w:szCs w:val="24"/>
              </w:rPr>
              <w:t>проектор с экраном, ноутбук</w:t>
            </w:r>
            <w:r w:rsidR="007B0A92" w:rsidRPr="00EF59F5">
              <w:rPr>
                <w:sz w:val="24"/>
                <w:szCs w:val="24"/>
              </w:rPr>
              <w:t>, уголок для опытов.</w:t>
            </w:r>
          </w:p>
        </w:tc>
      </w:tr>
    </w:tbl>
    <w:p w:rsidR="005F7BEA" w:rsidRPr="00EF59F5" w:rsidRDefault="005F7BEA" w:rsidP="00421631">
      <w:pPr>
        <w:spacing w:after="0" w:line="259" w:lineRule="auto"/>
        <w:ind w:left="0" w:right="1291" w:firstLine="0"/>
        <w:rPr>
          <w:sz w:val="24"/>
          <w:szCs w:val="24"/>
        </w:rPr>
      </w:pPr>
    </w:p>
    <w:p w:rsidR="005F7BEA" w:rsidRPr="00EF59F5" w:rsidRDefault="00057633">
      <w:pPr>
        <w:spacing w:after="65" w:line="259" w:lineRule="auto"/>
        <w:ind w:left="-108" w:firstLine="0"/>
        <w:rPr>
          <w:sz w:val="24"/>
          <w:szCs w:val="24"/>
        </w:rPr>
      </w:pPr>
      <w:r w:rsidRPr="00057633">
        <w:rPr>
          <w:rFonts w:eastAsia="Calibri"/>
          <w:noProof/>
          <w:sz w:val="24"/>
          <w:szCs w:val="24"/>
        </w:rPr>
      </w:r>
      <w:r w:rsidRPr="00057633">
        <w:rPr>
          <w:rFonts w:eastAsia="Calibri"/>
          <w:noProof/>
          <w:sz w:val="24"/>
          <w:szCs w:val="24"/>
        </w:rPr>
        <w:pict>
          <v:group id="Group 34633" o:spid="_x0000_s1026" style="width:439.25pt;height:.5pt;mso-position-horizontal-relative:char;mso-position-vertical-relative:line" coordsize="55786,60">
            <v:shape id="Shape 39645" o:spid="_x0000_s1029" style="position:absolute;width:27895;height:91" coordsize="2789555,9144" path="m,l2789555,r,9144l,9144,,e" fillcolor="black" stroked="f" strokeweight="0">
              <v:stroke opacity="0" miterlimit="10" joinstyle="miter"/>
            </v:shape>
            <v:shape id="Shape 39646" o:spid="_x0000_s1028" style="position:absolute;left:27895;width:91;height:91" coordsize="9144,9144" path="m,l9144,r,9144l,9144,,e" fillcolor="black" stroked="f" strokeweight="0">
              <v:stroke opacity="0" miterlimit="10" joinstyle="miter"/>
            </v:shape>
            <v:shape id="Shape 39647" o:spid="_x0000_s1027" style="position:absolute;left:27956;width:27830;height:91" coordsize="2783078,9144" path="m,l2783078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5F7BEA" w:rsidRPr="00EF59F5" w:rsidRDefault="009E0D32">
      <w:pPr>
        <w:tabs>
          <w:tab w:val="center" w:pos="5938"/>
        </w:tabs>
        <w:ind w:left="-15" w:firstLine="0"/>
        <w:rPr>
          <w:sz w:val="24"/>
          <w:szCs w:val="24"/>
        </w:rPr>
      </w:pPr>
      <w:r w:rsidRPr="00EF59F5">
        <w:rPr>
          <w:sz w:val="24"/>
          <w:szCs w:val="24"/>
        </w:rPr>
        <w:t>Пищеблок (Кухня</w:t>
      </w:r>
      <w:r w:rsidRPr="00EF59F5">
        <w:rPr>
          <w:b/>
          <w:sz w:val="24"/>
          <w:szCs w:val="24"/>
        </w:rPr>
        <w:t>)</w:t>
      </w:r>
      <w:r w:rsidRPr="00EF59F5">
        <w:rPr>
          <w:sz w:val="24"/>
          <w:szCs w:val="24"/>
        </w:rPr>
        <w:tab/>
        <w:t xml:space="preserve">Пищеблок в детском саду </w:t>
      </w:r>
    </w:p>
    <w:p w:rsidR="005F7BEA" w:rsidRPr="00EF59F5" w:rsidRDefault="009E0D32">
      <w:pPr>
        <w:ind w:left="4403" w:right="773"/>
        <w:rPr>
          <w:sz w:val="24"/>
          <w:szCs w:val="24"/>
        </w:rPr>
      </w:pPr>
      <w:r w:rsidRPr="00EF59F5">
        <w:rPr>
          <w:sz w:val="24"/>
          <w:szCs w:val="24"/>
        </w:rPr>
        <w:t>оснащен различным технологическим оборудованием (холодильники, электроплита, весы, мясорубки</w:t>
      </w:r>
      <w:r w:rsidR="00EB0A3D" w:rsidRPr="00EF59F5">
        <w:rPr>
          <w:sz w:val="24"/>
          <w:szCs w:val="24"/>
        </w:rPr>
        <w:t xml:space="preserve">. </w:t>
      </w:r>
      <w:r w:rsidRPr="00EF59F5">
        <w:rPr>
          <w:sz w:val="24"/>
          <w:szCs w:val="24"/>
        </w:rPr>
        <w:t xml:space="preserve">Пищеблок ДОУ оборудован также моечными ваннами, стеллажами для посуды, раковиной для мытья рук, разделочными столами. В </w:t>
      </w:r>
      <w:r w:rsidR="00EB0A3D" w:rsidRPr="00EF59F5">
        <w:rPr>
          <w:sz w:val="24"/>
          <w:szCs w:val="24"/>
        </w:rPr>
        <w:t>пищеблоке</w:t>
      </w:r>
      <w:r w:rsidRPr="00EF59F5">
        <w:rPr>
          <w:sz w:val="24"/>
          <w:szCs w:val="24"/>
        </w:rPr>
        <w:t xml:space="preserve"> име</w:t>
      </w:r>
      <w:r w:rsidR="00EB0A3D" w:rsidRPr="00EF59F5">
        <w:rPr>
          <w:sz w:val="24"/>
          <w:szCs w:val="24"/>
        </w:rPr>
        <w:t>е</w:t>
      </w:r>
      <w:r w:rsidRPr="00EF59F5">
        <w:rPr>
          <w:sz w:val="24"/>
          <w:szCs w:val="24"/>
        </w:rPr>
        <w:t xml:space="preserve">тся </w:t>
      </w:r>
      <w:r w:rsidR="00EB0A3D" w:rsidRPr="00EF59F5">
        <w:rPr>
          <w:sz w:val="24"/>
          <w:szCs w:val="24"/>
        </w:rPr>
        <w:t>склад</w:t>
      </w:r>
      <w:r w:rsidRPr="00EF59F5">
        <w:rPr>
          <w:sz w:val="24"/>
          <w:szCs w:val="24"/>
        </w:rPr>
        <w:t xml:space="preserve">  для хранения продуктов питания. </w:t>
      </w:r>
    </w:p>
    <w:p w:rsidR="005F7BEA" w:rsidRPr="00EF59F5" w:rsidRDefault="005F7BEA">
      <w:pPr>
        <w:spacing w:after="0" w:line="259" w:lineRule="auto"/>
        <w:ind w:left="0" w:right="638" w:firstLine="0"/>
        <w:jc w:val="center"/>
        <w:rPr>
          <w:sz w:val="24"/>
          <w:szCs w:val="24"/>
        </w:rPr>
      </w:pPr>
    </w:p>
    <w:p w:rsidR="005F7BEA" w:rsidRPr="00EF59F5" w:rsidRDefault="005F7BEA">
      <w:pPr>
        <w:spacing w:after="327" w:line="259" w:lineRule="auto"/>
        <w:ind w:left="0" w:right="638" w:firstLine="0"/>
        <w:jc w:val="center"/>
        <w:rPr>
          <w:sz w:val="24"/>
          <w:szCs w:val="24"/>
        </w:rPr>
      </w:pP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F59F5">
        <w:rPr>
          <w:sz w:val="24"/>
          <w:szCs w:val="24"/>
        </w:rPr>
        <w:t>В ДОУ созданы все условия для организации воспитательно</w:t>
      </w:r>
      <w:r w:rsidR="00D955B0" w:rsidRPr="00EF59F5">
        <w:rPr>
          <w:sz w:val="24"/>
          <w:szCs w:val="24"/>
        </w:rPr>
        <w:t>-</w:t>
      </w:r>
      <w:r w:rsidRPr="00EF59F5">
        <w:rPr>
          <w:sz w:val="24"/>
          <w:szCs w:val="24"/>
        </w:rPr>
        <w:t xml:space="preserve">образовательного процесса: для индивидуального развития личности ребенка, для улучшения работы сотрудников </w:t>
      </w:r>
      <w:r w:rsidR="00435086">
        <w:rPr>
          <w:sz w:val="24"/>
          <w:szCs w:val="24"/>
        </w:rPr>
        <w:t>.</w:t>
      </w:r>
    </w:p>
    <w:p w:rsidR="005F7BEA" w:rsidRPr="00EF59F5" w:rsidRDefault="005F7BEA">
      <w:pPr>
        <w:spacing w:after="25" w:line="259" w:lineRule="auto"/>
        <w:ind w:left="0" w:firstLine="0"/>
        <w:rPr>
          <w:sz w:val="24"/>
          <w:szCs w:val="24"/>
        </w:rPr>
      </w:pPr>
    </w:p>
    <w:p w:rsidR="005F7BEA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Вывод: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435086" w:rsidRDefault="00435086">
      <w:pPr>
        <w:spacing w:after="16" w:line="266" w:lineRule="auto"/>
        <w:ind w:left="-5" w:right="127"/>
        <w:jc w:val="both"/>
        <w:rPr>
          <w:sz w:val="24"/>
          <w:szCs w:val="24"/>
        </w:rPr>
      </w:pPr>
    </w:p>
    <w:p w:rsidR="00435086" w:rsidRPr="00EF59F5" w:rsidRDefault="00435086">
      <w:pPr>
        <w:spacing w:after="16" w:line="266" w:lineRule="auto"/>
        <w:ind w:left="-5" w:right="127"/>
        <w:jc w:val="both"/>
        <w:rPr>
          <w:sz w:val="24"/>
          <w:szCs w:val="24"/>
        </w:rPr>
      </w:pPr>
    </w:p>
    <w:p w:rsidR="005F7BEA" w:rsidRPr="00EF59F5" w:rsidRDefault="005F7BEA" w:rsidP="00087A90">
      <w:pPr>
        <w:spacing w:after="27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spacing w:after="0" w:line="259" w:lineRule="auto"/>
        <w:ind w:left="217" w:firstLine="0"/>
        <w:jc w:val="center"/>
        <w:rPr>
          <w:sz w:val="24"/>
          <w:szCs w:val="24"/>
        </w:rPr>
      </w:pPr>
      <w:r w:rsidRPr="00EF59F5">
        <w:rPr>
          <w:b/>
          <w:sz w:val="24"/>
          <w:szCs w:val="24"/>
        </w:rPr>
        <w:t>1.</w:t>
      </w:r>
      <w:r w:rsidR="00087A90">
        <w:rPr>
          <w:b/>
          <w:sz w:val="24"/>
          <w:szCs w:val="24"/>
        </w:rPr>
        <w:t>8</w:t>
      </w:r>
      <w:r w:rsidRPr="00EF59F5">
        <w:rPr>
          <w:b/>
          <w:sz w:val="24"/>
          <w:szCs w:val="24"/>
        </w:rPr>
        <w:t xml:space="preserve">Выводы по аналитической части. </w:t>
      </w:r>
    </w:p>
    <w:p w:rsidR="005F7BEA" w:rsidRPr="00EF59F5" w:rsidRDefault="005F7BEA">
      <w:pPr>
        <w:spacing w:after="69" w:line="259" w:lineRule="auto"/>
        <w:ind w:left="1080" w:firstLine="0"/>
        <w:rPr>
          <w:sz w:val="24"/>
          <w:szCs w:val="24"/>
        </w:rPr>
      </w:pPr>
    </w:p>
    <w:p w:rsidR="005F7BEA" w:rsidRPr="00EF59F5" w:rsidRDefault="009E0D32">
      <w:pPr>
        <w:spacing w:after="16" w:line="266" w:lineRule="auto"/>
        <w:ind w:left="-15" w:right="127" w:firstLine="566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Анализ показателей указывает на то, что МДОУ имеет достаточную инфраструктуру, которая соответствует требованиям СанПи</w:t>
      </w:r>
      <w:r w:rsidR="000C2A7C">
        <w:rPr>
          <w:sz w:val="24"/>
          <w:szCs w:val="24"/>
        </w:rPr>
        <w:t>н</w:t>
      </w:r>
      <w:r w:rsidRPr="00EF59F5">
        <w:rPr>
          <w:sz w:val="24"/>
          <w:szCs w:val="24"/>
        </w:rPr>
        <w:t xml:space="preserve">  и позволяет реализовывать образовательную программу в полном объеме в соответствии с Ф</w:t>
      </w:r>
      <w:r w:rsidR="00435086">
        <w:rPr>
          <w:sz w:val="24"/>
          <w:szCs w:val="24"/>
        </w:rPr>
        <w:t>ООП</w:t>
      </w:r>
      <w:r w:rsidRPr="00EF59F5">
        <w:rPr>
          <w:sz w:val="24"/>
          <w:szCs w:val="24"/>
        </w:rPr>
        <w:t xml:space="preserve"> ДО. Дошкольное образовательное учреждение укомплектовано достаточным количеством педагогических и иных работников, которые стремятся повышать свою квалификацию, что обеспечивает результативность образовательной деятельности. </w:t>
      </w:r>
    </w:p>
    <w:p w:rsidR="005F7BEA" w:rsidRPr="00EF59F5" w:rsidRDefault="009E0D32">
      <w:pPr>
        <w:spacing w:after="16" w:line="266" w:lineRule="auto"/>
        <w:ind w:left="-15" w:right="127" w:firstLine="566"/>
        <w:jc w:val="both"/>
        <w:rPr>
          <w:sz w:val="24"/>
          <w:szCs w:val="24"/>
        </w:rPr>
      </w:pPr>
      <w:r w:rsidRPr="00EF59F5">
        <w:rPr>
          <w:sz w:val="24"/>
          <w:szCs w:val="24"/>
        </w:rPr>
        <w:t>Основной целью дальнейшего развития учреждения является создание условий для повышения качества образовательной среды, максимально обеспечивающей здоровьесбережение, развитие и саморазвитие всех участников образовательных отношений. На основе полученных выводов, сформулированных по основным разделам отчета по результатам самообследования МДОУ за 202</w:t>
      </w:r>
      <w:r w:rsidR="00D11E2C">
        <w:rPr>
          <w:sz w:val="24"/>
          <w:szCs w:val="24"/>
        </w:rPr>
        <w:t>4</w:t>
      </w:r>
      <w:r w:rsidRPr="00EF59F5">
        <w:rPr>
          <w:sz w:val="24"/>
          <w:szCs w:val="24"/>
        </w:rPr>
        <w:t xml:space="preserve"> год конкретизируем задачи коллектива на 202</w:t>
      </w:r>
      <w:r w:rsidR="00D11E2C">
        <w:rPr>
          <w:sz w:val="24"/>
          <w:szCs w:val="24"/>
        </w:rPr>
        <w:t>5</w:t>
      </w:r>
      <w:r w:rsidRPr="00EF59F5">
        <w:rPr>
          <w:sz w:val="24"/>
          <w:szCs w:val="24"/>
        </w:rPr>
        <w:t>год.</w:t>
      </w:r>
    </w:p>
    <w:p w:rsidR="005F7BEA" w:rsidRPr="00EF59F5" w:rsidRDefault="005F7BEA">
      <w:pPr>
        <w:spacing w:after="32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spacing w:after="13" w:line="270" w:lineRule="auto"/>
        <w:ind w:left="720" w:right="104" w:hanging="360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2.Совершенствование инфраструктуры образовательной организации. </w:t>
      </w:r>
    </w:p>
    <w:p w:rsidR="005F7BEA" w:rsidRPr="00EF59F5" w:rsidRDefault="005F7BEA">
      <w:pPr>
        <w:spacing w:after="23" w:line="259" w:lineRule="auto"/>
        <w:ind w:left="1080" w:firstLine="0"/>
        <w:rPr>
          <w:sz w:val="24"/>
          <w:szCs w:val="24"/>
        </w:rPr>
      </w:pPr>
    </w:p>
    <w:p w:rsidR="005F7BEA" w:rsidRPr="00EA0387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       Одним из основных условий определяющих результативность деятельности МДОУ являются объемы бюджетного финансирования и </w:t>
      </w:r>
      <w:r w:rsidRPr="00EA0387">
        <w:rPr>
          <w:sz w:val="24"/>
          <w:szCs w:val="24"/>
        </w:rPr>
        <w:t xml:space="preserve">эффективное использование средств. </w:t>
      </w:r>
    </w:p>
    <w:p w:rsidR="005F7BEA" w:rsidRPr="00EF59F5" w:rsidRDefault="009E0D32">
      <w:pPr>
        <w:ind w:left="-5" w:right="134"/>
        <w:rPr>
          <w:sz w:val="24"/>
          <w:szCs w:val="24"/>
        </w:rPr>
      </w:pPr>
      <w:r w:rsidRPr="00EA0387">
        <w:rPr>
          <w:sz w:val="24"/>
          <w:szCs w:val="24"/>
        </w:rPr>
        <w:t>Объём общего финансирования МДОУ в 202</w:t>
      </w:r>
      <w:r w:rsidR="00D11E2C" w:rsidRPr="00EA0387">
        <w:rPr>
          <w:sz w:val="24"/>
          <w:szCs w:val="24"/>
        </w:rPr>
        <w:t>5</w:t>
      </w:r>
      <w:r w:rsidRPr="00EA0387">
        <w:rPr>
          <w:sz w:val="24"/>
          <w:szCs w:val="24"/>
        </w:rPr>
        <w:t xml:space="preserve"> году составил </w:t>
      </w:r>
      <w:r w:rsidR="00251AFE" w:rsidRPr="00EA0387">
        <w:rPr>
          <w:sz w:val="24"/>
          <w:szCs w:val="24"/>
        </w:rPr>
        <w:t>9 410 600,00</w:t>
      </w:r>
      <w:r w:rsidR="00EA0387">
        <w:rPr>
          <w:sz w:val="24"/>
          <w:szCs w:val="24"/>
        </w:rPr>
        <w:t xml:space="preserve"> </w:t>
      </w:r>
      <w:r w:rsidRPr="00EA0387">
        <w:rPr>
          <w:color w:val="auto"/>
          <w:sz w:val="24"/>
          <w:szCs w:val="24"/>
        </w:rPr>
        <w:t>рублей</w:t>
      </w:r>
      <w:r w:rsidR="00251AFE" w:rsidRPr="00EA0387">
        <w:rPr>
          <w:color w:val="FF0000"/>
          <w:sz w:val="24"/>
          <w:szCs w:val="24"/>
        </w:rPr>
        <w:t>.</w:t>
      </w:r>
    </w:p>
    <w:p w:rsidR="005F7BEA" w:rsidRPr="00EF59F5" w:rsidRDefault="009E0D32">
      <w:pPr>
        <w:spacing w:after="16" w:line="266" w:lineRule="auto"/>
        <w:ind w:left="-5" w:right="127"/>
        <w:jc w:val="both"/>
        <w:rPr>
          <w:sz w:val="24"/>
          <w:szCs w:val="24"/>
        </w:rPr>
      </w:pPr>
      <w:r w:rsidRPr="00EF59F5">
        <w:rPr>
          <w:sz w:val="24"/>
          <w:szCs w:val="24"/>
        </w:rPr>
        <w:t xml:space="preserve">       Надо отметить, что </w:t>
      </w:r>
      <w:r w:rsidR="001B2896">
        <w:rPr>
          <w:sz w:val="24"/>
          <w:szCs w:val="24"/>
        </w:rPr>
        <w:t>62,43</w:t>
      </w:r>
      <w:r w:rsidRPr="00EF59F5">
        <w:rPr>
          <w:sz w:val="24"/>
          <w:szCs w:val="24"/>
        </w:rPr>
        <w:t>% от общего объема финансирования идет на заработную плату, 1</w:t>
      </w:r>
      <w:r w:rsidR="001B2896">
        <w:rPr>
          <w:sz w:val="24"/>
          <w:szCs w:val="24"/>
        </w:rPr>
        <w:t>7,52</w:t>
      </w:r>
      <w:r w:rsidRPr="00EF59F5">
        <w:rPr>
          <w:sz w:val="24"/>
          <w:szCs w:val="24"/>
        </w:rPr>
        <w:t xml:space="preserve"> % на коммунальные услуги и расходы по содержанию имущества. </w:t>
      </w:r>
    </w:p>
    <w:p w:rsidR="005F7BEA" w:rsidRPr="00EF59F5" w:rsidRDefault="005F7BEA">
      <w:pPr>
        <w:spacing w:after="31" w:line="259" w:lineRule="auto"/>
        <w:ind w:left="0" w:firstLine="0"/>
        <w:rPr>
          <w:sz w:val="24"/>
          <w:szCs w:val="24"/>
        </w:rPr>
      </w:pPr>
    </w:p>
    <w:p w:rsidR="005F7BEA" w:rsidRPr="00EF59F5" w:rsidRDefault="009E0D32">
      <w:pPr>
        <w:spacing w:after="13" w:line="270" w:lineRule="auto"/>
        <w:ind w:left="-15" w:right="104" w:firstLine="360"/>
        <w:rPr>
          <w:sz w:val="24"/>
          <w:szCs w:val="24"/>
        </w:rPr>
      </w:pPr>
      <w:r w:rsidRPr="00EF59F5">
        <w:rPr>
          <w:b/>
          <w:sz w:val="24"/>
          <w:szCs w:val="24"/>
        </w:rPr>
        <w:t xml:space="preserve">3.Результаты анализа показателей деятельности организации </w:t>
      </w:r>
      <w:r w:rsidRPr="00EF59F5">
        <w:rPr>
          <w:sz w:val="24"/>
          <w:szCs w:val="24"/>
        </w:rPr>
        <w:t xml:space="preserve">Данные приведены по состоянию на </w:t>
      </w:r>
      <w:r w:rsidR="00526FCF">
        <w:rPr>
          <w:sz w:val="24"/>
          <w:szCs w:val="24"/>
        </w:rPr>
        <w:t>30</w:t>
      </w:r>
      <w:r w:rsidRPr="00EF59F5">
        <w:rPr>
          <w:sz w:val="24"/>
          <w:szCs w:val="24"/>
        </w:rPr>
        <w:t>.12.202</w:t>
      </w:r>
      <w:r w:rsidR="00D11E2C">
        <w:rPr>
          <w:sz w:val="24"/>
          <w:szCs w:val="24"/>
        </w:rPr>
        <w:t>4</w:t>
      </w:r>
      <w:r w:rsidRPr="00EF59F5">
        <w:rPr>
          <w:sz w:val="24"/>
          <w:szCs w:val="24"/>
        </w:rPr>
        <w:t xml:space="preserve">. </w:t>
      </w:r>
    </w:p>
    <w:tbl>
      <w:tblPr>
        <w:tblStyle w:val="TableGrid"/>
        <w:tblW w:w="9276" w:type="dxa"/>
        <w:tblInd w:w="-60" w:type="dxa"/>
        <w:tblCellMar>
          <w:top w:w="81" w:type="dxa"/>
          <w:left w:w="31" w:type="dxa"/>
          <w:right w:w="38" w:type="dxa"/>
        </w:tblCellMar>
        <w:tblLook w:val="04A0"/>
      </w:tblPr>
      <w:tblGrid>
        <w:gridCol w:w="6582"/>
        <w:gridCol w:w="1419"/>
        <w:gridCol w:w="1275"/>
      </w:tblGrid>
      <w:tr w:rsidR="005F7BEA" w:rsidRPr="00EF59F5" w:rsidTr="004D0109">
        <w:trPr>
          <w:trHeight w:val="823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41" w:line="237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>Единица измерени</w:t>
            </w:r>
          </w:p>
          <w:p w:rsidR="005F7BEA" w:rsidRPr="00EF59F5" w:rsidRDefault="009E0D32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я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Количест во </w:t>
            </w:r>
          </w:p>
        </w:tc>
      </w:tr>
      <w:tr w:rsidR="005F7BEA" w:rsidRPr="00EF59F5">
        <w:trPr>
          <w:trHeight w:val="463"/>
        </w:trPr>
        <w:tc>
          <w:tcPr>
            <w:tcW w:w="9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5F7BEA" w:rsidRPr="00EF59F5">
        <w:trPr>
          <w:trHeight w:val="1547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9" w:right="284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Общее количество воспитанников, которые обучаются по программе дошкольного образования в том числе обучающиеся: в режиме полного дня (</w:t>
            </w:r>
            <w:r w:rsidR="00B149F5" w:rsidRPr="00EF59F5">
              <w:rPr>
                <w:sz w:val="24"/>
                <w:szCs w:val="24"/>
              </w:rPr>
              <w:t>10,5</w:t>
            </w:r>
            <w:r w:rsidRPr="00EF59F5">
              <w:rPr>
                <w:sz w:val="24"/>
                <w:szCs w:val="24"/>
              </w:rPr>
              <w:t xml:space="preserve"> часов)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0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Default="00B149F5">
            <w:pPr>
              <w:spacing w:after="733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3</w:t>
            </w:r>
            <w:r w:rsidR="00251AFE">
              <w:rPr>
                <w:sz w:val="24"/>
                <w:szCs w:val="24"/>
              </w:rPr>
              <w:t>7</w:t>
            </w:r>
          </w:p>
          <w:p w:rsidR="00251AFE" w:rsidRPr="00EF59F5" w:rsidRDefault="00251AFE">
            <w:pPr>
              <w:spacing w:after="733" w:line="259" w:lineRule="auto"/>
              <w:ind w:left="3" w:firstLine="0"/>
              <w:jc w:val="center"/>
              <w:rPr>
                <w:sz w:val="24"/>
                <w:szCs w:val="24"/>
              </w:rPr>
            </w:pPr>
          </w:p>
          <w:p w:rsidR="005F7BEA" w:rsidRPr="00EF59F5" w:rsidRDefault="005F7BEA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>
        <w:trPr>
          <w:trHeight w:val="784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Общее количество воспитанников в возрасте от трех до </w:t>
            </w:r>
            <w:r w:rsidR="00B149F5" w:rsidRPr="00EF59F5">
              <w:rPr>
                <w:sz w:val="24"/>
                <w:szCs w:val="24"/>
              </w:rPr>
              <w:t>семи лет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0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251AFE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F7BEA" w:rsidRPr="00EF59F5">
        <w:trPr>
          <w:trHeight w:val="785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Средний показатель пропущенных по болезни дней на одного воспитанника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день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>
        <w:trPr>
          <w:trHeight w:val="1869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766" w:line="277" w:lineRule="auto"/>
              <w:ind w:left="29" w:right="1664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Общая численность педработников,  в том числе количество педработников: </w:t>
            </w:r>
          </w:p>
          <w:p w:rsidR="005F7BEA" w:rsidRPr="00EF59F5" w:rsidRDefault="009E0D32">
            <w:pPr>
              <w:spacing w:after="0" w:line="259" w:lineRule="auto"/>
              <w:ind w:left="2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0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8653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5</w:t>
            </w:r>
          </w:p>
          <w:p w:rsidR="005F7BEA" w:rsidRPr="00EF59F5" w:rsidRDefault="005F7BEA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</w:p>
          <w:p w:rsidR="005F7BEA" w:rsidRPr="00EF59F5" w:rsidRDefault="005F7BEA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</w:p>
          <w:p w:rsidR="005F7BEA" w:rsidRPr="00EF59F5" w:rsidRDefault="005F7BEA">
            <w:pPr>
              <w:spacing w:after="90" w:line="259" w:lineRule="auto"/>
              <w:ind w:left="69" w:firstLine="0"/>
              <w:jc w:val="center"/>
              <w:rPr>
                <w:sz w:val="24"/>
                <w:szCs w:val="24"/>
              </w:rPr>
            </w:pPr>
          </w:p>
          <w:p w:rsidR="005F7BEA" w:rsidRPr="00EF59F5" w:rsidRDefault="005F7BEA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>
        <w:trPr>
          <w:trHeight w:val="785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высшим образованием педагогической направленности (профиля)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8653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</w:t>
            </w:r>
          </w:p>
        </w:tc>
      </w:tr>
      <w:tr w:rsidR="005F7BEA" w:rsidRPr="00EF59F5">
        <w:trPr>
          <w:trHeight w:val="461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средним профессиональным образованием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>
        <w:trPr>
          <w:trHeight w:val="786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средним профессиональным образованием педагогической направленности (профиля)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8653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4</w:t>
            </w:r>
          </w:p>
        </w:tc>
      </w:tr>
      <w:tr w:rsidR="005F7BEA" w:rsidRPr="00EF59F5">
        <w:trPr>
          <w:trHeight w:val="1750"/>
        </w:trPr>
        <w:tc>
          <w:tcPr>
            <w:tcW w:w="65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29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Количество (удельный вес численности) </w:t>
            </w:r>
          </w:p>
          <w:p w:rsidR="005F7BEA" w:rsidRPr="00EF59F5" w:rsidRDefault="009E0D32">
            <w:pPr>
              <w:spacing w:after="0" w:line="259" w:lineRule="auto"/>
              <w:ind w:left="29" w:right="3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23" w:line="259" w:lineRule="auto"/>
              <w:ind w:left="20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человек </w:t>
            </w:r>
          </w:p>
          <w:p w:rsidR="005F7BEA" w:rsidRPr="00EF59F5" w:rsidRDefault="009E0D32">
            <w:pPr>
              <w:spacing w:after="0" w:line="259" w:lineRule="auto"/>
              <w:ind w:left="96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(процент)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69" w:firstLine="0"/>
              <w:jc w:val="center"/>
              <w:rPr>
                <w:sz w:val="24"/>
                <w:szCs w:val="24"/>
              </w:rPr>
            </w:pPr>
          </w:p>
        </w:tc>
      </w:tr>
    </w:tbl>
    <w:p w:rsidR="005F7BEA" w:rsidRPr="00EF59F5" w:rsidRDefault="005F7BEA">
      <w:pPr>
        <w:spacing w:after="0" w:line="259" w:lineRule="auto"/>
        <w:ind w:left="-1702" w:right="279" w:firstLine="0"/>
        <w:rPr>
          <w:sz w:val="24"/>
          <w:szCs w:val="24"/>
        </w:rPr>
      </w:pPr>
    </w:p>
    <w:tbl>
      <w:tblPr>
        <w:tblStyle w:val="TableGrid"/>
        <w:tblW w:w="9396" w:type="dxa"/>
        <w:tblInd w:w="-60" w:type="dxa"/>
        <w:tblCellMar>
          <w:top w:w="65" w:type="dxa"/>
          <w:left w:w="60" w:type="dxa"/>
          <w:right w:w="59" w:type="dxa"/>
        </w:tblCellMar>
        <w:tblLook w:val="04A0"/>
      </w:tblPr>
      <w:tblGrid>
        <w:gridCol w:w="6667"/>
        <w:gridCol w:w="1437"/>
        <w:gridCol w:w="1292"/>
      </w:tblGrid>
      <w:tr w:rsidR="005F7BEA" w:rsidRPr="00EF59F5" w:rsidTr="00B800F1">
        <w:trPr>
          <w:trHeight w:val="457"/>
        </w:trPr>
        <w:tc>
          <w:tcPr>
            <w:tcW w:w="6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 высшей 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86538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</w:t>
            </w:r>
          </w:p>
        </w:tc>
      </w:tr>
      <w:tr w:rsidR="005F7BEA" w:rsidRPr="00EF59F5" w:rsidTr="00B800F1">
        <w:trPr>
          <w:trHeight w:val="457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lastRenderedPageBreak/>
              <w:t xml:space="preserve">первой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D11E2C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0D32" w:rsidRPr="00EF59F5">
              <w:rPr>
                <w:sz w:val="24"/>
                <w:szCs w:val="24"/>
              </w:rPr>
              <w:t xml:space="preserve"> </w:t>
            </w:r>
          </w:p>
        </w:tc>
      </w:tr>
      <w:tr w:rsidR="005F7BEA" w:rsidRPr="00EF59F5" w:rsidTr="00B800F1">
        <w:trPr>
          <w:trHeight w:val="2057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135" w:line="264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</w:t>
            </w:r>
          </w:p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до 5 лет 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23" w:line="259" w:lineRule="auto"/>
              <w:ind w:left="17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человек </w:t>
            </w:r>
          </w:p>
          <w:p w:rsidR="005F7BEA" w:rsidRPr="00EF59F5" w:rsidRDefault="009E0D32">
            <w:pPr>
              <w:spacing w:after="0" w:line="259" w:lineRule="auto"/>
              <w:ind w:left="6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(процент)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86538">
            <w:pPr>
              <w:spacing w:after="1055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</w:t>
            </w:r>
          </w:p>
          <w:p w:rsidR="005F7BEA" w:rsidRPr="00EF59F5" w:rsidRDefault="005F7BEA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 w:rsidTr="00B800F1">
        <w:trPr>
          <w:trHeight w:val="457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больше 30 лет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86538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2</w:t>
            </w:r>
          </w:p>
        </w:tc>
      </w:tr>
      <w:tr w:rsidR="005F7BEA" w:rsidRPr="00EF59F5" w:rsidTr="00B800F1">
        <w:trPr>
          <w:trHeight w:val="1091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Количество (удельный вес численности) педагогических работников в общей численности педагогических работников в возрасте: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9E0D32">
            <w:pPr>
              <w:spacing w:after="23" w:line="259" w:lineRule="auto"/>
              <w:ind w:left="17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человек </w:t>
            </w:r>
          </w:p>
          <w:p w:rsidR="005F7BEA" w:rsidRPr="00EF59F5" w:rsidRDefault="009E0D32">
            <w:pPr>
              <w:spacing w:after="0" w:line="259" w:lineRule="auto"/>
              <w:ind w:left="6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(процент)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 w:rsidTr="00B800F1">
        <w:trPr>
          <w:trHeight w:val="439"/>
        </w:trPr>
        <w:tc>
          <w:tcPr>
            <w:tcW w:w="6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до 30 лет 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 w:rsidTr="00B800F1">
        <w:trPr>
          <w:trHeight w:val="459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от 55 лет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86538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3</w:t>
            </w:r>
          </w:p>
        </w:tc>
      </w:tr>
      <w:tr w:rsidR="005F7BEA" w:rsidRPr="00EF59F5" w:rsidTr="00B800F1">
        <w:trPr>
          <w:trHeight w:val="1202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Численность (удельный вес) педагогических, которые за последние 5 лет прошли повышение квалификации или профессиональную переподготовку, от общей численности таких работников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23" w:line="259" w:lineRule="auto"/>
              <w:ind w:left="17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человек </w:t>
            </w:r>
          </w:p>
          <w:p w:rsidR="005F7BEA" w:rsidRPr="00EF59F5" w:rsidRDefault="009E0D32">
            <w:pPr>
              <w:spacing w:after="0" w:line="259" w:lineRule="auto"/>
              <w:ind w:left="6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(процент)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86538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10</w:t>
            </w:r>
            <w:r w:rsidR="009E0D32" w:rsidRPr="00EF59F5">
              <w:rPr>
                <w:sz w:val="24"/>
                <w:szCs w:val="24"/>
              </w:rPr>
              <w:t xml:space="preserve">0% </w:t>
            </w:r>
          </w:p>
        </w:tc>
      </w:tr>
      <w:tr w:rsidR="005F7BEA" w:rsidRPr="00EF59F5" w:rsidTr="00B800F1">
        <w:trPr>
          <w:trHeight w:val="1731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Численность (удельный вес) педагогических, которые прошли повышение квалификации по применению в образовательном процессе Ф</w:t>
            </w:r>
            <w:r w:rsidR="00251AFE">
              <w:rPr>
                <w:sz w:val="24"/>
                <w:szCs w:val="24"/>
              </w:rPr>
              <w:t xml:space="preserve">ООП </w:t>
            </w:r>
            <w:r w:rsidRPr="00EF59F5">
              <w:rPr>
                <w:sz w:val="24"/>
                <w:szCs w:val="24"/>
              </w:rPr>
              <w:t xml:space="preserve">, от общей численности таких работников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23" w:line="259" w:lineRule="auto"/>
              <w:ind w:left="178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человек </w:t>
            </w:r>
          </w:p>
          <w:p w:rsidR="005F7BEA" w:rsidRPr="00EF59F5" w:rsidRDefault="009E0D32">
            <w:pPr>
              <w:spacing w:after="0" w:line="259" w:lineRule="auto"/>
              <w:ind w:left="67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(процент)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AD58CA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80</w:t>
            </w:r>
            <w:r w:rsidR="009E0D32" w:rsidRPr="00EF59F5">
              <w:rPr>
                <w:sz w:val="24"/>
                <w:szCs w:val="24"/>
              </w:rPr>
              <w:t xml:space="preserve">% </w:t>
            </w:r>
          </w:p>
        </w:tc>
      </w:tr>
      <w:tr w:rsidR="005F7BEA" w:rsidRPr="00EF59F5" w:rsidTr="00B800F1">
        <w:trPr>
          <w:trHeight w:val="776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Соотношение «педагогический работник/воспитанник»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человек/че ловек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BB3A9F">
            <w:pPr>
              <w:spacing w:after="0" w:line="259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1/</w:t>
            </w:r>
            <w:r w:rsidR="003B66BA" w:rsidRPr="00EF59F5">
              <w:rPr>
                <w:sz w:val="24"/>
                <w:szCs w:val="24"/>
              </w:rPr>
              <w:t>7,7</w:t>
            </w:r>
          </w:p>
        </w:tc>
      </w:tr>
      <w:tr w:rsidR="005F7BEA" w:rsidRPr="00EF59F5" w:rsidTr="00B800F1">
        <w:trPr>
          <w:trHeight w:val="481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Наличие в детском саду: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да/нет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 w:rsidTr="00B800F1">
        <w:trPr>
          <w:trHeight w:val="412"/>
        </w:trPr>
        <w:tc>
          <w:tcPr>
            <w:tcW w:w="6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да </w:t>
            </w:r>
          </w:p>
        </w:tc>
      </w:tr>
      <w:tr w:rsidR="005F7BEA" w:rsidRPr="00EF59F5" w:rsidTr="00B800F1">
        <w:trPr>
          <w:trHeight w:val="456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нет </w:t>
            </w:r>
          </w:p>
        </w:tc>
      </w:tr>
      <w:tr w:rsidR="005F7BEA" w:rsidRPr="00EF59F5" w:rsidTr="00B800F1">
        <w:trPr>
          <w:trHeight w:val="458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учителя-логопеда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Нет </w:t>
            </w:r>
          </w:p>
        </w:tc>
      </w:tr>
      <w:tr w:rsidR="005F7BEA" w:rsidRPr="00EF59F5" w:rsidTr="00B800F1">
        <w:trPr>
          <w:trHeight w:val="456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логопеда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Нет </w:t>
            </w:r>
          </w:p>
        </w:tc>
      </w:tr>
      <w:tr w:rsidR="005F7BEA" w:rsidRPr="00EF59F5" w:rsidTr="00B800F1">
        <w:trPr>
          <w:trHeight w:val="459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учителя-дефектолога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157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Нет </w:t>
            </w:r>
          </w:p>
          <w:p w:rsidR="005F7BEA" w:rsidRPr="00EF59F5" w:rsidRDefault="009E0D32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Нет </w:t>
            </w:r>
          </w:p>
        </w:tc>
      </w:tr>
      <w:tr w:rsidR="005F7BEA" w:rsidRPr="00EF59F5" w:rsidTr="00B800F1">
        <w:trPr>
          <w:trHeight w:val="456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F7BEA" w:rsidRPr="00EF59F5" w:rsidTr="00B800F1">
        <w:trPr>
          <w:trHeight w:val="459"/>
        </w:trPr>
        <w:tc>
          <w:tcPr>
            <w:tcW w:w="9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EF59F5">
              <w:rPr>
                <w:b/>
                <w:sz w:val="24"/>
                <w:szCs w:val="24"/>
              </w:rPr>
              <w:t xml:space="preserve">Инфраструктура </w:t>
            </w:r>
          </w:p>
        </w:tc>
      </w:tr>
      <w:tr w:rsidR="005F7BEA" w:rsidRPr="00EF59F5" w:rsidTr="00B800F1">
        <w:trPr>
          <w:trHeight w:val="776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FB7FD5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  <w:lang w:val="en-US"/>
              </w:rPr>
              <w:t>1</w:t>
            </w:r>
            <w:r w:rsidR="00FC58F1" w:rsidRPr="00EF59F5">
              <w:rPr>
                <w:sz w:val="24"/>
                <w:szCs w:val="24"/>
                <w:lang w:val="en-US"/>
              </w:rPr>
              <w:t>24.98</w:t>
            </w:r>
          </w:p>
        </w:tc>
      </w:tr>
      <w:tr w:rsidR="005F7BEA" w:rsidRPr="00EF59F5" w:rsidTr="00B800F1">
        <w:trPr>
          <w:trHeight w:val="459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расчете на одного воспитанника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FC58F1">
            <w:pPr>
              <w:spacing w:after="160" w:line="259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EF59F5">
              <w:rPr>
                <w:sz w:val="24"/>
                <w:szCs w:val="24"/>
                <w:lang w:val="en-US"/>
              </w:rPr>
              <w:t>3</w:t>
            </w:r>
          </w:p>
        </w:tc>
      </w:tr>
      <w:tr w:rsidR="005F7BEA" w:rsidRPr="00EF59F5" w:rsidTr="00B800F1">
        <w:trPr>
          <w:trHeight w:val="653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lastRenderedPageBreak/>
              <w:t xml:space="preserve">Площадь помещений для дополнительных видов деятельности воспитанников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12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FC58F1">
            <w:pPr>
              <w:spacing w:after="0" w:line="259" w:lineRule="auto"/>
              <w:ind w:left="51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  <w:lang w:val="en-US"/>
              </w:rPr>
              <w:t>86.7</w:t>
            </w:r>
          </w:p>
        </w:tc>
      </w:tr>
      <w:tr w:rsidR="005F7BEA" w:rsidRPr="00EF59F5" w:rsidTr="00B800F1">
        <w:trPr>
          <w:trHeight w:val="479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B800F1" w:rsidRDefault="009E0D32" w:rsidP="00B800F1">
            <w:pPr>
              <w:pStyle w:val="a4"/>
              <w:rPr>
                <w:sz w:val="24"/>
                <w:szCs w:val="24"/>
              </w:rPr>
            </w:pPr>
            <w:r w:rsidRPr="00B800F1">
              <w:rPr>
                <w:sz w:val="24"/>
                <w:szCs w:val="24"/>
              </w:rPr>
              <w:t xml:space="preserve">Наличие в детском саду: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3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да/нет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0" w:line="259" w:lineRule="auto"/>
              <w:ind w:left="118" w:firstLine="0"/>
              <w:jc w:val="center"/>
              <w:rPr>
                <w:sz w:val="24"/>
                <w:szCs w:val="24"/>
              </w:rPr>
            </w:pPr>
          </w:p>
        </w:tc>
      </w:tr>
      <w:tr w:rsidR="005F7BEA" w:rsidRPr="00EF59F5" w:rsidTr="00B800F1">
        <w:trPr>
          <w:trHeight w:val="229"/>
        </w:trPr>
        <w:tc>
          <w:tcPr>
            <w:tcW w:w="6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B800F1" w:rsidRDefault="009E0D32" w:rsidP="00B800F1">
            <w:pPr>
              <w:pStyle w:val="a4"/>
              <w:ind w:left="0" w:firstLine="0"/>
              <w:rPr>
                <w:sz w:val="24"/>
                <w:szCs w:val="24"/>
              </w:rPr>
            </w:pPr>
            <w:r w:rsidRPr="00B800F1">
              <w:rPr>
                <w:sz w:val="24"/>
                <w:szCs w:val="24"/>
              </w:rPr>
              <w:t xml:space="preserve">физкультурного зала 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AD58CA">
            <w:pPr>
              <w:spacing w:after="0" w:line="259" w:lineRule="auto"/>
              <w:ind w:left="5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>нет</w:t>
            </w:r>
          </w:p>
        </w:tc>
      </w:tr>
      <w:tr w:rsidR="005F7BEA" w:rsidRPr="00EF59F5" w:rsidTr="00B800F1">
        <w:trPr>
          <w:trHeight w:val="474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музыкального зала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да </w:t>
            </w:r>
          </w:p>
        </w:tc>
      </w:tr>
      <w:tr w:rsidR="005F7BEA" w:rsidRPr="00EF59F5" w:rsidTr="00B800F1">
        <w:trPr>
          <w:trHeight w:val="975"/>
        </w:trPr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прогулочных площадок, которые оснащены так, чтобы обеспечить потребность воспитанников в физической активности и игровой деятельности на улице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5F7BE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BEA" w:rsidRPr="00EF59F5" w:rsidRDefault="009E0D32">
            <w:pPr>
              <w:spacing w:after="0" w:line="259" w:lineRule="auto"/>
              <w:ind w:left="52" w:firstLine="0"/>
              <w:jc w:val="center"/>
              <w:rPr>
                <w:sz w:val="24"/>
                <w:szCs w:val="24"/>
              </w:rPr>
            </w:pPr>
            <w:r w:rsidRPr="00EF59F5">
              <w:rPr>
                <w:sz w:val="24"/>
                <w:szCs w:val="24"/>
              </w:rPr>
              <w:t xml:space="preserve">да </w:t>
            </w:r>
          </w:p>
        </w:tc>
      </w:tr>
    </w:tbl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p w:rsidR="005F7BEA" w:rsidRPr="00EF59F5" w:rsidRDefault="005F7BEA">
      <w:pPr>
        <w:spacing w:after="0" w:line="259" w:lineRule="auto"/>
        <w:ind w:left="0" w:firstLine="0"/>
        <w:jc w:val="both"/>
        <w:rPr>
          <w:sz w:val="24"/>
          <w:szCs w:val="24"/>
        </w:rPr>
      </w:pPr>
    </w:p>
    <w:sectPr w:rsidR="005F7BEA" w:rsidRPr="00EF59F5" w:rsidSect="00486CD1">
      <w:footerReference w:type="even" r:id="rId12"/>
      <w:footerReference w:type="default" r:id="rId13"/>
      <w:footerReference w:type="first" r:id="rId14"/>
      <w:pgSz w:w="11906" w:h="16838"/>
      <w:pgMar w:top="0" w:right="991" w:bottom="0" w:left="0" w:header="72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2A" w:rsidRDefault="00DA6B2A">
      <w:pPr>
        <w:spacing w:after="0" w:line="240" w:lineRule="auto"/>
      </w:pPr>
      <w:r>
        <w:separator/>
      </w:r>
    </w:p>
  </w:endnote>
  <w:endnote w:type="continuationSeparator" w:id="1">
    <w:p w:rsidR="00DA6B2A" w:rsidRDefault="00DA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053" w:rsidRDefault="008D6053">
    <w:pPr>
      <w:tabs>
        <w:tab w:val="right" w:pos="9495"/>
      </w:tabs>
      <w:spacing w:after="0" w:line="259" w:lineRule="auto"/>
      <w:ind w:left="0" w:firstLine="0"/>
    </w:pPr>
    <w:r>
      <w:rPr>
        <w:sz w:val="24"/>
      </w:rPr>
      <w:tab/>
    </w:r>
    <w:r w:rsidR="00057633" w:rsidRPr="00057633">
      <w:fldChar w:fldCharType="begin"/>
    </w:r>
    <w:r>
      <w:instrText xml:space="preserve"> PAGE   \* MERGEFORMAT </w:instrText>
    </w:r>
    <w:r w:rsidR="00057633" w:rsidRPr="00057633">
      <w:fldChar w:fldCharType="separate"/>
    </w:r>
    <w:r>
      <w:rPr>
        <w:sz w:val="24"/>
      </w:rPr>
      <w:t>1</w:t>
    </w:r>
    <w:r w:rsidR="00057633"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053" w:rsidRDefault="008D6053">
    <w:pPr>
      <w:tabs>
        <w:tab w:val="right" w:pos="9495"/>
      </w:tabs>
      <w:spacing w:after="0" w:line="259" w:lineRule="auto"/>
      <w:ind w:left="0" w:firstLine="0"/>
    </w:pPr>
    <w:r>
      <w:rPr>
        <w:sz w:val="24"/>
      </w:rPr>
      <w:tab/>
    </w:r>
    <w:r w:rsidR="00057633" w:rsidRPr="00057633">
      <w:fldChar w:fldCharType="begin"/>
    </w:r>
    <w:r>
      <w:instrText xml:space="preserve"> PAGE   \* MERGEFORMAT </w:instrText>
    </w:r>
    <w:r w:rsidR="00057633" w:rsidRPr="00057633">
      <w:fldChar w:fldCharType="separate"/>
    </w:r>
    <w:r w:rsidR="00486CD1" w:rsidRPr="00486CD1">
      <w:rPr>
        <w:noProof/>
        <w:sz w:val="24"/>
      </w:rPr>
      <w:t>1</w:t>
    </w:r>
    <w:r w:rsidR="00057633"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053" w:rsidRDefault="008D6053">
    <w:pPr>
      <w:tabs>
        <w:tab w:val="right" w:pos="9495"/>
      </w:tabs>
      <w:spacing w:after="0" w:line="259" w:lineRule="auto"/>
      <w:ind w:left="0" w:firstLine="0"/>
    </w:pPr>
    <w:r>
      <w:rPr>
        <w:sz w:val="24"/>
      </w:rPr>
      <w:tab/>
    </w:r>
    <w:r w:rsidR="00057633" w:rsidRPr="00057633">
      <w:fldChar w:fldCharType="begin"/>
    </w:r>
    <w:r>
      <w:instrText xml:space="preserve"> PAGE   \* MERGEFORMAT </w:instrText>
    </w:r>
    <w:r w:rsidR="00057633" w:rsidRPr="00057633">
      <w:fldChar w:fldCharType="separate"/>
    </w:r>
    <w:r>
      <w:rPr>
        <w:sz w:val="24"/>
      </w:rPr>
      <w:t>1</w:t>
    </w:r>
    <w:r w:rsidR="00057633"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2A" w:rsidRDefault="00DA6B2A">
      <w:pPr>
        <w:spacing w:after="0" w:line="240" w:lineRule="auto"/>
      </w:pPr>
      <w:r>
        <w:separator/>
      </w:r>
    </w:p>
  </w:footnote>
  <w:footnote w:type="continuationSeparator" w:id="1">
    <w:p w:rsidR="00DA6B2A" w:rsidRDefault="00DA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9D6"/>
    <w:multiLevelType w:val="hybridMultilevel"/>
    <w:tmpl w:val="ECFC3A2C"/>
    <w:lvl w:ilvl="0" w:tplc="08CCCE0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0E12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DCE7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C84F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5058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D83D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9224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D4B0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BC19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C7095C"/>
    <w:multiLevelType w:val="hybridMultilevel"/>
    <w:tmpl w:val="61A2D7A8"/>
    <w:lvl w:ilvl="0" w:tplc="C6E287D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28AD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7EF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C19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1A5A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CCC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286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ABF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E3D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9B4E94"/>
    <w:multiLevelType w:val="hybridMultilevel"/>
    <w:tmpl w:val="75083F88"/>
    <w:lvl w:ilvl="0" w:tplc="B66E202A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8479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E3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DA60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AF3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E2C4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CE2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80B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70FF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FC697F"/>
    <w:multiLevelType w:val="hybridMultilevel"/>
    <w:tmpl w:val="0C3233CE"/>
    <w:lvl w:ilvl="0" w:tplc="CCEC0C86">
      <w:start w:val="1"/>
      <w:numFmt w:val="bullet"/>
      <w:lvlText w:val="✓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4A254">
      <w:start w:val="1"/>
      <w:numFmt w:val="bullet"/>
      <w:lvlText w:val="o"/>
      <w:lvlJc w:val="left"/>
      <w:pPr>
        <w:ind w:left="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9ED5B2">
      <w:start w:val="1"/>
      <w:numFmt w:val="bullet"/>
      <w:lvlText w:val="▪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892D6">
      <w:start w:val="1"/>
      <w:numFmt w:val="bullet"/>
      <w:lvlText w:val="•"/>
      <w:lvlJc w:val="left"/>
      <w:pPr>
        <w:ind w:left="2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16824C">
      <w:start w:val="1"/>
      <w:numFmt w:val="bullet"/>
      <w:lvlText w:val="o"/>
      <w:lvlJc w:val="left"/>
      <w:pPr>
        <w:ind w:left="2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42B78">
      <w:start w:val="1"/>
      <w:numFmt w:val="bullet"/>
      <w:lvlText w:val="▪"/>
      <w:lvlJc w:val="left"/>
      <w:pPr>
        <w:ind w:left="3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D4DFD2">
      <w:start w:val="1"/>
      <w:numFmt w:val="bullet"/>
      <w:lvlText w:val="•"/>
      <w:lvlJc w:val="left"/>
      <w:pPr>
        <w:ind w:left="4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E01EB4">
      <w:start w:val="1"/>
      <w:numFmt w:val="bullet"/>
      <w:lvlText w:val="o"/>
      <w:lvlJc w:val="left"/>
      <w:pPr>
        <w:ind w:left="5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A63E60">
      <w:start w:val="1"/>
      <w:numFmt w:val="bullet"/>
      <w:lvlText w:val="▪"/>
      <w:lvlJc w:val="left"/>
      <w:pPr>
        <w:ind w:left="5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1C2ECE"/>
    <w:multiLevelType w:val="hybridMultilevel"/>
    <w:tmpl w:val="A078953E"/>
    <w:lvl w:ilvl="0" w:tplc="EE6A22A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AEC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8EBF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784D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FEAA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2EFE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4AF2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9C84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C8C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177ADA"/>
    <w:multiLevelType w:val="hybridMultilevel"/>
    <w:tmpl w:val="95C63170"/>
    <w:lvl w:ilvl="0" w:tplc="1028377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72EE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C0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40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87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22E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9A99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421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5832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9F77D5"/>
    <w:multiLevelType w:val="hybridMultilevel"/>
    <w:tmpl w:val="EEC6C006"/>
    <w:lvl w:ilvl="0" w:tplc="271809A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429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6AFF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E6A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EA87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0DE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C0B9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A69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AC3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BEA"/>
    <w:rsid w:val="00002D03"/>
    <w:rsid w:val="00043BA2"/>
    <w:rsid w:val="00057633"/>
    <w:rsid w:val="00076C3D"/>
    <w:rsid w:val="00087A90"/>
    <w:rsid w:val="000A29BD"/>
    <w:rsid w:val="000A6C05"/>
    <w:rsid w:val="000B6651"/>
    <w:rsid w:val="000B68E0"/>
    <w:rsid w:val="000B7F30"/>
    <w:rsid w:val="000C2A7C"/>
    <w:rsid w:val="000C7019"/>
    <w:rsid w:val="000F037B"/>
    <w:rsid w:val="000F2EC4"/>
    <w:rsid w:val="00136742"/>
    <w:rsid w:val="001627A0"/>
    <w:rsid w:val="001755D7"/>
    <w:rsid w:val="001B2896"/>
    <w:rsid w:val="001D1B0B"/>
    <w:rsid w:val="00216AB5"/>
    <w:rsid w:val="00235EE1"/>
    <w:rsid w:val="00251AFE"/>
    <w:rsid w:val="00263D58"/>
    <w:rsid w:val="00271011"/>
    <w:rsid w:val="00295E91"/>
    <w:rsid w:val="00330AD3"/>
    <w:rsid w:val="00337B35"/>
    <w:rsid w:val="00363988"/>
    <w:rsid w:val="003652FF"/>
    <w:rsid w:val="00366316"/>
    <w:rsid w:val="003848A2"/>
    <w:rsid w:val="00391908"/>
    <w:rsid w:val="003978E3"/>
    <w:rsid w:val="003A04CC"/>
    <w:rsid w:val="003A05CD"/>
    <w:rsid w:val="003B2969"/>
    <w:rsid w:val="003B4B4B"/>
    <w:rsid w:val="003B66BA"/>
    <w:rsid w:val="003C4EA4"/>
    <w:rsid w:val="003D7A85"/>
    <w:rsid w:val="004166A4"/>
    <w:rsid w:val="00421631"/>
    <w:rsid w:val="00431D60"/>
    <w:rsid w:val="00435086"/>
    <w:rsid w:val="00442879"/>
    <w:rsid w:val="004842D4"/>
    <w:rsid w:val="00485800"/>
    <w:rsid w:val="00486CD1"/>
    <w:rsid w:val="004D0109"/>
    <w:rsid w:val="00525334"/>
    <w:rsid w:val="00526FCF"/>
    <w:rsid w:val="00532390"/>
    <w:rsid w:val="00547FF5"/>
    <w:rsid w:val="0055642F"/>
    <w:rsid w:val="0056289B"/>
    <w:rsid w:val="005760BB"/>
    <w:rsid w:val="00592078"/>
    <w:rsid w:val="005C3136"/>
    <w:rsid w:val="005D18C3"/>
    <w:rsid w:val="005F7BEA"/>
    <w:rsid w:val="00625379"/>
    <w:rsid w:val="006261C5"/>
    <w:rsid w:val="00634179"/>
    <w:rsid w:val="0065376F"/>
    <w:rsid w:val="006626AA"/>
    <w:rsid w:val="0068079E"/>
    <w:rsid w:val="006D183C"/>
    <w:rsid w:val="006F67CB"/>
    <w:rsid w:val="007046D9"/>
    <w:rsid w:val="007156F5"/>
    <w:rsid w:val="00717296"/>
    <w:rsid w:val="00747EDE"/>
    <w:rsid w:val="007617AB"/>
    <w:rsid w:val="007670CC"/>
    <w:rsid w:val="00777F21"/>
    <w:rsid w:val="00783D4B"/>
    <w:rsid w:val="007B0A92"/>
    <w:rsid w:val="007D7789"/>
    <w:rsid w:val="007F2816"/>
    <w:rsid w:val="008004DA"/>
    <w:rsid w:val="00806197"/>
    <w:rsid w:val="00806982"/>
    <w:rsid w:val="008503D0"/>
    <w:rsid w:val="00856E77"/>
    <w:rsid w:val="008629BF"/>
    <w:rsid w:val="00886151"/>
    <w:rsid w:val="00890147"/>
    <w:rsid w:val="008B3EE9"/>
    <w:rsid w:val="008D5400"/>
    <w:rsid w:val="008D6053"/>
    <w:rsid w:val="00900F76"/>
    <w:rsid w:val="00922744"/>
    <w:rsid w:val="009278A7"/>
    <w:rsid w:val="009372E1"/>
    <w:rsid w:val="00952CE3"/>
    <w:rsid w:val="00986538"/>
    <w:rsid w:val="009D6E6A"/>
    <w:rsid w:val="009E0D32"/>
    <w:rsid w:val="00A3057C"/>
    <w:rsid w:val="00A83E82"/>
    <w:rsid w:val="00AA3216"/>
    <w:rsid w:val="00AA6987"/>
    <w:rsid w:val="00AD58CA"/>
    <w:rsid w:val="00AE1427"/>
    <w:rsid w:val="00AE7352"/>
    <w:rsid w:val="00B0253D"/>
    <w:rsid w:val="00B04B1B"/>
    <w:rsid w:val="00B10708"/>
    <w:rsid w:val="00B149F5"/>
    <w:rsid w:val="00B1563B"/>
    <w:rsid w:val="00B16D82"/>
    <w:rsid w:val="00B46DE8"/>
    <w:rsid w:val="00B55496"/>
    <w:rsid w:val="00B564EC"/>
    <w:rsid w:val="00B800F1"/>
    <w:rsid w:val="00B81CF2"/>
    <w:rsid w:val="00B92F15"/>
    <w:rsid w:val="00BA787F"/>
    <w:rsid w:val="00BB3A9F"/>
    <w:rsid w:val="00BD167F"/>
    <w:rsid w:val="00BE3F3B"/>
    <w:rsid w:val="00C15642"/>
    <w:rsid w:val="00C16ED3"/>
    <w:rsid w:val="00C217AB"/>
    <w:rsid w:val="00C60EE8"/>
    <w:rsid w:val="00C915AD"/>
    <w:rsid w:val="00CE3678"/>
    <w:rsid w:val="00CF1B22"/>
    <w:rsid w:val="00D004A2"/>
    <w:rsid w:val="00D11E2C"/>
    <w:rsid w:val="00D24E01"/>
    <w:rsid w:val="00D476D8"/>
    <w:rsid w:val="00D540FE"/>
    <w:rsid w:val="00D649CF"/>
    <w:rsid w:val="00D81F4B"/>
    <w:rsid w:val="00D85886"/>
    <w:rsid w:val="00D938F3"/>
    <w:rsid w:val="00D955B0"/>
    <w:rsid w:val="00DA6B2A"/>
    <w:rsid w:val="00DB0313"/>
    <w:rsid w:val="00E10FB5"/>
    <w:rsid w:val="00E26F52"/>
    <w:rsid w:val="00E446A1"/>
    <w:rsid w:val="00E71C26"/>
    <w:rsid w:val="00EA0387"/>
    <w:rsid w:val="00EA3FFA"/>
    <w:rsid w:val="00EB0A3D"/>
    <w:rsid w:val="00ED2F55"/>
    <w:rsid w:val="00EF59F5"/>
    <w:rsid w:val="00EF7EE3"/>
    <w:rsid w:val="00F003EB"/>
    <w:rsid w:val="00F30FA0"/>
    <w:rsid w:val="00F7049C"/>
    <w:rsid w:val="00F83414"/>
    <w:rsid w:val="00F924D4"/>
    <w:rsid w:val="00FB7FD5"/>
    <w:rsid w:val="00FC58F1"/>
    <w:rsid w:val="00FE5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6A"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9D6E6A"/>
    <w:pPr>
      <w:keepNext/>
      <w:keepLines/>
      <w:spacing w:after="13" w:line="270" w:lineRule="auto"/>
      <w:ind w:left="10" w:right="13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9D6E6A"/>
    <w:pPr>
      <w:keepNext/>
      <w:keepLines/>
      <w:spacing w:after="0" w:line="270" w:lineRule="auto"/>
      <w:ind w:left="10" w:right="1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6E6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9D6E6A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9D6E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627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27A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800F1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EA3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polek.nubex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topolek.ilinskoe@yandex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 деятельности муниципального бюджетного дошкольного образовательного учреждения «Детский сад компенсирующего вида №182»» (далее -МБДОУ) города Иванова составлено в соответствии с Приказом Минобрнауки Российской Федерации от 14 июня 2013 г</vt:lpstr>
    </vt:vector>
  </TitlesOfParts>
  <Company/>
  <LinksUpToDate>false</LinksUpToDate>
  <CharactersWithSpaces>30801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 деятельности муниципального бюджетного дошкольного образовательного учреждения «Детский сад компенсирующего вида №182»» (далее -МБДОУ) города Иванова составлено в соответствии с Приказом Минобрнауки Российской Федерации от 14 июня 2013 г</dc:title>
  <dc:creator>Таня</dc:creator>
  <cp:lastModifiedBy>Пользователь Windows</cp:lastModifiedBy>
  <cp:revision>14</cp:revision>
  <dcterms:created xsi:type="dcterms:W3CDTF">2025-09-16T17:49:00Z</dcterms:created>
  <dcterms:modified xsi:type="dcterms:W3CDTF">2025-09-18T14:10:00Z</dcterms:modified>
</cp:coreProperties>
</file>