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54" w:rsidRPr="006D6954" w:rsidRDefault="006D6954" w:rsidP="006D6954">
      <w:pPr>
        <w:shd w:val="clear" w:color="auto" w:fill="FFFFFF"/>
        <w:spacing w:after="240" w:line="240" w:lineRule="auto"/>
        <w:jc w:val="center"/>
        <w:textAlignment w:val="baseline"/>
        <w:rPr>
          <w:rFonts w:ascii="Arial" w:hAnsi="Arial" w:cs="Arial"/>
          <w:b/>
          <w:bCs/>
          <w:color w:val="444444"/>
          <w:sz w:val="24"/>
          <w:szCs w:val="24"/>
        </w:rPr>
      </w:pPr>
      <w:r w:rsidRPr="006D6954">
        <w:rPr>
          <w:rFonts w:ascii="Arial" w:hAnsi="Arial" w:cs="Arial"/>
          <w:b/>
          <w:bCs/>
          <w:color w:val="444444"/>
          <w:sz w:val="24"/>
          <w:szCs w:val="24"/>
        </w:rPr>
        <w:t>МИНИСТЕРСТВО ПРОСВЕЩЕНИЯ РОССИЙСКОЙ ФЕДЕРАЦИИ</w:t>
      </w:r>
    </w:p>
    <w:p w:rsidR="006D6954" w:rsidRPr="006D6954" w:rsidRDefault="006D6954" w:rsidP="006D6954">
      <w:pPr>
        <w:shd w:val="clear" w:color="auto" w:fill="FFFFFF"/>
        <w:spacing w:after="240" w:line="240" w:lineRule="auto"/>
        <w:jc w:val="center"/>
        <w:textAlignment w:val="baseline"/>
        <w:rPr>
          <w:rFonts w:ascii="Arial" w:hAnsi="Arial" w:cs="Arial"/>
          <w:b/>
          <w:bCs/>
          <w:color w:val="444444"/>
          <w:sz w:val="24"/>
          <w:szCs w:val="24"/>
        </w:rPr>
      </w:pPr>
      <w:r w:rsidRPr="006D6954">
        <w:rPr>
          <w:rFonts w:ascii="Arial" w:hAnsi="Arial" w:cs="Arial"/>
          <w:b/>
          <w:bCs/>
          <w:color w:val="444444"/>
          <w:sz w:val="24"/>
          <w:szCs w:val="24"/>
        </w:rPr>
        <w:t>ПРИКАЗ</w:t>
      </w:r>
    </w:p>
    <w:p w:rsidR="006D6954" w:rsidRPr="006D6954" w:rsidRDefault="006D6954" w:rsidP="006D6954">
      <w:pPr>
        <w:shd w:val="clear" w:color="auto" w:fill="FFFFFF"/>
        <w:spacing w:after="240" w:line="240" w:lineRule="auto"/>
        <w:jc w:val="center"/>
        <w:textAlignment w:val="baseline"/>
        <w:rPr>
          <w:rFonts w:ascii="Arial" w:hAnsi="Arial" w:cs="Arial"/>
          <w:b/>
          <w:bCs/>
          <w:color w:val="444444"/>
          <w:sz w:val="24"/>
          <w:szCs w:val="24"/>
        </w:rPr>
      </w:pPr>
      <w:r w:rsidRPr="006D6954">
        <w:rPr>
          <w:rFonts w:ascii="Arial" w:hAnsi="Arial" w:cs="Arial"/>
          <w:b/>
          <w:bCs/>
          <w:color w:val="444444"/>
          <w:sz w:val="24"/>
          <w:szCs w:val="24"/>
        </w:rPr>
        <w:t>от 30 августа 2022 года N 784</w:t>
      </w:r>
      <w:r w:rsidRPr="006D6954">
        <w:rPr>
          <w:rFonts w:ascii="Arial" w:hAnsi="Arial" w:cs="Arial"/>
          <w:b/>
          <w:bCs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444444"/>
          <w:sz w:val="24"/>
          <w:szCs w:val="24"/>
        </w:rPr>
      </w:pPr>
      <w:r w:rsidRPr="006D6954">
        <w:rPr>
          <w:rFonts w:ascii="Arial" w:hAnsi="Arial" w:cs="Arial"/>
          <w:b/>
          <w:bCs/>
          <w:color w:val="444444"/>
          <w:sz w:val="24"/>
          <w:szCs w:val="24"/>
        </w:rPr>
        <w:t>О внесении изменений в </w:t>
      </w:r>
      <w:hyperlink r:id="rId7" w:anchor="6520IM" w:history="1">
        <w:r w:rsidRPr="006D6954">
          <w:rPr>
            <w:rFonts w:ascii="Arial" w:hAnsi="Arial" w:cs="Arial"/>
            <w:b/>
            <w:bCs/>
            <w:color w:val="3451A0"/>
            <w:sz w:val="24"/>
            <w:szCs w:val="24"/>
            <w:u w:val="single"/>
          </w:rPr>
          <w:t xml:space="preserve">Порядок приема на </w:t>
        </w:r>
        <w:proofErr w:type="gramStart"/>
        <w:r w:rsidRPr="006D6954">
          <w:rPr>
            <w:rFonts w:ascii="Arial" w:hAnsi="Arial" w:cs="Arial"/>
            <w:b/>
            <w:bCs/>
            <w:color w:val="3451A0"/>
            <w:sz w:val="24"/>
            <w:szCs w:val="24"/>
            <w:u w:val="single"/>
          </w:rPr>
          <w:t>обучение по</w:t>
        </w:r>
        <w:proofErr w:type="gramEnd"/>
        <w:r w:rsidRPr="006D6954">
          <w:rPr>
            <w:rFonts w:ascii="Arial" w:hAnsi="Arial" w:cs="Arial"/>
            <w:b/>
            <w:bCs/>
            <w:color w:val="3451A0"/>
            <w:sz w:val="24"/>
            <w:szCs w:val="24"/>
            <w:u w:val="single"/>
          </w:rPr>
          <w:t xml:space="preserve"> образовательным программам начального общего, основного общего и среднего общего образования</w:t>
        </w:r>
      </w:hyperlink>
      <w:r w:rsidRPr="006D6954">
        <w:rPr>
          <w:rFonts w:ascii="Arial" w:hAnsi="Arial" w:cs="Arial"/>
          <w:b/>
          <w:bCs/>
          <w:color w:val="444444"/>
          <w:sz w:val="24"/>
          <w:szCs w:val="24"/>
        </w:rPr>
        <w:t>, утвержденный </w:t>
      </w:r>
      <w:hyperlink r:id="rId8" w:anchor="7D20K3" w:history="1">
        <w:r w:rsidRPr="006D6954">
          <w:rPr>
            <w:rFonts w:ascii="Arial" w:hAnsi="Arial" w:cs="Arial"/>
            <w:b/>
            <w:bCs/>
            <w:color w:val="3451A0"/>
            <w:sz w:val="24"/>
            <w:szCs w:val="24"/>
            <w:u w:val="single"/>
          </w:rPr>
          <w:t>приказом Министерства просвещения Российской Федерации от 2 сентября 2020 г. N 458</w:t>
        </w:r>
      </w:hyperlink>
    </w:p>
    <w:p w:rsidR="006D6954" w:rsidRPr="006D6954" w:rsidRDefault="006D6954" w:rsidP="006D6954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В соответствии с </w:t>
      </w:r>
      <w:hyperlink r:id="rId9" w:anchor="A980NK" w:history="1">
        <w:r w:rsidRPr="006D6954">
          <w:rPr>
            <w:rFonts w:ascii="Arial" w:hAnsi="Arial" w:cs="Arial"/>
            <w:color w:val="3451A0"/>
            <w:sz w:val="24"/>
            <w:szCs w:val="24"/>
            <w:u w:val="single"/>
          </w:rPr>
          <w:t>частью 8 статьи 55 Федерального закона от 29 декабря 2012 г. N 273-ФЗ "Об образовании в Российской Федерации"</w:t>
        </w:r>
      </w:hyperlink>
      <w:r w:rsidRPr="006D6954">
        <w:rPr>
          <w:rFonts w:ascii="Arial" w:hAnsi="Arial" w:cs="Arial"/>
          <w:color w:val="444444"/>
          <w:sz w:val="24"/>
          <w:szCs w:val="24"/>
        </w:rPr>
        <w:t xml:space="preserve"> (Собрание законодательства Российской Федерации, 2012, N 53, ст.7598; </w:t>
      </w:r>
      <w:proofErr w:type="gramStart"/>
      <w:r w:rsidRPr="006D6954">
        <w:rPr>
          <w:rFonts w:ascii="Arial" w:hAnsi="Arial" w:cs="Arial"/>
          <w:color w:val="444444"/>
          <w:sz w:val="24"/>
          <w:szCs w:val="24"/>
        </w:rPr>
        <w:t>2021, N 13, ст.2137), </w:t>
      </w:r>
      <w:hyperlink r:id="rId10" w:anchor="65C0IR" w:history="1">
        <w:r w:rsidRPr="006D6954">
          <w:rPr>
            <w:rFonts w:ascii="Arial" w:hAnsi="Arial" w:cs="Arial"/>
            <w:color w:val="3451A0"/>
            <w:sz w:val="24"/>
            <w:szCs w:val="24"/>
            <w:u w:val="single"/>
          </w:rPr>
          <w:t>пунктом 1</w:t>
        </w:r>
      </w:hyperlink>
      <w:r w:rsidRPr="006D6954">
        <w:rPr>
          <w:rFonts w:ascii="Arial" w:hAnsi="Arial" w:cs="Arial"/>
          <w:color w:val="444444"/>
          <w:sz w:val="24"/>
          <w:szCs w:val="24"/>
        </w:rPr>
        <w:t> и </w:t>
      </w:r>
      <w:hyperlink r:id="rId11" w:anchor="7DO0KB" w:history="1">
        <w:r w:rsidRPr="006D6954">
          <w:rPr>
            <w:rFonts w:ascii="Arial" w:hAnsi="Arial" w:cs="Arial"/>
            <w:color w:val="3451A0"/>
            <w:sz w:val="24"/>
            <w:szCs w:val="24"/>
            <w:u w:val="single"/>
          </w:rPr>
          <w:t>подпунктом 4.2.21 пункта 4 Положения о Министерстве просвещения Российской Федерации</w:t>
        </w:r>
      </w:hyperlink>
      <w:r w:rsidRPr="006D6954">
        <w:rPr>
          <w:rFonts w:ascii="Arial" w:hAnsi="Arial" w:cs="Arial"/>
          <w:color w:val="444444"/>
          <w:sz w:val="24"/>
          <w:szCs w:val="24"/>
        </w:rPr>
        <w:t>, утвержденного </w:t>
      </w:r>
      <w:hyperlink r:id="rId12" w:anchor="64U0IK" w:history="1">
        <w:r w:rsidRPr="006D6954">
          <w:rPr>
            <w:rFonts w:ascii="Arial" w:hAnsi="Arial" w:cs="Arial"/>
            <w:color w:val="3451A0"/>
            <w:sz w:val="24"/>
            <w:szCs w:val="24"/>
            <w:u w:val="single"/>
          </w:rPr>
          <w:t>постановлением Правительства Российской Федерации от 28 июля 2018 г. N 884</w:t>
        </w:r>
      </w:hyperlink>
      <w:r w:rsidRPr="006D6954">
        <w:rPr>
          <w:rFonts w:ascii="Arial" w:hAnsi="Arial" w:cs="Arial"/>
          <w:color w:val="444444"/>
          <w:sz w:val="24"/>
          <w:szCs w:val="24"/>
        </w:rPr>
        <w:t> (Собрание законодательства Российской Федерации, 2018, N 32, ст.5343),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  <w:proofErr w:type="gramEnd"/>
    </w:p>
    <w:p w:rsidR="006D6954" w:rsidRPr="006D6954" w:rsidRDefault="006D6954" w:rsidP="006D6954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приказываю: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 xml:space="preserve">1. </w:t>
      </w:r>
      <w:proofErr w:type="gramStart"/>
      <w:r w:rsidRPr="006D6954">
        <w:rPr>
          <w:rFonts w:ascii="Arial" w:hAnsi="Arial" w:cs="Arial"/>
          <w:color w:val="444444"/>
          <w:sz w:val="24"/>
          <w:szCs w:val="24"/>
        </w:rPr>
        <w:t>Утвердить прилагаемые </w:t>
      </w:r>
      <w:hyperlink r:id="rId13" w:anchor="6540IN" w:history="1">
        <w:r w:rsidRPr="006D6954">
          <w:rPr>
            <w:rFonts w:ascii="Arial" w:hAnsi="Arial" w:cs="Arial"/>
            <w:color w:val="3451A0"/>
            <w:sz w:val="24"/>
            <w:szCs w:val="24"/>
            <w:u w:val="single"/>
          </w:rPr>
          <w:t>изменения</w:t>
        </w:r>
      </w:hyperlink>
      <w:r w:rsidRPr="006D6954">
        <w:rPr>
          <w:rFonts w:ascii="Arial" w:hAnsi="Arial" w:cs="Arial"/>
          <w:color w:val="444444"/>
          <w:sz w:val="24"/>
          <w:szCs w:val="24"/>
        </w:rPr>
        <w:t>, которые вносятся в </w:t>
      </w:r>
      <w:hyperlink r:id="rId14" w:anchor="6520IM" w:history="1">
        <w:r w:rsidRPr="006D6954">
          <w:rPr>
            <w:rFonts w:ascii="Arial" w:hAnsi="Arial" w:cs="Arial"/>
            <w:color w:val="3451A0"/>
            <w:sz w:val="24"/>
            <w:szCs w:val="24"/>
            <w:u w:val="single"/>
          </w:rPr>
          <w:t>Порядок приема на обучение по образовательным программам начального общего, основного общего и среднего общего образования</w:t>
        </w:r>
      </w:hyperlink>
      <w:r w:rsidRPr="006D6954">
        <w:rPr>
          <w:rFonts w:ascii="Arial" w:hAnsi="Arial" w:cs="Arial"/>
          <w:color w:val="444444"/>
          <w:sz w:val="24"/>
          <w:szCs w:val="24"/>
        </w:rPr>
        <w:t>, утвержденный </w:t>
      </w:r>
      <w:hyperlink r:id="rId15" w:anchor="7D20K3" w:history="1">
        <w:r w:rsidRPr="006D6954">
          <w:rPr>
            <w:rFonts w:ascii="Arial" w:hAnsi="Arial" w:cs="Arial"/>
            <w:color w:val="3451A0"/>
            <w:sz w:val="24"/>
            <w:szCs w:val="24"/>
            <w:u w:val="single"/>
          </w:rPr>
          <w:t>приказом Министерства просвещения Российской Федерации от 2 сентября 2020 г. N 458</w:t>
        </w:r>
      </w:hyperlink>
      <w:r w:rsidRPr="006D6954">
        <w:rPr>
          <w:rFonts w:ascii="Arial" w:hAnsi="Arial" w:cs="Arial"/>
          <w:color w:val="444444"/>
          <w:sz w:val="24"/>
          <w:szCs w:val="24"/>
        </w:rPr>
        <w:t> (зарегистрирован Министерством юстиции Российской Федерации 11 сентября 2020 г., регистрационный N 59783), с изменениями, внесенными </w:t>
      </w:r>
      <w:hyperlink r:id="rId16" w:anchor="64S0IJ" w:history="1">
        <w:r w:rsidRPr="006D6954">
          <w:rPr>
            <w:rFonts w:ascii="Arial" w:hAnsi="Arial" w:cs="Arial"/>
            <w:color w:val="3451A0"/>
            <w:sz w:val="24"/>
            <w:szCs w:val="24"/>
            <w:u w:val="single"/>
          </w:rPr>
          <w:t>приказом Министерства просвещения Российской Федерации от 8 октября 2021 г. N</w:t>
        </w:r>
        <w:proofErr w:type="gramEnd"/>
        <w:r w:rsidRPr="006D6954">
          <w:rPr>
            <w:rFonts w:ascii="Arial" w:hAnsi="Arial" w:cs="Arial"/>
            <w:color w:val="3451A0"/>
            <w:sz w:val="24"/>
            <w:szCs w:val="24"/>
            <w:u w:val="single"/>
          </w:rPr>
          <w:t xml:space="preserve"> 707</w:t>
        </w:r>
      </w:hyperlink>
      <w:r w:rsidRPr="006D6954">
        <w:rPr>
          <w:rFonts w:ascii="Arial" w:hAnsi="Arial" w:cs="Arial"/>
          <w:color w:val="444444"/>
          <w:sz w:val="24"/>
          <w:szCs w:val="24"/>
        </w:rPr>
        <w:t> (</w:t>
      </w:r>
      <w:proofErr w:type="gramStart"/>
      <w:r w:rsidRPr="006D6954">
        <w:rPr>
          <w:rFonts w:ascii="Arial" w:hAnsi="Arial" w:cs="Arial"/>
          <w:color w:val="444444"/>
          <w:sz w:val="24"/>
          <w:szCs w:val="24"/>
        </w:rPr>
        <w:t>зарегистрирован</w:t>
      </w:r>
      <w:proofErr w:type="gramEnd"/>
      <w:r w:rsidRPr="006D6954">
        <w:rPr>
          <w:rFonts w:ascii="Arial" w:hAnsi="Arial" w:cs="Arial"/>
          <w:color w:val="444444"/>
          <w:sz w:val="24"/>
          <w:szCs w:val="24"/>
        </w:rPr>
        <w:t xml:space="preserve"> Министерством юстиции Российской Федерации 10 ноября 2021 г., регистрационный N 65743).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2. Настоящий приказ вступает в силу с 1 марта 2023 г. и действует до 1 марта 2026 года.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Министр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  <w:proofErr w:type="spellStart"/>
      <w:r w:rsidRPr="006D6954">
        <w:rPr>
          <w:rFonts w:ascii="Arial" w:hAnsi="Arial" w:cs="Arial"/>
          <w:color w:val="444444"/>
          <w:sz w:val="24"/>
          <w:szCs w:val="24"/>
        </w:rPr>
        <w:t>С.С.Кравцов</w:t>
      </w:r>
      <w:proofErr w:type="spellEnd"/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Зарегистрировано</w:t>
      </w:r>
    </w:p>
    <w:p w:rsidR="006D6954" w:rsidRPr="006D6954" w:rsidRDefault="006D6954" w:rsidP="006D6954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в Министерстве юстиции</w:t>
      </w:r>
    </w:p>
    <w:p w:rsidR="006D6954" w:rsidRPr="006D6954" w:rsidRDefault="006D6954" w:rsidP="006D6954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Российской Федерации</w:t>
      </w:r>
    </w:p>
    <w:p w:rsidR="006D6954" w:rsidRPr="006D6954" w:rsidRDefault="006D6954" w:rsidP="006D6954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21 октября 2022 года,</w:t>
      </w:r>
    </w:p>
    <w:p w:rsidR="006D6954" w:rsidRPr="006D6954" w:rsidRDefault="006D6954" w:rsidP="006D6954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регистрационный N 70647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hAnsi="Arial" w:cs="Arial"/>
          <w:b/>
          <w:bCs/>
          <w:color w:val="444444"/>
          <w:sz w:val="24"/>
          <w:szCs w:val="24"/>
        </w:rPr>
      </w:pPr>
      <w:r w:rsidRPr="006D6954">
        <w:rPr>
          <w:rFonts w:ascii="Arial" w:hAnsi="Arial" w:cs="Arial"/>
          <w:b/>
          <w:bCs/>
          <w:color w:val="444444"/>
          <w:sz w:val="24"/>
          <w:szCs w:val="24"/>
        </w:rPr>
        <w:t>УТВЕРЖДЕНЫ</w:t>
      </w:r>
      <w:r w:rsidRPr="006D6954">
        <w:rPr>
          <w:rFonts w:ascii="Arial" w:hAnsi="Arial" w:cs="Arial"/>
          <w:b/>
          <w:bCs/>
          <w:color w:val="444444"/>
          <w:sz w:val="24"/>
          <w:szCs w:val="24"/>
        </w:rPr>
        <w:br/>
        <w:t>приказом Министерства просвещения</w:t>
      </w:r>
      <w:r w:rsidRPr="006D6954">
        <w:rPr>
          <w:rFonts w:ascii="Arial" w:hAnsi="Arial" w:cs="Arial"/>
          <w:b/>
          <w:bCs/>
          <w:color w:val="444444"/>
          <w:sz w:val="24"/>
          <w:szCs w:val="24"/>
        </w:rPr>
        <w:br/>
        <w:t>Российской Федерации</w:t>
      </w:r>
      <w:r w:rsidRPr="006D6954">
        <w:rPr>
          <w:rFonts w:ascii="Arial" w:hAnsi="Arial" w:cs="Arial"/>
          <w:b/>
          <w:bCs/>
          <w:color w:val="444444"/>
          <w:sz w:val="24"/>
          <w:szCs w:val="24"/>
        </w:rPr>
        <w:br/>
        <w:t>от 30 августа 2022 года N 784</w:t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lastRenderedPageBreak/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444444"/>
          <w:sz w:val="24"/>
          <w:szCs w:val="24"/>
        </w:rPr>
      </w:pPr>
      <w:r w:rsidRPr="006D6954">
        <w:rPr>
          <w:rFonts w:ascii="Arial" w:hAnsi="Arial" w:cs="Arial"/>
          <w:b/>
          <w:bCs/>
          <w:color w:val="444444"/>
          <w:sz w:val="24"/>
          <w:szCs w:val="24"/>
        </w:rPr>
        <w:t>Изменения, которые вносятся в </w:t>
      </w:r>
      <w:hyperlink r:id="rId17" w:anchor="6520IM" w:history="1">
        <w:r w:rsidRPr="006D6954">
          <w:rPr>
            <w:rFonts w:ascii="Arial" w:hAnsi="Arial" w:cs="Arial"/>
            <w:b/>
            <w:bCs/>
            <w:color w:val="3451A0"/>
            <w:sz w:val="24"/>
            <w:szCs w:val="24"/>
            <w:u w:val="single"/>
          </w:rPr>
          <w:t xml:space="preserve">Порядок приема на </w:t>
        </w:r>
        <w:proofErr w:type="gramStart"/>
        <w:r w:rsidRPr="006D6954">
          <w:rPr>
            <w:rFonts w:ascii="Arial" w:hAnsi="Arial" w:cs="Arial"/>
            <w:b/>
            <w:bCs/>
            <w:color w:val="3451A0"/>
            <w:sz w:val="24"/>
            <w:szCs w:val="24"/>
            <w:u w:val="single"/>
          </w:rPr>
          <w:t>обучение по</w:t>
        </w:r>
        <w:proofErr w:type="gramEnd"/>
        <w:r w:rsidRPr="006D6954">
          <w:rPr>
            <w:rFonts w:ascii="Arial" w:hAnsi="Arial" w:cs="Arial"/>
            <w:b/>
            <w:bCs/>
            <w:color w:val="3451A0"/>
            <w:sz w:val="24"/>
            <w:szCs w:val="24"/>
            <w:u w:val="single"/>
          </w:rPr>
          <w:t xml:space="preserve"> образовательным программам начального общего, основного общего и среднего общего образования</w:t>
        </w:r>
      </w:hyperlink>
      <w:r w:rsidRPr="006D6954">
        <w:rPr>
          <w:rFonts w:ascii="Arial" w:hAnsi="Arial" w:cs="Arial"/>
          <w:b/>
          <w:bCs/>
          <w:color w:val="444444"/>
          <w:sz w:val="24"/>
          <w:szCs w:val="24"/>
        </w:rPr>
        <w:t>, утвержденный </w:t>
      </w:r>
      <w:hyperlink r:id="rId18" w:anchor="7D20K3" w:history="1">
        <w:r w:rsidRPr="006D6954">
          <w:rPr>
            <w:rFonts w:ascii="Arial" w:hAnsi="Arial" w:cs="Arial"/>
            <w:b/>
            <w:bCs/>
            <w:color w:val="3451A0"/>
            <w:sz w:val="24"/>
            <w:szCs w:val="24"/>
            <w:u w:val="single"/>
          </w:rPr>
          <w:t>приказом Министерства просвещения Российской Федерации от 2 сентября 2020 г. N 458</w:t>
        </w:r>
      </w:hyperlink>
    </w:p>
    <w:p w:rsidR="006D6954" w:rsidRPr="006D6954" w:rsidRDefault="006D6954" w:rsidP="006D6954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1. В </w:t>
      </w:r>
      <w:hyperlink r:id="rId19" w:anchor="7DO0KD" w:history="1">
        <w:r w:rsidRPr="006D6954">
          <w:rPr>
            <w:rFonts w:ascii="Arial" w:hAnsi="Arial" w:cs="Arial"/>
            <w:color w:val="3451A0"/>
            <w:sz w:val="24"/>
            <w:szCs w:val="24"/>
            <w:u w:val="single"/>
          </w:rPr>
          <w:t>пункте 16</w:t>
        </w:r>
      </w:hyperlink>
      <w:r w:rsidRPr="006D6954">
        <w:rPr>
          <w:rFonts w:ascii="Arial" w:hAnsi="Arial" w:cs="Arial"/>
          <w:color w:val="444444"/>
          <w:sz w:val="24"/>
          <w:szCs w:val="24"/>
        </w:rPr>
        <w:t>: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а) в абзаце первом после слов "в сети Интернет" дополнить словами ", а также в федеральной государственной информационной системе "Единый портал государственных и муниципальных услуг (функций)</w:t>
      </w:r>
      <w:r w:rsidRPr="006D6954">
        <w:rPr>
          <w:rFonts w:ascii="Arial" w:hAnsi="Arial" w:cs="Arial"/>
          <w:noProof/>
          <w:color w:val="444444"/>
          <w:sz w:val="24"/>
          <w:szCs w:val="24"/>
        </w:rPr>
        <w:drawing>
          <wp:inline distT="0" distB="0" distL="0" distR="0" wp14:anchorId="167DF678" wp14:editId="7965142F">
            <wp:extent cx="333375" cy="219075"/>
            <wp:effectExtent l="0" t="0" r="9525" b="9525"/>
            <wp:docPr id="1" name="Рисунок 1" descr="https://api.docs.cntd.ru/img/35/17/46/63/2/01e70e60-9c0d-4941-a25f-230957ab9b8a/P001C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docs.cntd.ru/img/35/17/46/63/2/01e70e60-9c0d-4941-a25f-230957ab9b8a/P001C000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954">
        <w:rPr>
          <w:rFonts w:ascii="Arial" w:hAnsi="Arial" w:cs="Arial"/>
          <w:color w:val="444444"/>
          <w:sz w:val="24"/>
          <w:szCs w:val="24"/>
        </w:rPr>
        <w:t> "(далее - ЕПГУ)";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б) абзац первый дополнить сноской "20_1" следующего содержания: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"</w:t>
      </w:r>
      <w:r w:rsidRPr="006D6954">
        <w:rPr>
          <w:rFonts w:ascii="Arial" w:hAnsi="Arial" w:cs="Arial"/>
          <w:noProof/>
          <w:color w:val="444444"/>
          <w:sz w:val="24"/>
          <w:szCs w:val="24"/>
        </w:rPr>
        <w:drawing>
          <wp:inline distT="0" distB="0" distL="0" distR="0" wp14:anchorId="35C450ED" wp14:editId="476165B2">
            <wp:extent cx="333375" cy="219075"/>
            <wp:effectExtent l="0" t="0" r="9525" b="9525"/>
            <wp:docPr id="2" name="Рисунок 2" descr="https://api.docs.cntd.ru/img/35/17/46/63/2/01e70e60-9c0d-4941-a25f-230957ab9b8a/P002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pi.docs.cntd.ru/img/35/17/46/63/2/01e70e60-9c0d-4941-a25f-230957ab9b8a/P0020000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" w:anchor="7D20K3" w:history="1">
        <w:r w:rsidRPr="006D6954">
          <w:rPr>
            <w:rFonts w:ascii="Arial" w:hAnsi="Arial" w:cs="Arial"/>
            <w:color w:val="3451A0"/>
            <w:sz w:val="24"/>
            <w:szCs w:val="24"/>
            <w:u w:val="single"/>
          </w:rPr>
          <w:t>Постановление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</w:t>
        </w:r>
      </w:hyperlink>
      <w:r w:rsidRPr="006D6954">
        <w:rPr>
          <w:rFonts w:ascii="Arial" w:hAnsi="Arial" w:cs="Arial"/>
          <w:color w:val="444444"/>
          <w:sz w:val="24"/>
          <w:szCs w:val="24"/>
        </w:rPr>
        <w:t> (Собрание законодательства Российской Федерации, 2011, N 44, ст.6274; 2022, N 35, ст.6081).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2. В </w:t>
      </w:r>
      <w:hyperlink r:id="rId22" w:anchor="7DA0K5" w:history="1">
        <w:r w:rsidRPr="006D6954">
          <w:rPr>
            <w:rFonts w:ascii="Arial" w:hAnsi="Arial" w:cs="Arial"/>
            <w:color w:val="3451A0"/>
            <w:sz w:val="24"/>
            <w:szCs w:val="24"/>
            <w:u w:val="single"/>
          </w:rPr>
          <w:t>пункте 17</w:t>
        </w:r>
      </w:hyperlink>
      <w:r w:rsidRPr="006D6954">
        <w:rPr>
          <w:rFonts w:ascii="Arial" w:hAnsi="Arial" w:cs="Arial"/>
          <w:color w:val="444444"/>
          <w:sz w:val="24"/>
          <w:szCs w:val="24"/>
        </w:rPr>
        <w:t>: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а) в абзаце первом слова "1 апреля текущего года" заменить словами "не позднее 1 апреля текущего года";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б) дополнить абзацем следующего содержания: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proofErr w:type="gramStart"/>
      <w:r w:rsidRPr="006D6954">
        <w:rPr>
          <w:rFonts w:ascii="Arial" w:hAnsi="Arial" w:cs="Arial"/>
          <w:color w:val="444444"/>
          <w:sz w:val="24"/>
          <w:szCs w:val="24"/>
        </w:rPr>
        <w:t xml:space="preserve">"Орган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 w:rsidRPr="006D6954">
        <w:rPr>
          <w:rFonts w:ascii="Arial" w:hAnsi="Arial" w:cs="Arial"/>
          <w:color w:val="444444"/>
          <w:sz w:val="24"/>
          <w:szCs w:val="24"/>
        </w:rPr>
        <w:t>проактивного</w:t>
      </w:r>
      <w:proofErr w:type="spellEnd"/>
      <w:r w:rsidRPr="006D6954">
        <w:rPr>
          <w:rFonts w:ascii="Arial" w:hAnsi="Arial" w:cs="Arial"/>
          <w:color w:val="444444"/>
          <w:sz w:val="24"/>
          <w:szCs w:val="24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Федерации.".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  <w:proofErr w:type="gramEnd"/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3. В </w:t>
      </w:r>
      <w:hyperlink r:id="rId23" w:anchor="7DE0K7" w:history="1">
        <w:r w:rsidRPr="006D6954">
          <w:rPr>
            <w:rFonts w:ascii="Arial" w:hAnsi="Arial" w:cs="Arial"/>
            <w:color w:val="3451A0"/>
            <w:sz w:val="24"/>
            <w:szCs w:val="24"/>
            <w:u w:val="single"/>
          </w:rPr>
          <w:t>пункте 19</w:t>
        </w:r>
      </w:hyperlink>
      <w:r w:rsidRPr="006D6954">
        <w:rPr>
          <w:rFonts w:ascii="Arial" w:hAnsi="Arial" w:cs="Arial"/>
          <w:color w:val="444444"/>
          <w:sz w:val="24"/>
          <w:szCs w:val="24"/>
        </w:rPr>
        <w:t> слова "дополнительными предпрофессиональными образовательными программами в области физической культуры и спорта" заменить словами "дополнительными образовательными программами спортивной подготовки".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4. </w:t>
      </w:r>
      <w:hyperlink r:id="rId24" w:anchor="7DM0KB" w:history="1">
        <w:r w:rsidRPr="006D6954">
          <w:rPr>
            <w:rFonts w:ascii="Arial" w:hAnsi="Arial" w:cs="Arial"/>
            <w:color w:val="3451A0"/>
            <w:sz w:val="24"/>
            <w:szCs w:val="24"/>
            <w:u w:val="single"/>
          </w:rPr>
          <w:t>Пункт 23</w:t>
        </w:r>
      </w:hyperlink>
      <w:r w:rsidRPr="006D6954">
        <w:rPr>
          <w:rFonts w:ascii="Arial" w:hAnsi="Arial" w:cs="Arial"/>
          <w:color w:val="444444"/>
          <w:sz w:val="24"/>
          <w:szCs w:val="24"/>
        </w:rPr>
        <w:t> изложить в следующей редакции: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"23. Заявление о приеме на обучение и документы для приема на обучение, указанные в пункте 26 Порядка, подаются одним из следующих способов: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в электронной форме посредством ЕПГУ;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</w:t>
      </w:r>
      <w:r w:rsidRPr="006D6954">
        <w:rPr>
          <w:rFonts w:ascii="Arial" w:hAnsi="Arial" w:cs="Arial"/>
          <w:color w:val="444444"/>
          <w:sz w:val="24"/>
          <w:szCs w:val="24"/>
        </w:rPr>
        <w:lastRenderedPageBreak/>
        <w:t>государственной власти субъектов Российской Федерации (при наличии), интегрированных с ЕПГУ;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лично в общеобразовательную организацию.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6D6954">
        <w:rPr>
          <w:rFonts w:ascii="Arial" w:hAnsi="Arial" w:cs="Arial"/>
          <w:color w:val="444444"/>
          <w:sz w:val="24"/>
          <w:szCs w:val="24"/>
        </w:rPr>
        <w:t>м(</w:t>
      </w:r>
      <w:proofErr w:type="spellStart"/>
      <w:proofErr w:type="gramEnd"/>
      <w:r w:rsidRPr="006D6954">
        <w:rPr>
          <w:rFonts w:ascii="Arial" w:hAnsi="Arial" w:cs="Arial"/>
          <w:color w:val="444444"/>
          <w:sz w:val="24"/>
          <w:szCs w:val="24"/>
        </w:rPr>
        <w:t>ями</w:t>
      </w:r>
      <w:proofErr w:type="spellEnd"/>
      <w:r w:rsidRPr="006D6954">
        <w:rPr>
          <w:rFonts w:ascii="Arial" w:hAnsi="Arial" w:cs="Arial"/>
          <w:color w:val="444444"/>
          <w:sz w:val="24"/>
          <w:szCs w:val="24"/>
        </w:rPr>
        <w:t>) (законным(</w:t>
      </w:r>
      <w:proofErr w:type="spellStart"/>
      <w:r w:rsidRPr="006D6954">
        <w:rPr>
          <w:rFonts w:ascii="Arial" w:hAnsi="Arial" w:cs="Arial"/>
          <w:color w:val="444444"/>
          <w:sz w:val="24"/>
          <w:szCs w:val="24"/>
        </w:rPr>
        <w:t>ыми</w:t>
      </w:r>
      <w:proofErr w:type="spellEnd"/>
      <w:r w:rsidRPr="006D6954">
        <w:rPr>
          <w:rFonts w:ascii="Arial" w:hAnsi="Arial" w:cs="Arial"/>
          <w:color w:val="444444"/>
          <w:sz w:val="24"/>
          <w:szCs w:val="24"/>
        </w:rPr>
        <w:t>) представителем(</w:t>
      </w:r>
      <w:proofErr w:type="spellStart"/>
      <w:r w:rsidRPr="006D6954">
        <w:rPr>
          <w:rFonts w:ascii="Arial" w:hAnsi="Arial" w:cs="Arial"/>
          <w:color w:val="444444"/>
          <w:sz w:val="24"/>
          <w:szCs w:val="24"/>
        </w:rPr>
        <w:t>ями</w:t>
      </w:r>
      <w:proofErr w:type="spellEnd"/>
      <w:r w:rsidRPr="006D6954">
        <w:rPr>
          <w:rFonts w:ascii="Arial" w:hAnsi="Arial" w:cs="Arial"/>
          <w:color w:val="444444"/>
          <w:sz w:val="24"/>
          <w:szCs w:val="24"/>
        </w:rPr>
        <w:t>) ребенка или поступающим).".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5. </w:t>
      </w:r>
      <w:hyperlink r:id="rId25" w:anchor="7DE0K6" w:history="1">
        <w:r w:rsidRPr="006D6954">
          <w:rPr>
            <w:rFonts w:ascii="Arial" w:hAnsi="Arial" w:cs="Arial"/>
            <w:color w:val="3451A0"/>
            <w:sz w:val="24"/>
            <w:szCs w:val="24"/>
            <w:u w:val="single"/>
          </w:rPr>
          <w:t>Пункт 27</w:t>
        </w:r>
      </w:hyperlink>
      <w:r w:rsidRPr="006D6954">
        <w:rPr>
          <w:rFonts w:ascii="Arial" w:hAnsi="Arial" w:cs="Arial"/>
          <w:color w:val="444444"/>
          <w:sz w:val="24"/>
          <w:szCs w:val="24"/>
        </w:rPr>
        <w:t> изложить в следующей редакции: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 xml:space="preserve">"27. </w:t>
      </w:r>
      <w:proofErr w:type="gramStart"/>
      <w:r w:rsidRPr="006D6954">
        <w:rPr>
          <w:rFonts w:ascii="Arial" w:hAnsi="Arial" w:cs="Arial"/>
          <w:color w:val="444444"/>
          <w:sz w:val="24"/>
          <w:szCs w:val="24"/>
        </w:rPr>
        <w:t>Не допускается требовать представления других документов, кроме предусмотренных пунктом 26 Порядка, в качестве основания для приема на обучение по основным общеобразовательным программам.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  <w:proofErr w:type="gramEnd"/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</w:t>
      </w:r>
      <w:proofErr w:type="gramStart"/>
      <w:r w:rsidRPr="006D6954">
        <w:rPr>
          <w:rFonts w:ascii="Arial" w:hAnsi="Arial" w:cs="Arial"/>
          <w:color w:val="444444"/>
          <w:sz w:val="24"/>
          <w:szCs w:val="24"/>
        </w:rPr>
        <w:t>.".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  <w:proofErr w:type="gramEnd"/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6. </w:t>
      </w:r>
      <w:hyperlink r:id="rId26" w:anchor="7DI0K8" w:history="1">
        <w:r w:rsidRPr="006D6954">
          <w:rPr>
            <w:rFonts w:ascii="Arial" w:hAnsi="Arial" w:cs="Arial"/>
            <w:color w:val="3451A0"/>
            <w:sz w:val="24"/>
            <w:szCs w:val="24"/>
            <w:u w:val="single"/>
          </w:rPr>
          <w:t>Пункт 29</w:t>
        </w:r>
      </w:hyperlink>
      <w:r w:rsidRPr="006D6954">
        <w:rPr>
          <w:rFonts w:ascii="Arial" w:hAnsi="Arial" w:cs="Arial"/>
          <w:color w:val="444444"/>
          <w:sz w:val="24"/>
          <w:szCs w:val="24"/>
        </w:rPr>
        <w:t> изложить в следующей редакции: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>"29. Факт приема заявления о приеме на обучение и перечень документов, представленных родителе</w:t>
      </w:r>
      <w:proofErr w:type="gramStart"/>
      <w:r w:rsidRPr="006D6954">
        <w:rPr>
          <w:rFonts w:ascii="Arial" w:hAnsi="Arial" w:cs="Arial"/>
          <w:color w:val="444444"/>
          <w:sz w:val="24"/>
          <w:szCs w:val="24"/>
        </w:rPr>
        <w:t>м(</w:t>
      </w:r>
      <w:proofErr w:type="spellStart"/>
      <w:proofErr w:type="gramEnd"/>
      <w:r w:rsidRPr="006D6954">
        <w:rPr>
          <w:rFonts w:ascii="Arial" w:hAnsi="Arial" w:cs="Arial"/>
          <w:color w:val="444444"/>
          <w:sz w:val="24"/>
          <w:szCs w:val="24"/>
        </w:rPr>
        <w:t>ями</w:t>
      </w:r>
      <w:proofErr w:type="spellEnd"/>
      <w:r w:rsidRPr="006D6954">
        <w:rPr>
          <w:rFonts w:ascii="Arial" w:hAnsi="Arial" w:cs="Arial"/>
          <w:color w:val="444444"/>
          <w:sz w:val="24"/>
          <w:szCs w:val="24"/>
        </w:rPr>
        <w:t>) (законным(</w:t>
      </w:r>
      <w:proofErr w:type="spellStart"/>
      <w:r w:rsidRPr="006D6954">
        <w:rPr>
          <w:rFonts w:ascii="Arial" w:hAnsi="Arial" w:cs="Arial"/>
          <w:color w:val="444444"/>
          <w:sz w:val="24"/>
          <w:szCs w:val="24"/>
        </w:rPr>
        <w:t>ыми</w:t>
      </w:r>
      <w:proofErr w:type="spellEnd"/>
      <w:r w:rsidRPr="006D6954">
        <w:rPr>
          <w:rFonts w:ascii="Arial" w:hAnsi="Arial" w:cs="Arial"/>
          <w:color w:val="444444"/>
          <w:sz w:val="24"/>
          <w:szCs w:val="24"/>
        </w:rPr>
        <w:t>) представителем(</w:t>
      </w:r>
      <w:proofErr w:type="spellStart"/>
      <w:r w:rsidRPr="006D6954">
        <w:rPr>
          <w:rFonts w:ascii="Arial" w:hAnsi="Arial" w:cs="Arial"/>
          <w:color w:val="444444"/>
          <w:sz w:val="24"/>
          <w:szCs w:val="24"/>
        </w:rPr>
        <w:t>ями</w:t>
      </w:r>
      <w:proofErr w:type="spellEnd"/>
      <w:r w:rsidRPr="006D6954">
        <w:rPr>
          <w:rFonts w:ascii="Arial" w:hAnsi="Arial" w:cs="Arial"/>
          <w:color w:val="444444"/>
          <w:sz w:val="24"/>
          <w:szCs w:val="24"/>
        </w:rP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6D6954">
        <w:rPr>
          <w:rFonts w:ascii="Arial" w:hAnsi="Arial" w:cs="Arial"/>
          <w:color w:val="444444"/>
          <w:sz w:val="24"/>
          <w:szCs w:val="24"/>
        </w:rPr>
        <w:t>ии и ау</w:t>
      </w:r>
      <w:proofErr w:type="gramEnd"/>
      <w:r w:rsidRPr="006D6954">
        <w:rPr>
          <w:rFonts w:ascii="Arial" w:hAnsi="Arial" w:cs="Arial"/>
          <w:color w:val="444444"/>
          <w:sz w:val="24"/>
          <w:szCs w:val="24"/>
        </w:rPr>
        <w:t xml:space="preserve">тентификации). Журнал приема заявлений может </w:t>
      </w:r>
      <w:proofErr w:type="gramStart"/>
      <w:r w:rsidRPr="006D6954">
        <w:rPr>
          <w:rFonts w:ascii="Arial" w:hAnsi="Arial" w:cs="Arial"/>
          <w:color w:val="444444"/>
          <w:sz w:val="24"/>
          <w:szCs w:val="24"/>
        </w:rPr>
        <w:t>вестись</w:t>
      </w:r>
      <w:proofErr w:type="gramEnd"/>
      <w:r w:rsidRPr="006D6954">
        <w:rPr>
          <w:rFonts w:ascii="Arial" w:hAnsi="Arial" w:cs="Arial"/>
          <w:color w:val="444444"/>
          <w:sz w:val="24"/>
          <w:szCs w:val="24"/>
        </w:rPr>
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  <w:r w:rsidRPr="006D6954">
        <w:rPr>
          <w:rFonts w:ascii="Arial" w:hAnsi="Arial" w:cs="Arial"/>
          <w:color w:val="444444"/>
          <w:sz w:val="24"/>
          <w:szCs w:val="24"/>
        </w:rPr>
        <w:br/>
      </w:r>
    </w:p>
    <w:p w:rsidR="006D6954" w:rsidRPr="006D6954" w:rsidRDefault="006D6954" w:rsidP="006D6954">
      <w:pPr>
        <w:shd w:val="clear" w:color="auto" w:fill="FFFFFF"/>
        <w:spacing w:after="0" w:line="240" w:lineRule="auto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D6954">
        <w:rPr>
          <w:rFonts w:ascii="Arial" w:hAnsi="Arial" w:cs="Arial"/>
          <w:color w:val="444444"/>
          <w:sz w:val="24"/>
          <w:szCs w:val="24"/>
        </w:rPr>
        <w:t xml:space="preserve"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</w:t>
      </w:r>
      <w:r w:rsidRPr="006D6954">
        <w:rPr>
          <w:rFonts w:ascii="Arial" w:hAnsi="Arial" w:cs="Arial"/>
          <w:color w:val="444444"/>
          <w:sz w:val="24"/>
          <w:szCs w:val="24"/>
        </w:rPr>
        <w:lastRenderedPageBreak/>
        <w:t>родителе</w:t>
      </w:r>
      <w:proofErr w:type="gramStart"/>
      <w:r w:rsidRPr="006D6954">
        <w:rPr>
          <w:rFonts w:ascii="Arial" w:hAnsi="Arial" w:cs="Arial"/>
          <w:color w:val="444444"/>
          <w:sz w:val="24"/>
          <w:szCs w:val="24"/>
        </w:rPr>
        <w:t>м(</w:t>
      </w:r>
      <w:proofErr w:type="spellStart"/>
      <w:proofErr w:type="gramEnd"/>
      <w:r w:rsidRPr="006D6954">
        <w:rPr>
          <w:rFonts w:ascii="Arial" w:hAnsi="Arial" w:cs="Arial"/>
          <w:color w:val="444444"/>
          <w:sz w:val="24"/>
          <w:szCs w:val="24"/>
        </w:rPr>
        <w:t>ями</w:t>
      </w:r>
      <w:proofErr w:type="spellEnd"/>
      <w:r w:rsidRPr="006D6954">
        <w:rPr>
          <w:rFonts w:ascii="Arial" w:hAnsi="Arial" w:cs="Arial"/>
          <w:color w:val="444444"/>
          <w:sz w:val="24"/>
          <w:szCs w:val="24"/>
        </w:rPr>
        <w:t>) (законным(</w:t>
      </w:r>
      <w:proofErr w:type="spellStart"/>
      <w:r w:rsidRPr="006D6954">
        <w:rPr>
          <w:rFonts w:ascii="Arial" w:hAnsi="Arial" w:cs="Arial"/>
          <w:color w:val="444444"/>
          <w:sz w:val="24"/>
          <w:szCs w:val="24"/>
        </w:rPr>
        <w:t>ыми</w:t>
      </w:r>
      <w:proofErr w:type="spellEnd"/>
      <w:r w:rsidRPr="006D6954">
        <w:rPr>
          <w:rFonts w:ascii="Arial" w:hAnsi="Arial" w:cs="Arial"/>
          <w:color w:val="444444"/>
          <w:sz w:val="24"/>
          <w:szCs w:val="24"/>
        </w:rPr>
        <w:t>) представителем(</w:t>
      </w:r>
      <w:proofErr w:type="spellStart"/>
      <w:r w:rsidRPr="006D6954">
        <w:rPr>
          <w:rFonts w:ascii="Arial" w:hAnsi="Arial" w:cs="Arial"/>
          <w:color w:val="444444"/>
          <w:sz w:val="24"/>
          <w:szCs w:val="24"/>
        </w:rPr>
        <w:t>ями</w:t>
      </w:r>
      <w:proofErr w:type="spellEnd"/>
      <w:r w:rsidRPr="006D6954">
        <w:rPr>
          <w:rFonts w:ascii="Arial" w:hAnsi="Arial" w:cs="Arial"/>
          <w:color w:val="444444"/>
          <w:sz w:val="24"/>
          <w:szCs w:val="24"/>
        </w:rPr>
        <w:t>) ребенка или поступающим, родителю(ям) (законному(</w:t>
      </w:r>
      <w:proofErr w:type="spellStart"/>
      <w:r w:rsidRPr="006D6954">
        <w:rPr>
          <w:rFonts w:ascii="Arial" w:hAnsi="Arial" w:cs="Arial"/>
          <w:color w:val="444444"/>
          <w:sz w:val="24"/>
          <w:szCs w:val="24"/>
        </w:rPr>
        <w:t>ым</w:t>
      </w:r>
      <w:proofErr w:type="spellEnd"/>
      <w:r w:rsidRPr="006D6954">
        <w:rPr>
          <w:rFonts w:ascii="Arial" w:hAnsi="Arial" w:cs="Arial"/>
          <w:color w:val="444444"/>
          <w:sz w:val="24"/>
          <w:szCs w:val="24"/>
        </w:rP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 w:rsidRPr="006D6954">
        <w:rPr>
          <w:rFonts w:ascii="Arial" w:hAnsi="Arial" w:cs="Arial"/>
          <w:color w:val="444444"/>
          <w:sz w:val="24"/>
          <w:szCs w:val="24"/>
        </w:rPr>
        <w:t>приеме</w:t>
      </w:r>
      <w:proofErr w:type="gramEnd"/>
      <w:r w:rsidRPr="006D6954">
        <w:rPr>
          <w:rFonts w:ascii="Arial" w:hAnsi="Arial" w:cs="Arial"/>
          <w:color w:val="444444"/>
          <w:sz w:val="24"/>
          <w:szCs w:val="24"/>
        </w:rPr>
        <w:t xml:space="preserve"> на обучение и документов, содержащий индивидуальный номер заявления о приеме на обучение и перечень представленных при приеме на обучение документов.".</w:t>
      </w:r>
    </w:p>
    <w:p w:rsidR="00AB0B3F" w:rsidRPr="006D6954" w:rsidRDefault="00AB0B3F" w:rsidP="006D6954">
      <w:bookmarkStart w:id="0" w:name="_GoBack"/>
      <w:bookmarkEnd w:id="0"/>
    </w:p>
    <w:sectPr w:rsidR="00AB0B3F" w:rsidRPr="006D6954">
      <w:footerReference w:type="default" r:id="rId27"/>
      <w:pgSz w:w="11906" w:h="16838"/>
      <w:pgMar w:top="1134" w:right="850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34C" w:rsidRDefault="0086234C">
      <w:pPr>
        <w:spacing w:after="0" w:line="240" w:lineRule="auto"/>
      </w:pPr>
      <w:r>
        <w:separator/>
      </w:r>
    </w:p>
  </w:endnote>
  <w:endnote w:type="continuationSeparator" w:id="0">
    <w:p w:rsidR="0086234C" w:rsidRDefault="0086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82" w:rsidRDefault="00D56382">
    <w:pPr>
      <w:pStyle w:val="a5"/>
    </w:pPr>
  </w:p>
  <w:p w:rsidR="00D56382" w:rsidRDefault="00D56382">
    <w:pPr>
      <w:pStyle w:val="a5"/>
    </w:pPr>
  </w:p>
  <w:p w:rsidR="00D56382" w:rsidRDefault="00D56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34C" w:rsidRDefault="0086234C">
      <w:pPr>
        <w:spacing w:after="0" w:line="240" w:lineRule="auto"/>
      </w:pPr>
      <w:r>
        <w:separator/>
      </w:r>
    </w:p>
  </w:footnote>
  <w:footnote w:type="continuationSeparator" w:id="0">
    <w:p w:rsidR="0086234C" w:rsidRDefault="00862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3F"/>
    <w:rsid w:val="006D6954"/>
    <w:rsid w:val="0086234C"/>
    <w:rsid w:val="0094228F"/>
    <w:rsid w:val="00A678BF"/>
    <w:rsid w:val="00AB0B3F"/>
    <w:rsid w:val="00D56382"/>
    <w:rsid w:val="00ED2B6F"/>
    <w:rsid w:val="00FD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2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32"/>
    </w:rPr>
  </w:style>
  <w:style w:type="paragraph" w:styleId="a3">
    <w:name w:val="No Spacing"/>
    <w:link w:val="a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rPr>
      <w:rFonts w:ascii="Times New Roman" w:hAnsi="Times New Roman"/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paragraph" w:styleId="ab">
    <w:name w:val="Body Text"/>
    <w:basedOn w:val="a"/>
    <w:link w:val="ac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Pr>
      <w:rFonts w:ascii="Times New Roman" w:hAnsi="Times New Roman"/>
      <w:sz w:val="28"/>
    </w:rPr>
  </w:style>
  <w:style w:type="paragraph" w:customStyle="1" w:styleId="12">
    <w:name w:val="Основной шрифт абзаца1"/>
  </w:style>
  <w:style w:type="paragraph" w:customStyle="1" w:styleId="13">
    <w:name w:val="Основной текст1"/>
    <w:basedOn w:val="a"/>
    <w:link w:val="14"/>
    <w:pPr>
      <w:spacing w:after="0" w:line="384" w:lineRule="exact"/>
      <w:ind w:firstLine="720"/>
      <w:jc w:val="both"/>
    </w:pPr>
    <w:rPr>
      <w:sz w:val="27"/>
    </w:rPr>
  </w:style>
  <w:style w:type="character" w:customStyle="1" w:styleId="14">
    <w:name w:val="Основной текст1"/>
    <w:basedOn w:val="1"/>
    <w:link w:val="13"/>
    <w:rPr>
      <w:sz w:val="27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108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2"/>
    <w:link w:val="af"/>
    <w:rPr>
      <w:color w:val="0000FF"/>
      <w:u w:val="single"/>
    </w:rPr>
  </w:style>
  <w:style w:type="character" w:styleId="af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Subtitle"/>
    <w:basedOn w:val="a"/>
    <w:link w:val="af1"/>
    <w:uiPriority w:val="11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1">
    <w:name w:val="Подзаголовок Знак"/>
    <w:basedOn w:val="1"/>
    <w:link w:val="af0"/>
    <w:rPr>
      <w:rFonts w:ascii="Times New Roman" w:hAnsi="Times New Roman"/>
      <w:b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List Paragraph"/>
    <w:basedOn w:val="a"/>
    <w:link w:val="af3"/>
    <w:pPr>
      <w:spacing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f3">
    <w:name w:val="Абзац списка Знак"/>
    <w:basedOn w:val="1"/>
    <w:link w:val="af2"/>
    <w:rPr>
      <w:rFonts w:ascii="Times New Roman" w:hAnsi="Times New Roman"/>
      <w:sz w:val="24"/>
    </w:rPr>
  </w:style>
  <w:style w:type="paragraph" w:styleId="af4">
    <w:name w:val="Title"/>
    <w:basedOn w:val="a"/>
    <w:link w:val="af5"/>
    <w:uiPriority w:val="10"/>
    <w:qFormat/>
    <w:pPr>
      <w:widowControl w:val="0"/>
      <w:spacing w:before="65" w:after="0" w:line="240" w:lineRule="auto"/>
      <w:ind w:left="594" w:right="600"/>
      <w:jc w:val="center"/>
    </w:pPr>
    <w:rPr>
      <w:rFonts w:ascii="Times New Roman" w:hAnsi="Times New Roman"/>
      <w:b/>
      <w:sz w:val="28"/>
    </w:rPr>
  </w:style>
  <w:style w:type="character" w:customStyle="1" w:styleId="af5">
    <w:name w:val="Название Знак"/>
    <w:basedOn w:val="1"/>
    <w:link w:val="af4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2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32"/>
    </w:rPr>
  </w:style>
  <w:style w:type="paragraph" w:styleId="a3">
    <w:name w:val="No Spacing"/>
    <w:link w:val="a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rPr>
      <w:rFonts w:ascii="Times New Roman" w:hAnsi="Times New Roman"/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paragraph" w:styleId="ab">
    <w:name w:val="Body Text"/>
    <w:basedOn w:val="a"/>
    <w:link w:val="ac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Pr>
      <w:rFonts w:ascii="Times New Roman" w:hAnsi="Times New Roman"/>
      <w:sz w:val="28"/>
    </w:rPr>
  </w:style>
  <w:style w:type="paragraph" w:customStyle="1" w:styleId="12">
    <w:name w:val="Основной шрифт абзаца1"/>
  </w:style>
  <w:style w:type="paragraph" w:customStyle="1" w:styleId="13">
    <w:name w:val="Основной текст1"/>
    <w:basedOn w:val="a"/>
    <w:link w:val="14"/>
    <w:pPr>
      <w:spacing w:after="0" w:line="384" w:lineRule="exact"/>
      <w:ind w:firstLine="720"/>
      <w:jc w:val="both"/>
    </w:pPr>
    <w:rPr>
      <w:sz w:val="27"/>
    </w:rPr>
  </w:style>
  <w:style w:type="character" w:customStyle="1" w:styleId="14">
    <w:name w:val="Основной текст1"/>
    <w:basedOn w:val="1"/>
    <w:link w:val="13"/>
    <w:rPr>
      <w:sz w:val="27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108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2"/>
    <w:link w:val="af"/>
    <w:rPr>
      <w:color w:val="0000FF"/>
      <w:u w:val="single"/>
    </w:rPr>
  </w:style>
  <w:style w:type="character" w:styleId="af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Subtitle"/>
    <w:basedOn w:val="a"/>
    <w:link w:val="af1"/>
    <w:uiPriority w:val="11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1">
    <w:name w:val="Подзаголовок Знак"/>
    <w:basedOn w:val="1"/>
    <w:link w:val="af0"/>
    <w:rPr>
      <w:rFonts w:ascii="Times New Roman" w:hAnsi="Times New Roman"/>
      <w:b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List Paragraph"/>
    <w:basedOn w:val="a"/>
    <w:link w:val="af3"/>
    <w:pPr>
      <w:spacing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f3">
    <w:name w:val="Абзац списка Знак"/>
    <w:basedOn w:val="1"/>
    <w:link w:val="af2"/>
    <w:rPr>
      <w:rFonts w:ascii="Times New Roman" w:hAnsi="Times New Roman"/>
      <w:sz w:val="24"/>
    </w:rPr>
  </w:style>
  <w:style w:type="paragraph" w:styleId="af4">
    <w:name w:val="Title"/>
    <w:basedOn w:val="a"/>
    <w:link w:val="af5"/>
    <w:uiPriority w:val="10"/>
    <w:qFormat/>
    <w:pPr>
      <w:widowControl w:val="0"/>
      <w:spacing w:before="65" w:after="0" w:line="240" w:lineRule="auto"/>
      <w:ind w:left="594" w:right="600"/>
      <w:jc w:val="center"/>
    </w:pPr>
    <w:rPr>
      <w:rFonts w:ascii="Times New Roman" w:hAnsi="Times New Roman"/>
      <w:b/>
      <w:sz w:val="28"/>
    </w:rPr>
  </w:style>
  <w:style w:type="character" w:customStyle="1" w:styleId="af5">
    <w:name w:val="Название Знак"/>
    <w:basedOn w:val="1"/>
    <w:link w:val="af4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697396" TargetMode="External"/><Relationship Id="rId13" Type="http://schemas.openxmlformats.org/officeDocument/2006/relationships/hyperlink" Target="https://docs.cntd.ru/document/351746632" TargetMode="External"/><Relationship Id="rId18" Type="http://schemas.openxmlformats.org/officeDocument/2006/relationships/hyperlink" Target="https://docs.cntd.ru/document/565697396" TargetMode="External"/><Relationship Id="rId26" Type="http://schemas.openxmlformats.org/officeDocument/2006/relationships/hyperlink" Target="https://docs.cntd.ru/document/5656973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902308701" TargetMode="External"/><Relationship Id="rId7" Type="http://schemas.openxmlformats.org/officeDocument/2006/relationships/hyperlink" Target="https://docs.cntd.ru/document/565697396" TargetMode="External"/><Relationship Id="rId12" Type="http://schemas.openxmlformats.org/officeDocument/2006/relationships/hyperlink" Target="https://docs.cntd.ru/document/550817534" TargetMode="External"/><Relationship Id="rId17" Type="http://schemas.openxmlformats.org/officeDocument/2006/relationships/hyperlink" Target="https://docs.cntd.ru/document/565697396" TargetMode="External"/><Relationship Id="rId25" Type="http://schemas.openxmlformats.org/officeDocument/2006/relationships/hyperlink" Target="https://docs.cntd.ru/document/56569739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726730301" TargetMode="External"/><Relationship Id="rId20" Type="http://schemas.openxmlformats.org/officeDocument/2006/relationships/image" Target="media/image1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550817534" TargetMode="External"/><Relationship Id="rId24" Type="http://schemas.openxmlformats.org/officeDocument/2006/relationships/hyperlink" Target="https://docs.cntd.ru/document/5656973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565697396" TargetMode="External"/><Relationship Id="rId23" Type="http://schemas.openxmlformats.org/officeDocument/2006/relationships/hyperlink" Target="https://docs.cntd.ru/document/56569739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cntd.ru/document/550817534" TargetMode="External"/><Relationship Id="rId19" Type="http://schemas.openxmlformats.org/officeDocument/2006/relationships/hyperlink" Target="https://docs.cntd.ru/document/5656973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89617" TargetMode="External"/><Relationship Id="rId14" Type="http://schemas.openxmlformats.org/officeDocument/2006/relationships/hyperlink" Target="https://docs.cntd.ru/document/565697396" TargetMode="External"/><Relationship Id="rId22" Type="http://schemas.openxmlformats.org/officeDocument/2006/relationships/hyperlink" Target="https://docs.cntd.ru/document/56569739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2023-06-21T08:16:00Z</dcterms:created>
  <dcterms:modified xsi:type="dcterms:W3CDTF">2023-06-21T08:16:00Z</dcterms:modified>
</cp:coreProperties>
</file>