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57" w:rsidRDefault="009F2157" w:rsidP="009F2157">
      <w:pPr>
        <w:pStyle w:val="Style1"/>
        <w:widowControl/>
        <w:spacing w:line="240" w:lineRule="auto"/>
        <w:jc w:val="center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МОУ ООШ п. Красное Знамя</w:t>
      </w:r>
    </w:p>
    <w:p w:rsidR="009F2157" w:rsidRDefault="009F2157" w:rsidP="009F2157">
      <w:pPr>
        <w:pStyle w:val="Style1"/>
        <w:widowControl/>
        <w:spacing w:line="240" w:lineRule="auto"/>
        <w:jc w:val="center"/>
        <w:rPr>
          <w:rStyle w:val="FontStyle11"/>
          <w:sz w:val="26"/>
          <w:szCs w:val="26"/>
        </w:rPr>
      </w:pPr>
    </w:p>
    <w:p w:rsidR="009F2157" w:rsidRDefault="009F2157" w:rsidP="009F2157">
      <w:pPr>
        <w:pStyle w:val="Style1"/>
        <w:widowControl/>
        <w:spacing w:line="240" w:lineRule="auto"/>
        <w:jc w:val="center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ПРИКАЗ</w:t>
      </w:r>
    </w:p>
    <w:p w:rsidR="009F2157" w:rsidRDefault="009F2157" w:rsidP="009F2157">
      <w:pPr>
        <w:pStyle w:val="Style1"/>
        <w:widowControl/>
        <w:spacing w:line="240" w:lineRule="exact"/>
      </w:pPr>
    </w:p>
    <w:p w:rsidR="009F2157" w:rsidRDefault="00D15005" w:rsidP="009F2157">
      <w:pPr>
        <w:pStyle w:val="Style1"/>
        <w:widowControl/>
        <w:tabs>
          <w:tab w:val="left" w:pos="6725"/>
        </w:tabs>
        <w:spacing w:before="43" w:line="240" w:lineRule="auto"/>
        <w:rPr>
          <w:rStyle w:val="FontStyle12"/>
        </w:rPr>
      </w:pPr>
      <w:r>
        <w:rPr>
          <w:rStyle w:val="FontStyle11"/>
          <w:sz w:val="26"/>
          <w:szCs w:val="26"/>
        </w:rPr>
        <w:t>от 01</w:t>
      </w:r>
      <w:r w:rsidR="00797880">
        <w:rPr>
          <w:rStyle w:val="FontStyle11"/>
          <w:sz w:val="26"/>
          <w:szCs w:val="26"/>
        </w:rPr>
        <w:t>.09</w:t>
      </w:r>
      <w:r w:rsidR="00F94EED">
        <w:rPr>
          <w:rStyle w:val="FontStyle11"/>
          <w:sz w:val="26"/>
          <w:szCs w:val="26"/>
        </w:rPr>
        <w:t>.2023</w:t>
      </w:r>
      <w:r w:rsidR="00F47992">
        <w:rPr>
          <w:rStyle w:val="FontStyle11"/>
          <w:sz w:val="26"/>
          <w:szCs w:val="26"/>
        </w:rPr>
        <w:t xml:space="preserve"> г.</w:t>
      </w:r>
      <w:r w:rsidR="00F47992">
        <w:rPr>
          <w:rStyle w:val="FontStyle11"/>
          <w:sz w:val="26"/>
          <w:szCs w:val="26"/>
        </w:rPr>
        <w:tab/>
        <w:t xml:space="preserve">№ </w:t>
      </w:r>
      <w:r>
        <w:rPr>
          <w:rStyle w:val="FontStyle11"/>
          <w:sz w:val="26"/>
          <w:szCs w:val="26"/>
        </w:rPr>
        <w:t>1/16</w:t>
      </w:r>
    </w:p>
    <w:p w:rsidR="009F2157" w:rsidRDefault="009F2157" w:rsidP="009F2157">
      <w:pPr>
        <w:pStyle w:val="Style1"/>
        <w:widowControl/>
        <w:spacing w:before="53" w:line="240" w:lineRule="auto"/>
        <w:contextualSpacing/>
        <w:rPr>
          <w:rStyle w:val="FontStyle11"/>
          <w:sz w:val="26"/>
          <w:szCs w:val="26"/>
        </w:rPr>
      </w:pPr>
    </w:p>
    <w:p w:rsidR="00D15005" w:rsidRDefault="00D15005" w:rsidP="0061434B">
      <w:pPr>
        <w:pStyle w:val="Style1"/>
        <w:widowControl/>
        <w:spacing w:before="53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О порядке обеспечения объективности </w:t>
      </w:r>
    </w:p>
    <w:p w:rsidR="00D15005" w:rsidRDefault="00D15005" w:rsidP="0061434B">
      <w:pPr>
        <w:pStyle w:val="Style1"/>
        <w:widowControl/>
        <w:spacing w:before="53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оценочных процедур для получения </w:t>
      </w:r>
    </w:p>
    <w:p w:rsidR="00D15005" w:rsidRDefault="00D15005" w:rsidP="0061434B">
      <w:pPr>
        <w:pStyle w:val="Style1"/>
        <w:widowControl/>
        <w:spacing w:before="53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объективных образовательных</w:t>
      </w:r>
    </w:p>
    <w:p w:rsidR="000327D0" w:rsidRDefault="00F94EED" w:rsidP="0061434B">
      <w:pPr>
        <w:pStyle w:val="Style1"/>
        <w:widowControl/>
        <w:spacing w:before="53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результатов обучающихся в 2023</w:t>
      </w:r>
      <w:r w:rsidR="00D15005">
        <w:rPr>
          <w:rStyle w:val="FontStyle11"/>
          <w:sz w:val="26"/>
          <w:szCs w:val="26"/>
        </w:rPr>
        <w:t xml:space="preserve"> году. </w:t>
      </w:r>
    </w:p>
    <w:p w:rsidR="000327D0" w:rsidRDefault="000327D0" w:rsidP="009F2157">
      <w:pPr>
        <w:pStyle w:val="Style1"/>
        <w:widowControl/>
        <w:spacing w:before="53" w:line="240" w:lineRule="auto"/>
        <w:contextualSpacing/>
        <w:rPr>
          <w:rStyle w:val="FontStyle11"/>
          <w:sz w:val="26"/>
          <w:szCs w:val="26"/>
        </w:rPr>
      </w:pPr>
    </w:p>
    <w:p w:rsidR="009F2157" w:rsidRDefault="009F2157" w:rsidP="009F2157">
      <w:pPr>
        <w:pStyle w:val="Style1"/>
        <w:widowControl/>
        <w:spacing w:line="240" w:lineRule="auto"/>
      </w:pPr>
    </w:p>
    <w:p w:rsidR="00A66A6E" w:rsidRDefault="00A66A6E" w:rsidP="009F2157">
      <w:pPr>
        <w:pStyle w:val="Style1"/>
        <w:widowControl/>
        <w:spacing w:before="240" w:line="240" w:lineRule="auto"/>
        <w:contextualSpacing/>
        <w:rPr>
          <w:rStyle w:val="FontStyle11"/>
          <w:sz w:val="26"/>
          <w:szCs w:val="26"/>
        </w:rPr>
      </w:pPr>
    </w:p>
    <w:p w:rsidR="00A66A6E" w:rsidRDefault="00A66A6E" w:rsidP="009F2157">
      <w:pPr>
        <w:pStyle w:val="Style1"/>
        <w:widowControl/>
        <w:spacing w:before="240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В соответствии с рекомендациями </w:t>
      </w:r>
      <w:proofErr w:type="spellStart"/>
      <w:r>
        <w:rPr>
          <w:rStyle w:val="FontStyle11"/>
          <w:sz w:val="26"/>
          <w:szCs w:val="26"/>
        </w:rPr>
        <w:t>Рособрнадзора</w:t>
      </w:r>
      <w:proofErr w:type="spellEnd"/>
      <w:r>
        <w:rPr>
          <w:rStyle w:val="FontStyle11"/>
          <w:sz w:val="26"/>
          <w:szCs w:val="26"/>
        </w:rPr>
        <w:t xml:space="preserve">  №05-71 от 16.03.2018 года «О направлении рекомендаций по повышению объективности оценки образовательных результатов», в целях обеспечения объективности организации и проведения процедур оценки качества образования в МОУ ООШ п. Красное Знамя</w:t>
      </w:r>
    </w:p>
    <w:p w:rsidR="00A66A6E" w:rsidRDefault="00A66A6E" w:rsidP="009F2157">
      <w:pPr>
        <w:pStyle w:val="Style1"/>
        <w:widowControl/>
        <w:spacing w:before="240" w:line="240" w:lineRule="auto"/>
        <w:contextualSpacing/>
        <w:rPr>
          <w:rStyle w:val="FontStyle11"/>
          <w:sz w:val="26"/>
          <w:szCs w:val="26"/>
        </w:rPr>
      </w:pPr>
    </w:p>
    <w:p w:rsidR="00A66A6E" w:rsidRDefault="00A66A6E" w:rsidP="009F2157">
      <w:pPr>
        <w:pStyle w:val="Style1"/>
        <w:widowControl/>
        <w:spacing w:before="240" w:line="240" w:lineRule="auto"/>
        <w:contextualSpacing/>
        <w:rPr>
          <w:rStyle w:val="FontStyle11"/>
          <w:sz w:val="26"/>
          <w:szCs w:val="26"/>
        </w:rPr>
      </w:pPr>
    </w:p>
    <w:p w:rsidR="009F2157" w:rsidRDefault="009F2157" w:rsidP="009F2157">
      <w:pPr>
        <w:pStyle w:val="Style1"/>
        <w:widowControl/>
        <w:spacing w:before="240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ПРИКАЗЫВАЮ:</w:t>
      </w:r>
    </w:p>
    <w:p w:rsidR="00A66A6E" w:rsidRDefault="00A66A6E" w:rsidP="00A66A6E">
      <w:pPr>
        <w:pStyle w:val="Style2"/>
        <w:widowControl/>
        <w:numPr>
          <w:ilvl w:val="0"/>
          <w:numId w:val="10"/>
        </w:numPr>
        <w:tabs>
          <w:tab w:val="left" w:pos="696"/>
        </w:tabs>
        <w:spacing w:line="240" w:lineRule="auto"/>
        <w:rPr>
          <w:rStyle w:val="FontStyle11"/>
          <w:sz w:val="26"/>
          <w:szCs w:val="26"/>
        </w:rPr>
      </w:pPr>
      <w:r w:rsidRPr="00A66A6E">
        <w:rPr>
          <w:rStyle w:val="FontStyle11"/>
          <w:sz w:val="26"/>
          <w:szCs w:val="26"/>
        </w:rPr>
        <w:t xml:space="preserve">Утвердить </w:t>
      </w:r>
      <w:r>
        <w:rPr>
          <w:rStyle w:val="FontStyle11"/>
          <w:sz w:val="26"/>
          <w:szCs w:val="26"/>
        </w:rPr>
        <w:t>а</w:t>
      </w:r>
      <w:r w:rsidRPr="00A66A6E">
        <w:rPr>
          <w:rStyle w:val="FontStyle11"/>
          <w:sz w:val="26"/>
          <w:szCs w:val="26"/>
        </w:rPr>
        <w:t xml:space="preserve">лгоритм действий по обеспечению объективности оценочных процедур для получения объективных образовательных </w:t>
      </w:r>
      <w:r w:rsidR="00F94EED">
        <w:rPr>
          <w:rStyle w:val="FontStyle11"/>
          <w:sz w:val="26"/>
          <w:szCs w:val="26"/>
        </w:rPr>
        <w:t>результатов обучающихся в   2023-2024</w:t>
      </w:r>
      <w:r>
        <w:rPr>
          <w:rStyle w:val="FontStyle11"/>
          <w:sz w:val="26"/>
          <w:szCs w:val="26"/>
        </w:rPr>
        <w:t xml:space="preserve"> </w:t>
      </w:r>
      <w:r w:rsidRPr="00A66A6E">
        <w:rPr>
          <w:rStyle w:val="FontStyle11"/>
          <w:sz w:val="26"/>
          <w:szCs w:val="26"/>
        </w:rPr>
        <w:t xml:space="preserve"> учебном году</w:t>
      </w:r>
      <w:r>
        <w:rPr>
          <w:rStyle w:val="FontStyle11"/>
          <w:sz w:val="26"/>
          <w:szCs w:val="26"/>
        </w:rPr>
        <w:t xml:space="preserve">  (Приложение 1).</w:t>
      </w:r>
    </w:p>
    <w:p w:rsidR="00A66A6E" w:rsidRPr="00A66A6E" w:rsidRDefault="00A66A6E" w:rsidP="00A66A6E">
      <w:pPr>
        <w:pStyle w:val="Style2"/>
        <w:numPr>
          <w:ilvl w:val="0"/>
          <w:numId w:val="10"/>
        </w:numPr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Утвердить п</w:t>
      </w:r>
      <w:r w:rsidRPr="00A66A6E">
        <w:rPr>
          <w:rStyle w:val="FontStyle11"/>
          <w:sz w:val="26"/>
          <w:szCs w:val="26"/>
        </w:rPr>
        <w:t>лан работы по обеспечению объективности оценивания</w:t>
      </w:r>
    </w:p>
    <w:p w:rsidR="00A66A6E" w:rsidRDefault="00A66A6E" w:rsidP="00A66A6E">
      <w:pPr>
        <w:pStyle w:val="Style2"/>
        <w:widowControl/>
        <w:tabs>
          <w:tab w:val="left" w:pos="696"/>
        </w:tabs>
        <w:spacing w:line="240" w:lineRule="auto"/>
        <w:ind w:left="720" w:firstLine="0"/>
        <w:rPr>
          <w:rStyle w:val="FontStyle11"/>
          <w:sz w:val="26"/>
          <w:szCs w:val="26"/>
        </w:rPr>
      </w:pPr>
      <w:r w:rsidRPr="00A66A6E">
        <w:rPr>
          <w:rStyle w:val="FontStyle11"/>
          <w:sz w:val="26"/>
          <w:szCs w:val="26"/>
        </w:rPr>
        <w:t>образовательных результатов обучающихся</w:t>
      </w:r>
      <w:r>
        <w:rPr>
          <w:rStyle w:val="FontStyle11"/>
          <w:sz w:val="26"/>
          <w:szCs w:val="26"/>
        </w:rPr>
        <w:t xml:space="preserve">  МОУ ООШ п. Красное Знамя (Приложение 2).</w:t>
      </w:r>
    </w:p>
    <w:p w:rsidR="00A66A6E" w:rsidRDefault="00A66A6E" w:rsidP="00A66A6E">
      <w:pPr>
        <w:pStyle w:val="Style2"/>
        <w:widowControl/>
        <w:numPr>
          <w:ilvl w:val="0"/>
          <w:numId w:val="10"/>
        </w:numPr>
        <w:tabs>
          <w:tab w:val="left" w:pos="696"/>
        </w:tabs>
        <w:spacing w:line="240" w:lineRule="auto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Системному администратору </w:t>
      </w:r>
      <w:proofErr w:type="spellStart"/>
      <w:r>
        <w:rPr>
          <w:rStyle w:val="FontStyle11"/>
          <w:sz w:val="26"/>
          <w:szCs w:val="26"/>
        </w:rPr>
        <w:t>Сидорочкиной</w:t>
      </w:r>
      <w:proofErr w:type="spellEnd"/>
      <w:r>
        <w:rPr>
          <w:rStyle w:val="FontStyle11"/>
          <w:sz w:val="26"/>
          <w:szCs w:val="26"/>
        </w:rPr>
        <w:t xml:space="preserve"> Н.А. разместить вышеуказанные документы на сайте школы.</w:t>
      </w:r>
    </w:p>
    <w:p w:rsidR="00A66A6E" w:rsidRPr="00A66A6E" w:rsidRDefault="00A66A6E" w:rsidP="00A66A6E">
      <w:pPr>
        <w:pStyle w:val="Style2"/>
        <w:widowControl/>
        <w:numPr>
          <w:ilvl w:val="0"/>
          <w:numId w:val="10"/>
        </w:numPr>
        <w:tabs>
          <w:tab w:val="left" w:pos="696"/>
        </w:tabs>
        <w:spacing w:line="240" w:lineRule="auto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Контроль за исполнение приказа оставляю за собой.</w:t>
      </w:r>
    </w:p>
    <w:p w:rsidR="00A66A6E" w:rsidRDefault="00A66A6E" w:rsidP="00BB7DD6">
      <w:pPr>
        <w:pStyle w:val="Style2"/>
        <w:widowControl/>
        <w:tabs>
          <w:tab w:val="left" w:pos="696"/>
        </w:tabs>
        <w:spacing w:line="240" w:lineRule="auto"/>
        <w:ind w:firstLine="0"/>
        <w:rPr>
          <w:rStyle w:val="FontStyle11"/>
          <w:sz w:val="26"/>
          <w:szCs w:val="26"/>
        </w:rPr>
      </w:pPr>
    </w:p>
    <w:p w:rsidR="00BB7DD6" w:rsidRDefault="00BB7DD6" w:rsidP="00BB7DD6">
      <w:pPr>
        <w:pStyle w:val="Style2"/>
        <w:widowControl/>
        <w:tabs>
          <w:tab w:val="left" w:pos="696"/>
        </w:tabs>
        <w:spacing w:line="240" w:lineRule="auto"/>
        <w:ind w:firstLine="0"/>
      </w:pPr>
    </w:p>
    <w:p w:rsidR="009F2157" w:rsidRDefault="009F2157" w:rsidP="009F2157">
      <w:pPr>
        <w:pStyle w:val="Style3"/>
        <w:widowControl/>
        <w:spacing w:before="91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                       Директор школ</w:t>
      </w:r>
      <w:r w:rsidR="001D14A9">
        <w:rPr>
          <w:rStyle w:val="FontStyle11"/>
          <w:sz w:val="26"/>
          <w:szCs w:val="26"/>
        </w:rPr>
        <w:t>ы:                 Образцова О.В.</w:t>
      </w:r>
    </w:p>
    <w:p w:rsidR="009F2157" w:rsidRDefault="009F2157" w:rsidP="009F2157">
      <w:pPr>
        <w:pStyle w:val="Style3"/>
        <w:widowControl/>
        <w:spacing w:before="91" w:line="240" w:lineRule="auto"/>
        <w:contextualSpacing/>
        <w:rPr>
          <w:rStyle w:val="FontStyle11"/>
          <w:sz w:val="26"/>
          <w:szCs w:val="26"/>
        </w:rPr>
      </w:pPr>
    </w:p>
    <w:p w:rsidR="009F2157" w:rsidRDefault="009F2157" w:rsidP="009F2157">
      <w:pPr>
        <w:pStyle w:val="Style3"/>
        <w:widowControl/>
        <w:spacing w:before="91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                       С приказом </w:t>
      </w:r>
      <w:proofErr w:type="gramStart"/>
      <w:r>
        <w:rPr>
          <w:rStyle w:val="FontStyle11"/>
          <w:sz w:val="26"/>
          <w:szCs w:val="26"/>
        </w:rPr>
        <w:t>ознакомлены</w:t>
      </w:r>
      <w:proofErr w:type="gramEnd"/>
      <w:r>
        <w:rPr>
          <w:rStyle w:val="FontStyle11"/>
          <w:sz w:val="26"/>
          <w:szCs w:val="26"/>
        </w:rPr>
        <w:t>:</w:t>
      </w:r>
    </w:p>
    <w:p w:rsidR="009F2157" w:rsidRPr="002716F8" w:rsidRDefault="009F2157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9F2157" w:rsidRDefault="009F2157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BB7DD6" w:rsidRDefault="00BB7DD6" w:rsidP="00896A89">
      <w:pPr>
        <w:pStyle w:val="1"/>
        <w:shd w:val="clear" w:color="auto" w:fill="auto"/>
        <w:tabs>
          <w:tab w:val="left" w:pos="425"/>
        </w:tabs>
        <w:spacing w:after="0" w:line="322" w:lineRule="exact"/>
        <w:ind w:right="282" w:firstLine="0"/>
        <w:rPr>
          <w:sz w:val="24"/>
          <w:szCs w:val="24"/>
        </w:rPr>
      </w:pPr>
    </w:p>
    <w:p w:rsidR="00BB7DD6" w:rsidRDefault="00BB7DD6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A66A6E" w:rsidRDefault="00A66A6E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A66A6E" w:rsidRDefault="00A66A6E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D15005" w:rsidRPr="00D15005" w:rsidRDefault="00D15005" w:rsidP="00D15005">
      <w:pPr>
        <w:ind w:right="28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приказу </w:t>
      </w:r>
      <w:r w:rsidR="00A66A6E">
        <w:rPr>
          <w:rFonts w:ascii="Times New Roman" w:eastAsia="Times New Roman" w:hAnsi="Times New Roman" w:cs="Times New Roman"/>
          <w:color w:val="auto"/>
          <w:sz w:val="28"/>
          <w:szCs w:val="28"/>
        </w:rPr>
        <w:t>№ 1/16</w:t>
      </w:r>
    </w:p>
    <w:p w:rsidR="00D15005" w:rsidRPr="00D15005" w:rsidRDefault="00D15005" w:rsidP="00D15005">
      <w:pPr>
        <w:ind w:right="28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F94EED">
        <w:rPr>
          <w:rFonts w:ascii="Times New Roman" w:eastAsia="Times New Roman" w:hAnsi="Times New Roman" w:cs="Times New Roman"/>
          <w:color w:val="auto"/>
          <w:sz w:val="28"/>
          <w:szCs w:val="28"/>
        </w:rPr>
        <w:t>01.09.2023</w:t>
      </w:r>
      <w:r w:rsidRPr="00D150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D15005" w:rsidRPr="00D15005" w:rsidRDefault="00D15005" w:rsidP="00D15005">
      <w:pPr>
        <w:spacing w:line="236" w:lineRule="auto"/>
        <w:ind w:left="1420" w:right="28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Алгоритм действий по обеспечению объективности оценочных процедур для получения объективных образовательных результатов обучающихся в  </w:t>
      </w:r>
      <w:r w:rsidR="00F94E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2023-2024</w:t>
      </w:r>
      <w:r w:rsidR="00A66A6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учебном году</w:t>
      </w:r>
    </w:p>
    <w:p w:rsidR="00D15005" w:rsidRPr="00D15005" w:rsidRDefault="00D15005" w:rsidP="00D15005">
      <w:pPr>
        <w:spacing w:line="2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940"/>
        <w:gridCol w:w="1860"/>
        <w:gridCol w:w="2400"/>
      </w:tblGrid>
      <w:tr w:rsidR="00D15005" w:rsidRPr="00D15005" w:rsidTr="00031861">
        <w:trPr>
          <w:trHeight w:val="31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spacing w:line="312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49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spacing w:line="312" w:lineRule="exact"/>
              <w:ind w:left="7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spacing w:line="312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spacing w:line="312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D15005" w:rsidRPr="00D15005" w:rsidTr="00031861">
        <w:trPr>
          <w:trHeight w:val="5818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оценочных процедур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соответствии с условиями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обеспечению объективности: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соблюдение порядка проведения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оценочных процедур;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привлечение в качестве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организаторов в аудитории 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учителей, не преподающих в данном классе и не являющихся специалистами по данному предмету;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привлечение в качестве ассистентов (при необходимости) представителей администрации школы;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осуществление рассадки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одному за парту;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включение в состав комиссии по проверке работ представителей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администрации школы;</w:t>
            </w:r>
          </w:p>
          <w:p w:rsidR="00D15005" w:rsidRPr="00D15005" w:rsidRDefault="00D15005" w:rsidP="00A66A6E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привлечение родителей (законных представителей) в качестве общественных наблюдателей (по согласованию)</w:t>
            </w:r>
            <w:r w:rsidR="00A66A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</w:t>
            </w:r>
          </w:p>
          <w:p w:rsidR="00D15005" w:rsidRPr="00D15005" w:rsidRDefault="00D15005" w:rsidP="00D15005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15005" w:rsidRPr="00D15005" w:rsidTr="00031861">
        <w:trPr>
          <w:trHeight w:val="1289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полученных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</w:t>
            </w:r>
          </w:p>
          <w:p w:rsidR="00D15005" w:rsidRPr="00D15005" w:rsidRDefault="00D15005" w:rsidP="00D15005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</w:t>
            </w:r>
          </w:p>
          <w:p w:rsidR="00D15005" w:rsidRPr="00D15005" w:rsidRDefault="00D15005" w:rsidP="00D15005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работы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УВР,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031861">
        <w:trPr>
          <w:trHeight w:val="225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низких результатов,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соответствующих</w:t>
            </w:r>
            <w:proofErr w:type="gramEnd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оценкам текущего контроля успеваемости как отдельных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обучающихся, так и классов в целом.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причин такой необъективности.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</w:t>
            </w:r>
          </w:p>
          <w:p w:rsidR="00D15005" w:rsidRPr="00D15005" w:rsidRDefault="00D15005" w:rsidP="00D15005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получения</w:t>
            </w:r>
          </w:p>
          <w:p w:rsidR="00D15005" w:rsidRPr="00D15005" w:rsidRDefault="00D15005" w:rsidP="00D15005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результатов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УВР,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031861">
        <w:trPr>
          <w:trHeight w:val="2256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мер по устранению причин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получения необъективных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 (корректировка плана по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обеспечению объективности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результатов, внесение изменений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план ВШК, план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методической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работы, план работы ШМО).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</w:t>
            </w:r>
          </w:p>
          <w:p w:rsidR="00D15005" w:rsidRPr="00D15005" w:rsidRDefault="00D15005" w:rsidP="00D15005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анализа</w:t>
            </w:r>
          </w:p>
          <w:p w:rsidR="00D15005" w:rsidRPr="00D15005" w:rsidRDefault="00D15005" w:rsidP="00D15005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результатов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Заместители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УВР,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ШМО,  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</w:tbl>
    <w:p w:rsidR="00D15005" w:rsidRPr="00D15005" w:rsidRDefault="00D15005" w:rsidP="00D15005">
      <w:pPr>
        <w:rPr>
          <w:rFonts w:ascii="Times New Roman" w:eastAsia="Times New Roman" w:hAnsi="Times New Roman" w:cs="Times New Roman"/>
          <w:color w:val="auto"/>
          <w:sz w:val="22"/>
          <w:szCs w:val="22"/>
        </w:rPr>
        <w:sectPr w:rsidR="00D15005" w:rsidRPr="00D15005" w:rsidSect="00D15005">
          <w:type w:val="continuous"/>
          <w:pgSz w:w="11900" w:h="16838"/>
          <w:pgMar w:top="700" w:right="566" w:bottom="369" w:left="1280" w:header="0" w:footer="0" w:gutter="0"/>
          <w:cols w:space="720" w:equalWidth="0">
            <w:col w:w="10060"/>
          </w:cols>
        </w:sectPr>
      </w:pPr>
    </w:p>
    <w:p w:rsidR="00D15005" w:rsidRPr="00D15005" w:rsidRDefault="00D15005" w:rsidP="00D15005">
      <w:pPr>
        <w:ind w:right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:rsidR="00D15005" w:rsidRPr="00D15005" w:rsidRDefault="00D15005" w:rsidP="00D15005">
      <w:pPr>
        <w:ind w:right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приказу </w:t>
      </w:r>
      <w:r w:rsidR="00F94EED">
        <w:rPr>
          <w:rFonts w:ascii="Times New Roman" w:eastAsia="Times New Roman" w:hAnsi="Times New Roman" w:cs="Times New Roman"/>
          <w:color w:val="auto"/>
          <w:sz w:val="28"/>
          <w:szCs w:val="28"/>
        </w:rPr>
        <w:t>от 01.09.2023</w:t>
      </w:r>
      <w:r w:rsidRPr="00D15005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:rsidR="00D15005" w:rsidRPr="00D15005" w:rsidRDefault="00D15005" w:rsidP="00D15005">
      <w:pPr>
        <w:ind w:right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332E66">
        <w:rPr>
          <w:rFonts w:ascii="Times New Roman" w:eastAsia="Times New Roman" w:hAnsi="Times New Roman" w:cs="Times New Roman"/>
          <w:color w:val="auto"/>
          <w:sz w:val="28"/>
          <w:szCs w:val="28"/>
        </w:rPr>
        <w:t>1/16</w:t>
      </w: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План работы по обеспечению объективности оценивания</w:t>
      </w: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образовательных результатов обучающихся</w:t>
      </w:r>
    </w:p>
    <w:p w:rsidR="00D15005" w:rsidRPr="00D15005" w:rsidRDefault="00D15005" w:rsidP="00D15005">
      <w:pPr>
        <w:spacing w:line="2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 </w:t>
      </w:r>
      <w:r w:rsidR="00332E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МОУ ООШ п. Красное Знамя</w:t>
      </w: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9641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9"/>
        <w:gridCol w:w="3940"/>
        <w:gridCol w:w="407"/>
        <w:gridCol w:w="2127"/>
        <w:gridCol w:w="2268"/>
      </w:tblGrid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proofErr w:type="gramEnd"/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/п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</w:tr>
      <w:tr w:rsidR="00D15005" w:rsidRPr="00D15005" w:rsidTr="00332E66">
        <w:trPr>
          <w:trHeight w:val="328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Нормативно-правовое обеспечение</w:t>
            </w:r>
          </w:p>
        </w:tc>
      </w:tr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Издание приказов об утверждении сроков, ответственных, порядка, регламентов проведения независимых оценочных процедур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локальных актов,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содержащих документальное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сопровождение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оценочных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процедур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Представление аналитической справки о ходе и результатах оценочных процедур, объективности их проведения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314"/>
        </w:trPr>
        <w:tc>
          <w:tcPr>
            <w:tcW w:w="964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spacing w:line="312" w:lineRule="exact"/>
              <w:ind w:right="76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Мониторинг образовательных результатов обучающихся</w:t>
            </w:r>
          </w:p>
        </w:tc>
      </w:tr>
      <w:tr w:rsidR="00D15005" w:rsidRPr="00D15005" w:rsidTr="00332E66">
        <w:trPr>
          <w:trHeight w:val="63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итогов успеваемости 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качества знаний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(почетвертям, полугодиям)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сформированности</w:t>
            </w:r>
            <w:proofErr w:type="spell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предметных, </w:t>
            </w:r>
            <w:proofErr w:type="spell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метапредметных</w:t>
            </w:r>
            <w:proofErr w:type="spellEnd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личностных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учителя-предметники</w:t>
            </w:r>
          </w:p>
        </w:tc>
      </w:tr>
      <w:tr w:rsidR="00D15005" w:rsidRPr="00D15005" w:rsidTr="00332E66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итогам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проведения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внешних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 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332E66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2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Сопоставление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внешних оценочных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 и внутренних.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Выявление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необъективных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результатов. Корректировка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плана ВШК,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методической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работы, плана работы ШМО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 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руководители ШМО, 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314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005" w:rsidRPr="00D15005" w:rsidRDefault="00D15005" w:rsidP="00D15005">
            <w:pPr>
              <w:spacing w:line="312" w:lineRule="exact"/>
              <w:ind w:left="134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5005" w:rsidRPr="00D15005" w:rsidTr="00332E66">
        <w:trPr>
          <w:trHeight w:val="127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Оценка динамики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образовательных достижений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 на заседаниях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педагогических советов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29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Включение в заседания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педагогических советов 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совещаний при директоре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вопросов профилактики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нарушений обязательных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требований, направленных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обеспечение объективности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 оценочныхпроцедур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260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квалификации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педагогов по проблемам объективнойоценки образовательныхдостижений обучающихся, повопросам экспертизы и оценкиработ обучающихся припроведении внешнихоценочных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127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УВР,</w:t>
            </w:r>
          </w:p>
          <w:p w:rsidR="00D15005" w:rsidRPr="00D15005" w:rsidRDefault="00332E66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 высшей кв. категории.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над устранением образовательных дефицитов учащихся, выявленных при проведении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332E66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</w:tc>
      </w:tr>
      <w:tr w:rsidR="00D15005" w:rsidRPr="00D15005" w:rsidTr="00332E66">
        <w:trPr>
          <w:trHeight w:val="121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Экспертиза качества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школьных контрольно-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измерительных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 предметники</w:t>
            </w:r>
          </w:p>
        </w:tc>
      </w:tr>
      <w:tr w:rsidR="00D15005" w:rsidRPr="00D15005" w:rsidTr="00332E66">
        <w:trPr>
          <w:trHeight w:val="96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Пополнение банка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школьных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контрольно-измерительных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материалов, соотносимых с материалами при проведении внешних оценочных процедур качества образования 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316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Работа с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D15005" w:rsidRPr="00D15005" w:rsidTr="00332E66">
        <w:trPr>
          <w:trHeight w:val="12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тренировочных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 по типу КИМ независимых процедур оценки качества образования  по типу ВПР, ОГЭ</w:t>
            </w:r>
          </w:p>
          <w:p w:rsidR="00D15005" w:rsidRPr="00D15005" w:rsidRDefault="00D15005" w:rsidP="00D150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директора по УВР 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128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9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Коррекционная работа, направленная на устранение образовательных дефицитов, выявленных при проведении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 проведения дополнительных занятий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9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96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 классных часов повопросам проведения независимых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директора по УВР </w:t>
            </w: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</w:tc>
      </w:tr>
      <w:tr w:rsidR="00D15005" w:rsidRPr="00D15005" w:rsidTr="00332E66">
        <w:trPr>
          <w:trHeight w:val="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Проведение независимых оценочных процедур в соответствии с требованиями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   проведении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оценочных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314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Работа с родителями</w:t>
            </w:r>
          </w:p>
        </w:tc>
      </w:tr>
      <w:tr w:rsidR="00D15005" w:rsidRPr="00D15005" w:rsidTr="00332E66">
        <w:trPr>
          <w:trHeight w:val="127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родительских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собраний по вопросам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проведения </w:t>
            </w:r>
            <w:proofErr w:type="gramStart"/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оценочных</w:t>
            </w:r>
            <w:proofErr w:type="gramEnd"/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  <w:bookmarkStart w:id="0" w:name="_GoBack"/>
            <w:bookmarkEnd w:id="0"/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</w:tc>
      </w:tr>
      <w:tr w:rsidR="00D15005" w:rsidRPr="00D15005" w:rsidTr="00332E66">
        <w:trPr>
          <w:trHeight w:val="96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Размещение информации о проведении оценочных процедур на школьномсайте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Зам. директора по УВР, отв. за сайт</w:t>
            </w:r>
          </w:p>
        </w:tc>
      </w:tr>
    </w:tbl>
    <w:p w:rsidR="00D15005" w:rsidRPr="00D15005" w:rsidRDefault="00D15005" w:rsidP="00D15005">
      <w:pPr>
        <w:spacing w:line="1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716F8" w:rsidRPr="002716F8" w:rsidRDefault="002716F8" w:rsidP="00D15005">
      <w:pPr>
        <w:jc w:val="right"/>
      </w:pPr>
    </w:p>
    <w:sectPr w:rsidR="002716F8" w:rsidRPr="002716F8" w:rsidSect="00F32AC7">
      <w:type w:val="continuous"/>
      <w:pgSz w:w="11905" w:h="16837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E51" w:rsidRDefault="00C57E51" w:rsidP="000103B1">
      <w:r>
        <w:separator/>
      </w:r>
    </w:p>
  </w:endnote>
  <w:endnote w:type="continuationSeparator" w:id="1">
    <w:p w:rsidR="00C57E51" w:rsidRDefault="00C57E51" w:rsidP="0001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E51" w:rsidRDefault="00C57E51"/>
  </w:footnote>
  <w:footnote w:type="continuationSeparator" w:id="1">
    <w:p w:rsidR="00C57E51" w:rsidRDefault="00C57E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6AA7"/>
    <w:multiLevelType w:val="multilevel"/>
    <w:tmpl w:val="B156A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32E9F"/>
    <w:multiLevelType w:val="hybridMultilevel"/>
    <w:tmpl w:val="8D547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E7FB2"/>
    <w:multiLevelType w:val="hybridMultilevel"/>
    <w:tmpl w:val="860CE4DE"/>
    <w:lvl w:ilvl="0" w:tplc="6C5A266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95496"/>
    <w:multiLevelType w:val="hybridMultilevel"/>
    <w:tmpl w:val="6B0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C14F2"/>
    <w:multiLevelType w:val="multilevel"/>
    <w:tmpl w:val="3050B5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E23117"/>
    <w:multiLevelType w:val="multilevel"/>
    <w:tmpl w:val="18943A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508A1"/>
    <w:multiLevelType w:val="hybridMultilevel"/>
    <w:tmpl w:val="860CE4DE"/>
    <w:lvl w:ilvl="0" w:tplc="6C5A266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821A2"/>
    <w:multiLevelType w:val="hybridMultilevel"/>
    <w:tmpl w:val="AB7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435F"/>
    <w:multiLevelType w:val="multilevel"/>
    <w:tmpl w:val="E96C7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3C4AB0"/>
    <w:multiLevelType w:val="multilevel"/>
    <w:tmpl w:val="18BE98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103B1"/>
    <w:rsid w:val="000103B1"/>
    <w:rsid w:val="000240E4"/>
    <w:rsid w:val="000327D0"/>
    <w:rsid w:val="00121B14"/>
    <w:rsid w:val="00157DDC"/>
    <w:rsid w:val="001905CE"/>
    <w:rsid w:val="001C1E57"/>
    <w:rsid w:val="001D14A9"/>
    <w:rsid w:val="002716F8"/>
    <w:rsid w:val="00286328"/>
    <w:rsid w:val="002E119A"/>
    <w:rsid w:val="00332E66"/>
    <w:rsid w:val="003B1480"/>
    <w:rsid w:val="003E7FFC"/>
    <w:rsid w:val="004A1239"/>
    <w:rsid w:val="00533D52"/>
    <w:rsid w:val="00540AF6"/>
    <w:rsid w:val="00582354"/>
    <w:rsid w:val="00584E81"/>
    <w:rsid w:val="005E6DFC"/>
    <w:rsid w:val="0061434B"/>
    <w:rsid w:val="006D19C4"/>
    <w:rsid w:val="00702C26"/>
    <w:rsid w:val="00733D62"/>
    <w:rsid w:val="00797880"/>
    <w:rsid w:val="00832DE9"/>
    <w:rsid w:val="00867146"/>
    <w:rsid w:val="00896A89"/>
    <w:rsid w:val="008D3543"/>
    <w:rsid w:val="009D4DF3"/>
    <w:rsid w:val="009F2157"/>
    <w:rsid w:val="00A66A6E"/>
    <w:rsid w:val="00A9202F"/>
    <w:rsid w:val="00AD666C"/>
    <w:rsid w:val="00B37FA9"/>
    <w:rsid w:val="00B721EB"/>
    <w:rsid w:val="00BB7DD6"/>
    <w:rsid w:val="00BD7132"/>
    <w:rsid w:val="00C57E51"/>
    <w:rsid w:val="00CE786D"/>
    <w:rsid w:val="00D15005"/>
    <w:rsid w:val="00D32C87"/>
    <w:rsid w:val="00D43B56"/>
    <w:rsid w:val="00E152F5"/>
    <w:rsid w:val="00E96E0C"/>
    <w:rsid w:val="00EC7D28"/>
    <w:rsid w:val="00EF5934"/>
    <w:rsid w:val="00F32AC7"/>
    <w:rsid w:val="00F47992"/>
    <w:rsid w:val="00F94EED"/>
    <w:rsid w:val="00FE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3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3B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 + Не полужирный"/>
    <w:basedOn w:val="10"/>
    <w:rsid w:val="00010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rsid w:val="000103B1"/>
    <w:pPr>
      <w:shd w:val="clear" w:color="auto" w:fill="FFFFFF"/>
      <w:spacing w:after="6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103B1"/>
    <w:pPr>
      <w:shd w:val="clear" w:color="auto" w:fill="FFFFFF"/>
      <w:spacing w:before="66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716F8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2716F8"/>
    <w:pPr>
      <w:widowControl w:val="0"/>
      <w:autoSpaceDE w:val="0"/>
      <w:autoSpaceDN w:val="0"/>
      <w:adjustRightInd w:val="0"/>
      <w:spacing w:line="283" w:lineRule="exact"/>
      <w:ind w:hanging="355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2716F8"/>
    <w:pPr>
      <w:widowControl w:val="0"/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2716F8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2716F8"/>
    <w:rPr>
      <w:rFonts w:ascii="Times New Roman" w:hAnsi="Times New Roman" w:cs="Times New Roman" w:hint="default"/>
      <w:i/>
      <w:i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3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3B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 + Не полужирный"/>
    <w:basedOn w:val="10"/>
    <w:rsid w:val="00010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rsid w:val="000103B1"/>
    <w:pPr>
      <w:shd w:val="clear" w:color="auto" w:fill="FFFFFF"/>
      <w:spacing w:after="6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103B1"/>
    <w:pPr>
      <w:shd w:val="clear" w:color="auto" w:fill="FFFFFF"/>
      <w:spacing w:before="66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716F8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2716F8"/>
    <w:pPr>
      <w:widowControl w:val="0"/>
      <w:autoSpaceDE w:val="0"/>
      <w:autoSpaceDN w:val="0"/>
      <w:adjustRightInd w:val="0"/>
      <w:spacing w:line="283" w:lineRule="exact"/>
      <w:ind w:hanging="355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2716F8"/>
    <w:pPr>
      <w:widowControl w:val="0"/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2716F8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2716F8"/>
    <w:rPr>
      <w:rFonts w:ascii="Times New Roman" w:hAnsi="Times New Roman" w:cs="Times New Roman" w:hint="default"/>
      <w:i/>
      <w:i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2022-10-20T12:43:00Z</cp:lastPrinted>
  <dcterms:created xsi:type="dcterms:W3CDTF">2022-10-20T12:45:00Z</dcterms:created>
  <dcterms:modified xsi:type="dcterms:W3CDTF">2023-10-16T08:19:00Z</dcterms:modified>
</cp:coreProperties>
</file>