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6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499"/>
        <w:gridCol w:w="5496"/>
      </w:tblGrid>
      <w:tr w:rsidR="00BB271F" w:rsidRPr="000D6BF2" w:rsidTr="00772A79">
        <w:trPr>
          <w:trHeight w:val="11043"/>
        </w:trPr>
        <w:tc>
          <w:tcPr>
            <w:tcW w:w="549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26FE0" w:rsidRPr="003E0CA7" w:rsidRDefault="00E26FE0" w:rsidP="003E0CA7">
            <w:pPr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</w:rPr>
            </w:pPr>
          </w:p>
          <w:p w:rsidR="003E0CA7" w:rsidRPr="003E0CA7" w:rsidRDefault="003E0CA7" w:rsidP="003E0CA7">
            <w:pPr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3E0CA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КАКОВЫ СИМПТОМЫ ГРИППА/КОРОНАВИРУСНОЙ ИНФЕКЦИИ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?</w:t>
            </w:r>
          </w:p>
          <w:p w:rsidR="003E0CA7" w:rsidRPr="003E0CA7" w:rsidRDefault="003E0CA7" w:rsidP="003E0CA7">
            <w:pPr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В</w:t>
            </w:r>
            <w:r w:rsidRPr="003E0CA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ысокая температура тела, озноб, головная боль, слабость, заложенность носа, кашель, затрудненное дыхание, боли в мышцах, конъюнктивит.</w:t>
            </w:r>
          </w:p>
          <w:p w:rsidR="003E0CA7" w:rsidRPr="003E0CA7" w:rsidRDefault="003E0CA7" w:rsidP="003E0CA7">
            <w:pPr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3E0CA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        В некоторых случаях могут быть симптомы желудочно-кишечных расстройств: тошнота, рвота, диарея.</w:t>
            </w:r>
          </w:p>
          <w:p w:rsidR="003E0CA7" w:rsidRPr="003E0CA7" w:rsidRDefault="003E0CA7" w:rsidP="003E0CA7">
            <w:pPr>
              <w:pStyle w:val="a3"/>
              <w:shd w:val="clear" w:color="auto" w:fill="FBFCFC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КАКОВЫ ОСЛОЖНЕНИЯ?</w:t>
            </w:r>
          </w:p>
          <w:p w:rsidR="003E0CA7" w:rsidRPr="003E0CA7" w:rsidRDefault="003E0CA7" w:rsidP="003E0CA7">
            <w:pPr>
              <w:pStyle w:val="a3"/>
              <w:shd w:val="clear" w:color="auto" w:fill="FBFCFC"/>
              <w:ind w:left="284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0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      </w:r>
          </w:p>
          <w:p w:rsidR="003E0CA7" w:rsidRPr="003E0CA7" w:rsidRDefault="003E0CA7" w:rsidP="003E0CA7">
            <w:pPr>
              <w:pStyle w:val="a3"/>
              <w:shd w:val="clear" w:color="auto" w:fill="FBFCFC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0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 Быстро начатое лечение способствует облегчению степени тяжести болезни.</w:t>
            </w:r>
          </w:p>
          <w:p w:rsidR="003E0CA7" w:rsidRPr="003E0CA7" w:rsidRDefault="003E0CA7" w:rsidP="003E0CA7">
            <w:pPr>
              <w:ind w:firstLine="284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E0CA7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ЧТО ДЕЛАТЬ ЕСЛИ В СЕМЬЕ КТО-ТО ЗАБОЛЕЛ ГРИППОМ/</w:t>
            </w:r>
            <w:r w:rsidRPr="003E0CA7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br/>
              <w:t> КОРОНАВИРУСНОЙ ИНФЕКЦИЕЙ?</w:t>
            </w:r>
          </w:p>
          <w:p w:rsidR="003E0CA7" w:rsidRPr="003E0CA7" w:rsidRDefault="003E0CA7" w:rsidP="003E0CA7">
            <w:pPr>
              <w:ind w:firstLine="28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E0CA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       Вызовите врача.</w:t>
            </w:r>
          </w:p>
          <w:p w:rsidR="003E0CA7" w:rsidRPr="003E0CA7" w:rsidRDefault="003E0CA7" w:rsidP="003E0CA7">
            <w:pPr>
              <w:ind w:firstLine="28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E0CA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Выделите больному отдельную комнату в доме. Если это невозможно, соблюдайте расстояние не менее 1 метра от больного.</w:t>
            </w:r>
            <w:r w:rsidRPr="003E0CA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br/>
              <w:t>        Ограничьте до минимума контакт между больным и близкими, особенно детьми, пожилыми людьми и лицами, страдающими хроническими заболеваниями.</w:t>
            </w:r>
            <w:r w:rsidRPr="003E0CA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br/>
              <w:t>        Часто проветривайте помещение.</w:t>
            </w:r>
          </w:p>
          <w:p w:rsidR="003E0CA7" w:rsidRPr="003E0CA7" w:rsidRDefault="003E0CA7" w:rsidP="003E0CA7">
            <w:pPr>
              <w:ind w:firstLine="28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E0CA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       Сохраняйте чистоту, как можно чаще мойте и дезинфицируйте поверхности бытовыми моющими средствами.</w:t>
            </w:r>
          </w:p>
          <w:p w:rsidR="003E0CA7" w:rsidRPr="003E0CA7" w:rsidRDefault="003E0CA7" w:rsidP="003E0CA7">
            <w:pPr>
              <w:ind w:firstLine="28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E0CA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       Часто мойте руки с мылом.</w:t>
            </w:r>
          </w:p>
          <w:p w:rsidR="00BB271F" w:rsidRPr="003E0CA7" w:rsidRDefault="003E0CA7" w:rsidP="003E0CA7">
            <w:pPr>
              <w:ind w:firstLine="28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E0CA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       Ухаживая за больным, прикрывайте рот и нос маской или другими защитными средствами (платком, шарфом и др.).</w:t>
            </w:r>
            <w:r w:rsidRPr="003E0CA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br/>
              <w:t>        Ухаживать за больным должен только один член семьи.</w:t>
            </w:r>
          </w:p>
        </w:tc>
        <w:tc>
          <w:tcPr>
            <w:tcW w:w="5499" w:type="dxa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E26FE0" w:rsidRPr="004154E8" w:rsidRDefault="00E26FE0" w:rsidP="004154E8">
            <w:pPr>
              <w:shd w:val="clear" w:color="auto" w:fill="FBFCFC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СОВЕТЫ ПСИХОЛОГА</w:t>
            </w:r>
          </w:p>
          <w:p w:rsidR="003E0CA7" w:rsidRPr="003E0CA7" w:rsidRDefault="003E0CA7" w:rsidP="00D11C9D">
            <w:pPr>
              <w:pStyle w:val="a3"/>
              <w:shd w:val="clear" w:color="auto" w:fill="FBFCFC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1. Не надо ждать, когда закончится карантин</w:t>
            </w:r>
          </w:p>
          <w:p w:rsidR="003E0CA7" w:rsidRPr="003E0CA7" w:rsidRDefault="003E0CA7" w:rsidP="00D11C9D">
            <w:pPr>
              <w:pStyle w:val="a3"/>
              <w:shd w:val="clear" w:color="auto" w:fill="FBFCFC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Надо жить сейчас и здесь. Делать в текущих условиях что-то для себя и окружающих.</w:t>
            </w:r>
            <w:r w:rsidRPr="003E0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D1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E0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спокоившись </w:t>
            </w:r>
            <w:r w:rsidR="00D1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 должны</w:t>
            </w:r>
            <w:r w:rsidRPr="003E0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верну</w:t>
            </w:r>
            <w:r w:rsidR="00D1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3E0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себе способность мыслить и справляться с жизненными трудностями уже сейчас, а не спустя месяцы неопределенности.</w:t>
            </w:r>
          </w:p>
          <w:p w:rsidR="00D11C9D" w:rsidRPr="00D11C9D" w:rsidRDefault="00D11C9D" w:rsidP="00D11C9D">
            <w:pPr>
              <w:shd w:val="clear" w:color="auto" w:fill="FBFCFC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В условиях карантина/изоляции нужно найти общность и связь с другими</w:t>
            </w:r>
          </w:p>
          <w:p w:rsidR="00D11C9D" w:rsidRPr="00D11C9D" w:rsidRDefault="00D11C9D" w:rsidP="00D11C9D">
            <w:pPr>
              <w:shd w:val="clear" w:color="auto" w:fill="FBFCFC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Пандемия – это общая проблема, которая может не только изолировать, но дать возможность объединиться в усилиях. Человек должен не один на один справляться с </w:t>
            </w:r>
            <w:proofErr w:type="spellStart"/>
            <w:r w:rsidRPr="00D1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карантинтом</w:t>
            </w:r>
            <w:proofErr w:type="spellEnd"/>
            <w:r w:rsidRPr="00D1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/болезнью, а быть соучастным с семьей/ближним окружением/обществом. Понять, что человек не один в квартире, а в большом совместном доме.</w:t>
            </w:r>
          </w:p>
          <w:p w:rsidR="00E26FE0" w:rsidRPr="00481D18" w:rsidRDefault="00D11C9D" w:rsidP="00D11C9D">
            <w:pPr>
              <w:pStyle w:val="a3"/>
              <w:shd w:val="clear" w:color="auto" w:fill="FBFCFC"/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 если сам человек страдает от чего-то, то он на самом деле также может что-то предложить другим, почувствовав большее удовлетворение. Это даст возможность заметить, что многие вокруг также </w:t>
            </w:r>
            <w:proofErr w:type="gramStart"/>
            <w:r w:rsidRPr="00D1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своему</w:t>
            </w:r>
            <w:proofErr w:type="gramEnd"/>
            <w:r w:rsidRPr="00D1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стараются справиться с этой ситуацией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11C9D" w:rsidRPr="00D11C9D" w:rsidRDefault="00D11C9D" w:rsidP="00D11C9D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3.</w:t>
            </w:r>
            <w:r w:rsidR="00415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11C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Выстроить рутины</w:t>
            </w:r>
          </w:p>
          <w:p w:rsidR="00D11C9D" w:rsidRPr="00D11C9D" w:rsidRDefault="00D11C9D" w:rsidP="00D11C9D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 организовать жизнь. Обыденные, стабильные действия помогают сохранить устойчивость. Если раньше организации (школы/университеты/работа) создавали структуру жизни, то теперь нужно выстроить свою жизнь самостоятельно.</w:t>
            </w:r>
          </w:p>
          <w:p w:rsidR="004154E8" w:rsidRPr="004154E8" w:rsidRDefault="004154E8" w:rsidP="004154E8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Pr="00415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 Адаптироваться под изменяющиеся условия</w:t>
            </w:r>
          </w:p>
          <w:p w:rsidR="00E26FE0" w:rsidRPr="004154E8" w:rsidRDefault="004154E8" w:rsidP="004154E8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5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пошел дождь, то нужно надеть плащ/взять зонтик и пойти дальше по своим делам. Так же и в изменившейся ситуации – какие инструменты помогут справиться?</w:t>
            </w:r>
          </w:p>
          <w:p w:rsidR="00E26FE0" w:rsidRPr="00E26FE0" w:rsidRDefault="00E26FE0" w:rsidP="00E26FE0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8"/>
                <w:szCs w:val="8"/>
              </w:rPr>
            </w:pPr>
          </w:p>
          <w:p w:rsidR="00E26FE0" w:rsidRDefault="00E26FE0" w:rsidP="00977759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D6BF2" w:rsidRPr="004154E8" w:rsidRDefault="000D6BF2" w:rsidP="004154E8">
            <w:pPr>
              <w:autoSpaceDE w:val="0"/>
              <w:snapToGrid w:val="0"/>
              <w:ind w:right="394" w:firstLine="488"/>
              <w:jc w:val="both"/>
              <w:rPr>
                <w:rFonts w:ascii="Times New Roman" w:eastAsia="Arial CYR" w:hAnsi="Times New Roman" w:cs="Times New Roman"/>
                <w:b/>
                <w:color w:val="002060"/>
                <w:sz w:val="28"/>
                <w:szCs w:val="28"/>
              </w:rPr>
            </w:pPr>
            <w:r w:rsidRPr="004154E8">
              <w:rPr>
                <w:rFonts w:ascii="Times New Roman" w:eastAsia="Arial CYR" w:hAnsi="Times New Roman" w:cs="Times New Roman"/>
                <w:b/>
                <w:color w:val="002060"/>
                <w:sz w:val="28"/>
                <w:szCs w:val="28"/>
              </w:rPr>
              <w:t>Какими бы прекрасными ни были наши образовательные  учреждения, самыми главными мастерами, формирующими разум и мысли малышей являются мать и отец.</w:t>
            </w:r>
          </w:p>
          <w:p w:rsidR="000D6BF2" w:rsidRPr="000D6BF2" w:rsidRDefault="000D6BF2" w:rsidP="000D6BF2">
            <w:pPr>
              <w:pStyle w:val="a3"/>
              <w:autoSpaceDE w:val="0"/>
              <w:snapToGrid w:val="0"/>
              <w:ind w:right="394"/>
              <w:jc w:val="right"/>
              <w:rPr>
                <w:rFonts w:ascii="Times New Roman" w:eastAsia="Arial CYR" w:hAnsi="Times New Roman" w:cs="Times New Roman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="Times New Roman" w:eastAsia="Arial CYR" w:hAnsi="Times New Roman" w:cs="Times New Roman"/>
                <w:b/>
                <w:i/>
                <w:color w:val="002060"/>
                <w:sz w:val="28"/>
                <w:szCs w:val="28"/>
              </w:rPr>
              <w:t xml:space="preserve">                 </w:t>
            </w:r>
            <w:r w:rsidRPr="000D6BF2">
              <w:rPr>
                <w:rFonts w:ascii="Times New Roman" w:eastAsia="Arial CYR" w:hAnsi="Times New Roman" w:cs="Times New Roman"/>
                <w:b/>
                <w:i/>
                <w:color w:val="002060"/>
                <w:sz w:val="28"/>
                <w:szCs w:val="28"/>
              </w:rPr>
              <w:t xml:space="preserve"> В.А. Сухомлинский</w:t>
            </w:r>
          </w:p>
          <w:p w:rsidR="000D6BF2" w:rsidRPr="000D6BF2" w:rsidRDefault="000D6BF2" w:rsidP="00A93FF5">
            <w:pPr>
              <w:rPr>
                <w:rFonts w:ascii="Times New Roman" w:eastAsia="Arial CYR" w:hAnsi="Times New Roman" w:cs="Times New Roman"/>
                <w:b/>
                <w:color w:val="002060"/>
                <w:sz w:val="28"/>
                <w:szCs w:val="28"/>
              </w:rPr>
            </w:pPr>
          </w:p>
          <w:p w:rsidR="00A93FF5" w:rsidRPr="00A93FF5" w:rsidRDefault="00A93FF5" w:rsidP="00A93FF5">
            <w:pPr>
              <w:jc w:val="center"/>
              <w:rPr>
                <w:rFonts w:ascii="Times New Roman" w:eastAsia="Arial CYR" w:hAnsi="Times New Roman" w:cs="Times New Roman"/>
                <w:b/>
                <w:bCs/>
                <w:color w:val="002060"/>
                <w:sz w:val="56"/>
                <w:szCs w:val="56"/>
              </w:rPr>
            </w:pPr>
            <w:bookmarkStart w:id="0" w:name="_GoBack"/>
            <w:r w:rsidRPr="00A93FF5">
              <w:rPr>
                <w:rFonts w:ascii="Times New Roman" w:eastAsia="Arial CYR" w:hAnsi="Times New Roman" w:cs="Times New Roman"/>
                <w:b/>
                <w:bCs/>
                <w:color w:val="002060"/>
                <w:sz w:val="56"/>
                <w:szCs w:val="56"/>
              </w:rPr>
              <w:t xml:space="preserve">Памятка «Профилактика </w:t>
            </w:r>
            <w:proofErr w:type="spellStart"/>
            <w:r w:rsidRPr="00A93FF5">
              <w:rPr>
                <w:rFonts w:ascii="Times New Roman" w:eastAsia="Arial CYR" w:hAnsi="Times New Roman" w:cs="Times New Roman"/>
                <w:b/>
                <w:bCs/>
                <w:color w:val="002060"/>
                <w:sz w:val="56"/>
                <w:szCs w:val="56"/>
              </w:rPr>
              <w:t>коронавируса</w:t>
            </w:r>
            <w:proofErr w:type="spellEnd"/>
            <w:r w:rsidRPr="00A93FF5">
              <w:rPr>
                <w:rFonts w:ascii="Times New Roman" w:eastAsia="Arial CYR" w:hAnsi="Times New Roman" w:cs="Times New Roman"/>
                <w:b/>
                <w:bCs/>
                <w:color w:val="002060"/>
                <w:sz w:val="56"/>
                <w:szCs w:val="56"/>
              </w:rPr>
              <w:t>»</w:t>
            </w:r>
          </w:p>
          <w:bookmarkEnd w:id="0"/>
          <w:p w:rsidR="00BB271F" w:rsidRDefault="00BB271F" w:rsidP="00A93FF5">
            <w:pPr>
              <w:rPr>
                <w:rFonts w:ascii="Times New Roman" w:eastAsia="Arial CYR" w:hAnsi="Times New Roman" w:cs="Times New Roman"/>
                <w:b/>
                <w:color w:val="002060"/>
                <w:sz w:val="28"/>
                <w:szCs w:val="28"/>
              </w:rPr>
            </w:pPr>
          </w:p>
          <w:p w:rsidR="000D6BF2" w:rsidRPr="000D6BF2" w:rsidRDefault="000D6BF2" w:rsidP="00BB271F">
            <w:pPr>
              <w:jc w:val="center"/>
              <w:rPr>
                <w:rFonts w:ascii="Times New Roman" w:eastAsia="Arial CYR" w:hAnsi="Times New Roman" w:cs="Times New Roman"/>
                <w:b/>
                <w:color w:val="002060"/>
                <w:sz w:val="28"/>
                <w:szCs w:val="28"/>
              </w:rPr>
            </w:pPr>
          </w:p>
          <w:p w:rsidR="00BB271F" w:rsidRPr="000D6BF2" w:rsidRDefault="00A93FF5" w:rsidP="00A93FF5">
            <w:pPr>
              <w:pStyle w:val="a6"/>
              <w:ind w:left="209" w:right="394" w:firstLine="708"/>
              <w:jc w:val="right"/>
              <w:rPr>
                <w:rFonts w:ascii="Times New Roman" w:eastAsia="Arial CYR" w:hAnsi="Times New Roman" w:cs="Times New Roman"/>
                <w:b/>
                <w:color w:val="002060"/>
                <w:sz w:val="28"/>
                <w:szCs w:val="28"/>
              </w:rPr>
            </w:pPr>
            <w:r w:rsidRPr="00A93FF5">
              <w:rPr>
                <w:rFonts w:ascii="Times New Roman" w:eastAsia="Arial CYR" w:hAnsi="Times New Roman" w:cs="Times New Roman"/>
                <w:b/>
                <w:color w:val="002060"/>
                <w:sz w:val="24"/>
                <w:szCs w:val="24"/>
              </w:rPr>
              <w:t xml:space="preserve">«Когда нет здоровья, молчит мудрость, не может расцвести искусство, не играют силы, </w:t>
            </w:r>
            <w:r>
              <w:rPr>
                <w:rFonts w:ascii="Times New Roman" w:eastAsia="Arial CYR" w:hAnsi="Times New Roman" w:cs="Times New Roman"/>
                <w:b/>
                <w:color w:val="002060"/>
                <w:sz w:val="24"/>
                <w:szCs w:val="24"/>
              </w:rPr>
              <w:t xml:space="preserve">бесполезно богатство и бессилен </w:t>
            </w:r>
            <w:r w:rsidRPr="00A93FF5">
              <w:rPr>
                <w:rFonts w:ascii="Times New Roman" w:eastAsia="Arial CYR" w:hAnsi="Times New Roman" w:cs="Times New Roman"/>
                <w:b/>
                <w:color w:val="002060"/>
                <w:sz w:val="24"/>
                <w:szCs w:val="24"/>
              </w:rPr>
              <w:t>разум».</w:t>
            </w:r>
            <w:r w:rsidRPr="00A93FF5">
              <w:rPr>
                <w:rFonts w:ascii="Times New Roman" w:eastAsia="Arial CYR" w:hAnsi="Times New Roman" w:cs="Times New Roman"/>
                <w:b/>
                <w:color w:val="002060"/>
                <w:sz w:val="28"/>
                <w:szCs w:val="28"/>
              </w:rPr>
              <w:br/>
            </w:r>
            <w:r>
              <w:rPr>
                <w:rFonts w:ascii="Times New Roman" w:eastAsia="Arial CYR" w:hAnsi="Times New Roman" w:cs="Times New Roman"/>
                <w:b/>
                <w:i/>
                <w:color w:val="002060"/>
                <w:sz w:val="28"/>
                <w:szCs w:val="28"/>
              </w:rPr>
              <w:t xml:space="preserve">                                                     </w:t>
            </w:r>
            <w:r w:rsidRPr="00A93FF5">
              <w:rPr>
                <w:rFonts w:ascii="Times New Roman" w:eastAsia="Arial CYR" w:hAnsi="Times New Roman" w:cs="Times New Roman"/>
                <w:b/>
                <w:i/>
                <w:color w:val="002060"/>
                <w:sz w:val="28"/>
                <w:szCs w:val="28"/>
              </w:rPr>
              <w:t>Геродот</w:t>
            </w:r>
            <w:r w:rsidRPr="00A93FF5">
              <w:rPr>
                <w:rFonts w:ascii="Times New Roman" w:eastAsia="Arial CYR" w:hAnsi="Times New Roman" w:cs="Times New Roman"/>
                <w:b/>
                <w:color w:val="002060"/>
                <w:sz w:val="28"/>
                <w:szCs w:val="28"/>
              </w:rPr>
              <w:br/>
            </w:r>
            <w:r>
              <w:rPr>
                <w:rFonts w:ascii="Times New Roman" w:eastAsia="Arial CYR" w:hAnsi="Times New Roman" w:cs="Times New Roman"/>
                <w:b/>
                <w:i/>
                <w:noProof/>
                <w:color w:val="002060"/>
                <w:sz w:val="28"/>
                <w:szCs w:val="28"/>
              </w:rPr>
              <w:drawing>
                <wp:inline distT="0" distB="0" distL="0" distR="0" wp14:anchorId="452EEA97" wp14:editId="33EA7F2B">
                  <wp:extent cx="2214176" cy="233426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UM6PALXkAIkFd3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58" t="48110" r="17464" b="4841"/>
                          <a:stretch/>
                        </pic:blipFill>
                        <pic:spPr bwMode="auto">
                          <a:xfrm>
                            <a:off x="0" y="0"/>
                            <a:ext cx="2222835" cy="2343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D6BF2" w:rsidRPr="000D6BF2">
              <w:rPr>
                <w:rFonts w:ascii="Times New Roman" w:eastAsia="Arial CYR" w:hAnsi="Times New Roman" w:cs="Times New Roman"/>
                <w:b/>
                <w:i/>
                <w:color w:val="002060"/>
                <w:sz w:val="28"/>
                <w:szCs w:val="28"/>
              </w:rPr>
              <w:t xml:space="preserve">                       </w:t>
            </w:r>
            <w:r w:rsidR="000D6BF2">
              <w:rPr>
                <w:rFonts w:ascii="Times New Roman" w:eastAsia="Arial CYR" w:hAnsi="Times New Roman" w:cs="Times New Roman"/>
                <w:b/>
                <w:i/>
                <w:color w:val="002060"/>
                <w:sz w:val="28"/>
                <w:szCs w:val="28"/>
              </w:rPr>
              <w:t xml:space="preserve">       </w:t>
            </w:r>
            <w:r w:rsidR="000D6BF2" w:rsidRPr="000D6BF2">
              <w:rPr>
                <w:rFonts w:ascii="Times New Roman" w:eastAsia="Arial CYR" w:hAnsi="Times New Roman" w:cs="Times New Roman"/>
                <w:b/>
                <w:i/>
                <w:color w:val="002060"/>
                <w:sz w:val="28"/>
                <w:szCs w:val="28"/>
              </w:rPr>
              <w:t xml:space="preserve"> </w:t>
            </w:r>
          </w:p>
        </w:tc>
      </w:tr>
      <w:tr w:rsidR="00BB271F" w:rsidTr="00772A79">
        <w:trPr>
          <w:trHeight w:val="11478"/>
        </w:trPr>
        <w:tc>
          <w:tcPr>
            <w:tcW w:w="549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945D58" w:rsidRPr="00481D18" w:rsidRDefault="00945D58" w:rsidP="00945D58">
            <w:pPr>
              <w:shd w:val="clear" w:color="auto" w:fill="FBFCFC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D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А ВЫ ЗНАЕТЕ…?</w:t>
            </w:r>
          </w:p>
          <w:p w:rsidR="00A93FF5" w:rsidRPr="00A93FF5" w:rsidRDefault="00A93FF5" w:rsidP="00A93FF5">
            <w:pPr>
              <w:shd w:val="clear" w:color="auto" w:fill="FBFCFC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Вирусы гриппа и </w:t>
            </w:r>
            <w:proofErr w:type="spellStart"/>
            <w:r w:rsidRPr="00A9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A9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      </w:r>
          </w:p>
          <w:p w:rsidR="00A93FF5" w:rsidRPr="00A93FF5" w:rsidRDefault="00A93FF5" w:rsidP="00A93FF5">
            <w:pPr>
              <w:shd w:val="clear" w:color="auto" w:fill="FBFCFC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заболеваниями), и с ослабленным иммунитетом.</w:t>
            </w:r>
          </w:p>
          <w:p w:rsidR="00945D58" w:rsidRPr="00300C82" w:rsidRDefault="00945D58" w:rsidP="00945D58">
            <w:pPr>
              <w:shd w:val="clear" w:color="auto" w:fill="FBFCFC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Правило 1</w:t>
            </w:r>
            <w:r w:rsidRPr="0030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300C82" w:rsidRPr="00300C8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00C82" w:rsidRPr="00300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="00300C82" w:rsidRPr="0030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АСТО МОЙТЕ РУКИ </w:t>
            </w:r>
            <w:r w:rsidR="0030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r w:rsidR="00300C82" w:rsidRPr="0030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 МЫЛОМ    </w:t>
            </w:r>
          </w:p>
          <w:p w:rsidR="00300C82" w:rsidRPr="00300C82" w:rsidRDefault="00300C82" w:rsidP="00300C82">
            <w:pPr>
              <w:shd w:val="clear" w:color="auto" w:fill="FBFCFC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Чистите и дезинфицируйте поверхности, используя бытовые моющие средства.</w:t>
            </w:r>
          </w:p>
          <w:p w:rsidR="00300C82" w:rsidRPr="00300C82" w:rsidRDefault="00300C82" w:rsidP="00300C82">
            <w:pPr>
              <w:shd w:val="clear" w:color="auto" w:fill="FBFCFC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Гигиена рук - это важная мера профилактики распространения гриппа и </w:t>
            </w:r>
            <w:proofErr w:type="spellStart"/>
            <w:r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      </w:r>
          </w:p>
          <w:p w:rsidR="00300C82" w:rsidRPr="00300C82" w:rsidRDefault="00300C82" w:rsidP="00300C82">
            <w:pPr>
              <w:shd w:val="clear" w:color="auto" w:fill="FBFCFC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Чистка и регулярная дезинфекция поверхностей (столов, дверных ручек, стульев, гаджетов и др.) удаляет вирусы. </w:t>
            </w:r>
          </w:p>
          <w:p w:rsidR="00945D58" w:rsidRPr="00300C82" w:rsidRDefault="00945D58" w:rsidP="00945D58">
            <w:pPr>
              <w:shd w:val="clear" w:color="auto" w:fill="FBFCFC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1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Правило 2.</w:t>
            </w:r>
            <w:r w:rsidR="00300C82" w:rsidRPr="00300C8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00C82" w:rsidRPr="0030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СОБЛЮДАЙТЕ РАССТОЯНИЕ И ЭТИКЕТ</w:t>
            </w:r>
          </w:p>
          <w:p w:rsidR="00300C82" w:rsidRPr="00300C82" w:rsidRDefault="00300C82" w:rsidP="00300C82">
            <w:pPr>
              <w:shd w:val="clear" w:color="auto" w:fill="FBFCFC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      </w:r>
          </w:p>
          <w:p w:rsidR="00300C82" w:rsidRPr="00300C82" w:rsidRDefault="00300C82" w:rsidP="00300C82">
            <w:pPr>
              <w:shd w:val="clear" w:color="auto" w:fill="FBFCFC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Избегайте трогать руками глаза, нос или рот. Вирус гриппа и </w:t>
            </w:r>
            <w:proofErr w:type="spellStart"/>
            <w:r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коронавирус</w:t>
            </w:r>
            <w:proofErr w:type="spellEnd"/>
            <w:r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распространяются этими путями.</w:t>
            </w:r>
          </w:p>
          <w:p w:rsidR="00300C82" w:rsidRPr="00300C82" w:rsidRDefault="00300C82" w:rsidP="00300C82">
            <w:pPr>
              <w:shd w:val="clear" w:color="auto" w:fill="FBFCFC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Надевайте маску или используйте другие подручные средства защиты, чтобы уменьшить риск заболевания.</w:t>
            </w:r>
          </w:p>
          <w:p w:rsidR="00BB271F" w:rsidRPr="00945D58" w:rsidRDefault="00300C82" w:rsidP="00D6523E">
            <w:pPr>
              <w:shd w:val="clear" w:color="auto" w:fill="FBFCFC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кашле, чихании следует прикрывать рот и нос одноразовыми салфетками, которые после </w:t>
            </w:r>
          </w:p>
        </w:tc>
        <w:tc>
          <w:tcPr>
            <w:tcW w:w="549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300C82" w:rsidRPr="00300C82" w:rsidRDefault="00300C82" w:rsidP="00300C82">
            <w:pPr>
              <w:shd w:val="clear" w:color="auto" w:fill="FBFCFC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использования нужно выбрасывать.</w:t>
            </w:r>
          </w:p>
          <w:p w:rsidR="00300C82" w:rsidRPr="00300C82" w:rsidRDefault="00300C82" w:rsidP="00300C82">
            <w:pPr>
              <w:shd w:val="clear" w:color="auto" w:fill="FBFCFC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Избегая излишние поездки и посещения многолюдных мест, можно уменьшить риск заболевания.</w:t>
            </w:r>
          </w:p>
          <w:p w:rsidR="00300C82" w:rsidRPr="00300C82" w:rsidRDefault="00300C82" w:rsidP="00300C82">
            <w:pPr>
              <w:shd w:val="clear" w:color="auto" w:fill="FBFCFC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Правило 3. ВЕДИТЕ ЗДОРОВЫЙ ОБРАЗ ЖИЗНИ</w:t>
            </w:r>
          </w:p>
          <w:p w:rsidR="00300C82" w:rsidRPr="00300C82" w:rsidRDefault="00300C82" w:rsidP="00300C82">
            <w:pPr>
              <w:shd w:val="clear" w:color="auto" w:fill="FBFCFC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      </w:r>
          </w:p>
          <w:p w:rsidR="00300C82" w:rsidRPr="00300C82" w:rsidRDefault="00300C82" w:rsidP="00300C82">
            <w:pPr>
              <w:shd w:val="clear" w:color="auto" w:fill="FBFCFC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Правило4. ЗАЩИЩАЙТЕ ОРГАНЫ ДЫХАНИЯ С ПОМОЩЬЮ МЕДИЦИНСКОЙ МАСКИ</w:t>
            </w:r>
          </w:p>
          <w:p w:rsidR="00300C82" w:rsidRPr="00300C82" w:rsidRDefault="00300C82" w:rsidP="00300C82">
            <w:pPr>
              <w:shd w:val="clear" w:color="auto" w:fill="FBFCFC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Среди прочих средств профилактики особое место занимает ношение масок, благодаря которым ограничивается распространение вируса.</w:t>
            </w:r>
          </w:p>
          <w:p w:rsidR="00300C82" w:rsidRPr="00300C82" w:rsidRDefault="00300C82" w:rsidP="00300C82">
            <w:pPr>
              <w:shd w:val="clear" w:color="auto" w:fill="FBFCFC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Медицинские маски для защиты органов дыхания используют:</w:t>
            </w:r>
          </w:p>
          <w:p w:rsidR="00300C82" w:rsidRPr="00300C82" w:rsidRDefault="00300C82" w:rsidP="00300C82">
            <w:pPr>
              <w:shd w:val="clear" w:color="auto" w:fill="FBFCFC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  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      </w:r>
          </w:p>
          <w:p w:rsidR="00300C82" w:rsidRPr="00300C82" w:rsidRDefault="00300C82" w:rsidP="00300C82">
            <w:pPr>
              <w:shd w:val="clear" w:color="auto" w:fill="FBFCFC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 уходе за больными острыми респираторными вирусными инфекциями;</w:t>
            </w:r>
          </w:p>
          <w:p w:rsidR="00300C82" w:rsidRPr="00300C82" w:rsidRDefault="00300C82" w:rsidP="00300C82">
            <w:pPr>
              <w:shd w:val="clear" w:color="auto" w:fill="FBFCFC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 общении с лицами с признаками острой респираторной вирусной инфекции;</w:t>
            </w:r>
          </w:p>
          <w:p w:rsidR="00E26FE0" w:rsidRDefault="00300C82" w:rsidP="004A29FD">
            <w:pPr>
              <w:shd w:val="clear" w:color="auto" w:fill="FBFCFC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 рисках инфицирования другими инфекциями, передающимися воздушно-капельным путем.</w:t>
            </w:r>
          </w:p>
          <w:p w:rsidR="004A29FD" w:rsidRPr="00300C82" w:rsidRDefault="00300C82" w:rsidP="004A29FD">
            <w:pPr>
              <w:shd w:val="clear" w:color="auto" w:fill="FBFCFC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ПРАВИЛЬНО НОСИТЬ МАСКУ?</w:t>
            </w:r>
          </w:p>
          <w:p w:rsidR="004A29FD" w:rsidRPr="00300C82" w:rsidRDefault="00300C82" w:rsidP="00300C82">
            <w:pPr>
              <w:shd w:val="clear" w:color="auto" w:fill="FBFCFC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</w:t>
            </w:r>
          </w:p>
        </w:tc>
        <w:tc>
          <w:tcPr>
            <w:tcW w:w="549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:rsidR="00300C82" w:rsidRPr="00300C82" w:rsidRDefault="00300C82" w:rsidP="00D6523E">
            <w:pPr>
              <w:shd w:val="clear" w:color="auto" w:fill="FBFCFC"/>
              <w:ind w:left="284" w:hanging="2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Чтобы обезопасить себя от заражения, крайне важно правильно ее носить:</w:t>
            </w:r>
          </w:p>
          <w:p w:rsidR="00300C82" w:rsidRPr="00300C82" w:rsidRDefault="003E0CA7" w:rsidP="003E0CA7">
            <w:pPr>
              <w:shd w:val="clear" w:color="auto" w:fill="FBFCFC"/>
              <w:ind w:left="20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300C82"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маска должна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тщательно закрепляться, плотно </w:t>
            </w:r>
            <w:r w:rsidR="00300C82"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закрывать рот и нос, не оставляя зазоров;</w:t>
            </w:r>
          </w:p>
          <w:p w:rsidR="00300C82" w:rsidRPr="00300C82" w:rsidRDefault="003E0CA7" w:rsidP="003E0CA7">
            <w:pPr>
              <w:shd w:val="clear" w:color="auto" w:fill="FBFCFC"/>
              <w:ind w:left="20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300C82"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старайтесь не касаться поверхностей маски при ее снятии, если вы ее коснулись, тщательно вымойте руки с мылом или спиртовым средством;</w:t>
            </w:r>
          </w:p>
          <w:p w:rsidR="00300C82" w:rsidRPr="00300C82" w:rsidRDefault="00300C82" w:rsidP="003E0CA7">
            <w:pPr>
              <w:shd w:val="clear" w:color="auto" w:fill="FBFCFC"/>
              <w:ind w:left="20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- влажную или отсыревшую маску следует сменить на новую, сухую;</w:t>
            </w:r>
          </w:p>
          <w:p w:rsidR="00300C82" w:rsidRPr="00300C82" w:rsidRDefault="00300C82" w:rsidP="003E0CA7">
            <w:pPr>
              <w:shd w:val="clear" w:color="auto" w:fill="FBFCFC"/>
              <w:ind w:left="20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 используйте вторично одноразовую маску;</w:t>
            </w:r>
          </w:p>
          <w:p w:rsidR="00300C82" w:rsidRPr="00300C82" w:rsidRDefault="00300C82" w:rsidP="003E0CA7">
            <w:pPr>
              <w:shd w:val="clear" w:color="auto" w:fill="FBFCFC"/>
              <w:ind w:left="205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использованную одноразовую маску следует немедленно выбросить в отходы.</w:t>
            </w:r>
          </w:p>
          <w:p w:rsidR="00300C82" w:rsidRPr="00300C82" w:rsidRDefault="00300C82" w:rsidP="00300C82">
            <w:pPr>
              <w:shd w:val="clear" w:color="auto" w:fill="FBFCFC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      </w:r>
          </w:p>
          <w:p w:rsidR="00300C82" w:rsidRPr="00300C82" w:rsidRDefault="003E0CA7" w:rsidP="00300C82">
            <w:pPr>
              <w:shd w:val="clear" w:color="auto" w:fill="FBFCFC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300C82"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      </w:r>
          </w:p>
          <w:p w:rsidR="00300C82" w:rsidRPr="00300C82" w:rsidRDefault="003E0CA7" w:rsidP="003E0CA7">
            <w:pPr>
              <w:shd w:val="clear" w:color="auto" w:fill="FBFCFC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300C82"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Во время пребывания на улице полезно дышать свежим воздухом и маску надевать не стоит.</w:t>
            </w:r>
          </w:p>
          <w:p w:rsidR="003E0CA7" w:rsidRDefault="003E0CA7" w:rsidP="003E0CA7">
            <w:pPr>
              <w:pStyle w:val="a3"/>
              <w:shd w:val="clear" w:color="auto" w:fill="FBFCFC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300C82" w:rsidRPr="0030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      </w:r>
          </w:p>
          <w:p w:rsidR="003E0CA7" w:rsidRPr="003E0CA7" w:rsidRDefault="003E0CA7" w:rsidP="003E0CA7">
            <w:pPr>
              <w:pStyle w:val="a3"/>
              <w:shd w:val="clear" w:color="auto" w:fill="FBFCFC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Правило </w:t>
            </w:r>
            <w:proofErr w:type="gramStart"/>
            <w:r w:rsidRPr="003E0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5 .</w:t>
            </w:r>
            <w:proofErr w:type="gramEnd"/>
            <w:r w:rsidRPr="003E0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ЧТО ДЕЛАТЬ В СЛУЧАЕ ЗАБОЛЕВАНИЯ ГРИППОМ, КОРОНАВИРУСНОЙ ИНФЕКЦИЕЙ?</w:t>
            </w:r>
            <w:r w:rsidRPr="003E0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</w:t>
            </w:r>
          </w:p>
          <w:p w:rsidR="00BB271F" w:rsidRPr="00E26FE0" w:rsidRDefault="003E0CA7" w:rsidP="00D6523E">
            <w:pPr>
              <w:pStyle w:val="a3"/>
              <w:shd w:val="clear" w:color="auto" w:fill="FBFCFC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Оставайтесь дома и срочно обращайтесь к врачу.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0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Следуйте предписаниям врача, соблюдайте постельный режим и пейте как можно больше жидкости.</w:t>
            </w:r>
          </w:p>
        </w:tc>
      </w:tr>
    </w:tbl>
    <w:p w:rsidR="00515206" w:rsidRDefault="00515206" w:rsidP="00D6523E">
      <w:pPr>
        <w:autoSpaceDE w:val="0"/>
        <w:snapToGrid w:val="0"/>
        <w:rPr>
          <w:rFonts w:eastAsia="Arial CYR" w:cs="Arial CYR"/>
        </w:rPr>
      </w:pPr>
    </w:p>
    <w:sectPr w:rsidR="00515206" w:rsidSect="00D6523E">
      <w:pgSz w:w="16838" w:h="11906" w:orient="landscape"/>
      <w:pgMar w:top="284" w:right="284" w:bottom="142" w:left="284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FF7"/>
    <w:multiLevelType w:val="hybridMultilevel"/>
    <w:tmpl w:val="F28ED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3432E"/>
    <w:multiLevelType w:val="hybridMultilevel"/>
    <w:tmpl w:val="3320CC1C"/>
    <w:lvl w:ilvl="0" w:tplc="05027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355EC"/>
    <w:multiLevelType w:val="multilevel"/>
    <w:tmpl w:val="EE8E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D11FF"/>
    <w:multiLevelType w:val="multilevel"/>
    <w:tmpl w:val="3D5C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C7332A"/>
    <w:multiLevelType w:val="hybridMultilevel"/>
    <w:tmpl w:val="2A183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D18"/>
    <w:rsid w:val="0003461F"/>
    <w:rsid w:val="000D6BF2"/>
    <w:rsid w:val="00161995"/>
    <w:rsid w:val="00294346"/>
    <w:rsid w:val="00300C82"/>
    <w:rsid w:val="00312F99"/>
    <w:rsid w:val="003E0CA7"/>
    <w:rsid w:val="004011DB"/>
    <w:rsid w:val="004154E8"/>
    <w:rsid w:val="00481D18"/>
    <w:rsid w:val="004A29FD"/>
    <w:rsid w:val="00515206"/>
    <w:rsid w:val="00560647"/>
    <w:rsid w:val="00572319"/>
    <w:rsid w:val="00772A79"/>
    <w:rsid w:val="007C278F"/>
    <w:rsid w:val="008013B4"/>
    <w:rsid w:val="00843FBC"/>
    <w:rsid w:val="00891315"/>
    <w:rsid w:val="008D21B4"/>
    <w:rsid w:val="008E75EA"/>
    <w:rsid w:val="00930F1F"/>
    <w:rsid w:val="00945D58"/>
    <w:rsid w:val="00977759"/>
    <w:rsid w:val="00A8771F"/>
    <w:rsid w:val="00A93FF5"/>
    <w:rsid w:val="00BB271F"/>
    <w:rsid w:val="00BD083F"/>
    <w:rsid w:val="00BE0CE9"/>
    <w:rsid w:val="00BE5877"/>
    <w:rsid w:val="00D11C9D"/>
    <w:rsid w:val="00D6523E"/>
    <w:rsid w:val="00E26FE0"/>
    <w:rsid w:val="00EA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D8C4"/>
  <w15:docId w15:val="{D1183806-8629-4CB1-8A7D-85835DFB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D18"/>
    <w:pPr>
      <w:ind w:left="720"/>
      <w:contextualSpacing/>
    </w:pPr>
  </w:style>
  <w:style w:type="character" w:customStyle="1" w:styleId="apple-converted-space">
    <w:name w:val="apple-converted-space"/>
    <w:basedOn w:val="a0"/>
    <w:rsid w:val="00481D18"/>
  </w:style>
  <w:style w:type="character" w:styleId="a4">
    <w:name w:val="Strong"/>
    <w:basedOn w:val="a0"/>
    <w:uiPriority w:val="22"/>
    <w:qFormat/>
    <w:rsid w:val="00481D18"/>
    <w:rPr>
      <w:b/>
      <w:bCs/>
    </w:rPr>
  </w:style>
  <w:style w:type="table" w:styleId="a5">
    <w:name w:val="Table Grid"/>
    <w:basedOn w:val="a1"/>
    <w:uiPriority w:val="59"/>
    <w:rsid w:val="00BB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15206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51520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0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083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43F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76DACC-4204-4451-B173-02806C6C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НЮ</cp:lastModifiedBy>
  <cp:revision>2</cp:revision>
  <cp:lastPrinted>2020-08-28T12:10:00Z</cp:lastPrinted>
  <dcterms:created xsi:type="dcterms:W3CDTF">2021-12-09T19:42:00Z</dcterms:created>
  <dcterms:modified xsi:type="dcterms:W3CDTF">2021-12-09T19:42:00Z</dcterms:modified>
</cp:coreProperties>
</file>