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36" w:rsidRPr="005E7A36" w:rsidRDefault="005E7A36" w:rsidP="005E7A36">
      <w:pPr>
        <w:pStyle w:val="a6"/>
        <w:rPr>
          <w:rFonts w:ascii="Times New Roman" w:hAnsi="Times New Roman" w:cs="Times New Roman"/>
          <w:noProof/>
        </w:rPr>
      </w:pPr>
      <w:r w:rsidRPr="005E7A36">
        <w:rPr>
          <w:rFonts w:ascii="Times New Roman" w:hAnsi="Times New Roman" w:cs="Times New Roman"/>
          <w:noProof/>
        </w:rPr>
        <w:t xml:space="preserve">                                </w:t>
      </w:r>
      <w:r w:rsidRPr="005E7A3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4340" cy="525780"/>
            <wp:effectExtent l="0" t="0" r="3810" b="7620"/>
            <wp:docPr id="1" name="Рисунок 1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40"/>
        <w:gridCol w:w="4860"/>
      </w:tblGrid>
      <w:tr w:rsidR="005E7A36" w:rsidRPr="005E7A36" w:rsidTr="00E13000">
        <w:trPr>
          <w:trHeight w:val="485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5E7A36">
              <w:rPr>
                <w:rFonts w:ascii="Times New Roman" w:hAnsi="Times New Roman" w:cs="Times New Roman"/>
                <w:bCs/>
                <w:iCs/>
                <w:sz w:val="18"/>
              </w:rPr>
              <w:t xml:space="preserve">Федеральная служба по надзору в сфере защиты прав потребителей </w:t>
            </w:r>
            <w:r w:rsidRPr="005E7A36">
              <w:rPr>
                <w:rFonts w:ascii="Times New Roman" w:hAnsi="Times New Roman" w:cs="Times New Roman"/>
                <w:sz w:val="18"/>
              </w:rPr>
              <w:t>и благополучия человека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бюджетного учреждения здравоохранения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«Центр гигиены и эпидемиологии в Свердловской области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городе </w:t>
            </w:r>
            <w:r w:rsidR="00033B59"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Алапаевск, Алапаевском</w:t>
            </w:r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Артемовском и </w:t>
            </w:r>
            <w:bookmarkStart w:id="0" w:name="_GoBack"/>
            <w:bookmarkEnd w:id="0"/>
            <w:proofErr w:type="spellStart"/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>Режевском</w:t>
            </w:r>
            <w:proofErr w:type="spellEnd"/>
            <w:r w:rsidRPr="005E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районах»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E7A36">
              <w:rPr>
                <w:rFonts w:ascii="Times New Roman" w:hAnsi="Times New Roman" w:cs="Times New Roman"/>
              </w:rPr>
              <w:t>624605, Свердловская область,</w:t>
            </w:r>
          </w:p>
          <w:p w:rsidR="005E7A36" w:rsidRPr="005E7A36" w:rsidRDefault="00033B59" w:rsidP="005E7A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E7A36">
              <w:rPr>
                <w:rFonts w:ascii="Times New Roman" w:hAnsi="Times New Roman" w:cs="Times New Roman"/>
              </w:rPr>
              <w:t>г. Алапаевск</w:t>
            </w:r>
            <w:r w:rsidR="005E7A36" w:rsidRPr="005E7A36">
              <w:rPr>
                <w:rFonts w:ascii="Times New Roman" w:hAnsi="Times New Roman" w:cs="Times New Roman"/>
              </w:rPr>
              <w:t>, ул. Ленина,</w:t>
            </w:r>
            <w:r w:rsidRPr="005E7A36">
              <w:rPr>
                <w:rFonts w:ascii="Times New Roman" w:hAnsi="Times New Roman" w:cs="Times New Roman"/>
              </w:rPr>
              <w:t>125, кор.</w:t>
            </w:r>
            <w:r w:rsidR="005E7A36" w:rsidRPr="005E7A36">
              <w:rPr>
                <w:rFonts w:ascii="Times New Roman" w:hAnsi="Times New Roman" w:cs="Times New Roman"/>
              </w:rPr>
              <w:t>1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E7A36">
              <w:rPr>
                <w:rFonts w:ascii="Times New Roman" w:hAnsi="Times New Roman" w:cs="Times New Roman"/>
              </w:rPr>
              <w:t xml:space="preserve">тел. факс: (34346) 3-18-66, </w:t>
            </w:r>
            <w:r w:rsidRPr="005E7A36">
              <w:rPr>
                <w:rFonts w:ascii="Times New Roman" w:hAnsi="Times New Roman" w:cs="Times New Roman"/>
                <w:lang w:val="en-US"/>
              </w:rPr>
              <w:t>e</w:t>
            </w:r>
            <w:r w:rsidRPr="005E7A36">
              <w:rPr>
                <w:rFonts w:ascii="Times New Roman" w:hAnsi="Times New Roman" w:cs="Times New Roman"/>
              </w:rPr>
              <w:t>-</w:t>
            </w:r>
            <w:r w:rsidRPr="005E7A36">
              <w:rPr>
                <w:rFonts w:ascii="Times New Roman" w:hAnsi="Times New Roman" w:cs="Times New Roman"/>
                <w:lang w:val="en-US"/>
              </w:rPr>
              <w:t>mail</w:t>
            </w:r>
            <w:r w:rsidRPr="005E7A36">
              <w:rPr>
                <w:rFonts w:ascii="Times New Roman" w:hAnsi="Times New Roman" w:cs="Times New Roman"/>
              </w:rPr>
              <w:t>: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E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mail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: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mail</w:t>
            </w:r>
            <w:r w:rsidRPr="005E7A3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_</w:t>
            </w:r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02@66.</w:t>
            </w:r>
            <w:proofErr w:type="spellStart"/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rospotrebnadzor</w:t>
            </w:r>
            <w:proofErr w:type="spellEnd"/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Pr="005E7A36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E7A36">
              <w:rPr>
                <w:rFonts w:ascii="Times New Roman" w:hAnsi="Times New Roman" w:cs="Times New Roman"/>
              </w:rPr>
              <w:t xml:space="preserve">ОКПО </w:t>
            </w:r>
            <w:r w:rsidRPr="005E7A36">
              <w:rPr>
                <w:rFonts w:ascii="Times New Roman" w:hAnsi="Times New Roman" w:cs="Times New Roman"/>
                <w:b/>
              </w:rPr>
              <w:t xml:space="preserve">01901231; </w:t>
            </w:r>
            <w:r w:rsidRPr="005E7A36">
              <w:rPr>
                <w:rFonts w:ascii="Times New Roman" w:hAnsi="Times New Roman" w:cs="Times New Roman"/>
              </w:rPr>
              <w:t xml:space="preserve">ОГРН </w:t>
            </w:r>
            <w:r w:rsidRPr="005E7A36">
              <w:rPr>
                <w:rFonts w:ascii="Times New Roman" w:hAnsi="Times New Roman" w:cs="Times New Roman"/>
                <w:b/>
              </w:rPr>
              <w:t>1056603530510;</w:t>
            </w: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E7A36">
              <w:rPr>
                <w:rFonts w:ascii="Times New Roman" w:hAnsi="Times New Roman" w:cs="Times New Roman"/>
              </w:rPr>
              <w:t>ИНН/КПП</w:t>
            </w:r>
            <w:r w:rsidRPr="005E7A36">
              <w:rPr>
                <w:rFonts w:ascii="Times New Roman" w:hAnsi="Times New Roman" w:cs="Times New Roman"/>
                <w:b/>
              </w:rPr>
              <w:t xml:space="preserve"> 6670081969/660102001</w:t>
            </w:r>
          </w:p>
          <w:p w:rsidR="005E7A36" w:rsidRPr="009B16F8" w:rsidRDefault="009B16F8" w:rsidP="005E7A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>Дата 13</w:t>
            </w:r>
            <w:r w:rsidR="005E7A36" w:rsidRPr="009B1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03.2024</w:t>
            </w:r>
            <w:r w:rsidR="005E7A36"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E7A36" w:rsidRPr="005E7A36" w:rsidRDefault="00E92FB4" w:rsidP="009B16F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B16F8"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66-20-002/17-         </w:t>
            </w:r>
            <w:r w:rsidR="009B16F8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E7A36" w:rsidRPr="005E7A36" w:rsidRDefault="005E7A36" w:rsidP="005E7A3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A36" w:rsidRPr="005E7A36" w:rsidRDefault="005E7A36" w:rsidP="005E7A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A36" w:rsidRPr="005E7A36" w:rsidRDefault="009B16F8" w:rsidP="005E7A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5452" w:rsidRPr="00DF1EA1" w:rsidRDefault="00CB5452" w:rsidP="00903B24">
      <w:pPr>
        <w:rPr>
          <w:rFonts w:ascii="Times New Roman" w:hAnsi="Times New Roman" w:cs="Times New Roman"/>
          <w:b/>
        </w:rPr>
      </w:pPr>
    </w:p>
    <w:p w:rsidR="00E268F0" w:rsidRDefault="00E268F0" w:rsidP="00503D8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в газету:</w:t>
      </w:r>
    </w:p>
    <w:p w:rsidR="00E268F0" w:rsidRDefault="009B16F8" w:rsidP="009B16F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«Коклюш – не просто кашель</w:t>
      </w:r>
      <w:r w:rsidR="00E268F0" w:rsidRPr="00E55474">
        <w:rPr>
          <w:rFonts w:ascii="Times New Roman" w:hAnsi="Times New Roman"/>
          <w:b/>
          <w:sz w:val="24"/>
          <w:szCs w:val="24"/>
        </w:rPr>
        <w:t>»</w:t>
      </w:r>
    </w:p>
    <w:p w:rsidR="00CB5452" w:rsidRDefault="00CB5452" w:rsidP="009B16F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B5452" w:rsidRDefault="00CB5452" w:rsidP="00CB5452">
      <w:pPr>
        <w:pStyle w:val="a6"/>
        <w:rPr>
          <w:rFonts w:ascii="Times New Roman" w:hAnsi="Times New Roman"/>
          <w:sz w:val="24"/>
          <w:szCs w:val="24"/>
        </w:rPr>
      </w:pPr>
      <w:r w:rsidRPr="00CB5452">
        <w:rPr>
          <w:rFonts w:ascii="Times New Roman" w:hAnsi="Times New Roman"/>
          <w:sz w:val="24"/>
          <w:szCs w:val="24"/>
        </w:rPr>
        <w:t xml:space="preserve">            </w:t>
      </w:r>
      <w:r w:rsidRPr="00BE686A">
        <w:rPr>
          <w:rFonts w:ascii="Times New Roman" w:hAnsi="Times New Roman"/>
          <w:b/>
          <w:sz w:val="24"/>
          <w:szCs w:val="24"/>
        </w:rPr>
        <w:t>Коклюш</w:t>
      </w:r>
      <w:r>
        <w:rPr>
          <w:rFonts w:ascii="Times New Roman" w:hAnsi="Times New Roman"/>
          <w:sz w:val="24"/>
          <w:szCs w:val="24"/>
        </w:rPr>
        <w:t xml:space="preserve"> – острая </w:t>
      </w:r>
      <w:proofErr w:type="spellStart"/>
      <w:r>
        <w:rPr>
          <w:rFonts w:ascii="Times New Roman" w:hAnsi="Times New Roman"/>
          <w:sz w:val="24"/>
          <w:szCs w:val="24"/>
        </w:rPr>
        <w:t>антропонозная</w:t>
      </w:r>
      <w:proofErr w:type="spellEnd"/>
      <w:r>
        <w:rPr>
          <w:rFonts w:ascii="Times New Roman" w:hAnsi="Times New Roman"/>
          <w:sz w:val="24"/>
          <w:szCs w:val="24"/>
        </w:rPr>
        <w:t xml:space="preserve"> воздушно-капельная бактериальная инфекция, наиболее характерным признаком которой является приступообразный спазматический кашель. Заболевание особо опасно для детей до 2-х лет. </w:t>
      </w:r>
    </w:p>
    <w:p w:rsidR="00A72FE9" w:rsidRDefault="00A72FE9" w:rsidP="00CB5452">
      <w:pPr>
        <w:pStyle w:val="a6"/>
        <w:rPr>
          <w:rFonts w:ascii="Times New Roman" w:hAnsi="Times New Roman"/>
          <w:sz w:val="24"/>
          <w:szCs w:val="24"/>
        </w:rPr>
      </w:pPr>
    </w:p>
    <w:p w:rsidR="00A72FE9" w:rsidRDefault="00CB5452" w:rsidP="00EC7E9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Коклюш вызывается специфической бактерией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Bordetella</w:t>
      </w:r>
      <w:proofErr w:type="spellEnd"/>
      <w:r w:rsidRPr="00CB54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pertussis</w:t>
      </w:r>
      <w:r w:rsidRPr="00CB54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(так называемая коклюшная палочка, палочка </w:t>
      </w:r>
      <w:proofErr w:type="spellStart"/>
      <w:r>
        <w:rPr>
          <w:rFonts w:ascii="Times New Roman" w:hAnsi="Times New Roman"/>
          <w:sz w:val="24"/>
          <w:szCs w:val="24"/>
        </w:rPr>
        <w:t>Борде-Жангу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A72FE9" w:rsidRDefault="00A72FE9" w:rsidP="00EC7E9C">
      <w:pPr>
        <w:pStyle w:val="a6"/>
        <w:rPr>
          <w:rFonts w:ascii="Times New Roman" w:hAnsi="Times New Roman"/>
          <w:sz w:val="24"/>
          <w:szCs w:val="24"/>
        </w:rPr>
      </w:pPr>
    </w:p>
    <w:p w:rsidR="00EC7E9C" w:rsidRDefault="00A72FE9" w:rsidP="00EC7E9C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7210B">
        <w:rPr>
          <w:rFonts w:ascii="Times New Roman" w:hAnsi="Times New Roman"/>
          <w:sz w:val="24"/>
          <w:szCs w:val="24"/>
        </w:rPr>
        <w:t xml:space="preserve">Источником заражения является больной коклюшем взрослый или ребенок. Путь передачи инфекции – воздушно-капельный, заболевание распространяется среди людей довольно быстро. Восприимчивость к коклюшу сохраняется высокой у детей до 1 года, у лиц, не привитых против данной инфекции, а также у тех, чей иммунитет к инфекции ослаб со временем. </w:t>
      </w:r>
      <w:r w:rsidR="001D5EA0" w:rsidRPr="001D5EA0">
        <w:rPr>
          <w:rFonts w:ascii="Times New Roman" w:hAnsi="Times New Roman"/>
          <w:sz w:val="24"/>
          <w:szCs w:val="24"/>
        </w:rPr>
        <w:t xml:space="preserve">Заразность коклюша высокая: 70–100% </w:t>
      </w:r>
      <w:proofErr w:type="spellStart"/>
      <w:r w:rsidR="001D5EA0" w:rsidRPr="001D5EA0">
        <w:rPr>
          <w:rFonts w:ascii="Times New Roman" w:hAnsi="Times New Roman"/>
          <w:sz w:val="24"/>
          <w:szCs w:val="24"/>
        </w:rPr>
        <w:t>непривитых</w:t>
      </w:r>
      <w:proofErr w:type="spellEnd"/>
      <w:r w:rsidR="001D5EA0" w:rsidRPr="001D5EA0">
        <w:rPr>
          <w:rFonts w:ascii="Times New Roman" w:hAnsi="Times New Roman"/>
          <w:sz w:val="24"/>
          <w:szCs w:val="24"/>
        </w:rPr>
        <w:t xml:space="preserve"> людей заболевают при контакте с возбудителем. Для коклюша характерна сезонность — пик заболеваемости приходится на первые месяцы зимы.</w:t>
      </w:r>
    </w:p>
    <w:p w:rsidR="00A72FE9" w:rsidRPr="00EC7E9C" w:rsidRDefault="00A72FE9" w:rsidP="00EC7E9C">
      <w:pPr>
        <w:pStyle w:val="a6"/>
        <w:rPr>
          <w:rFonts w:ascii="Times New Roman" w:hAnsi="Times New Roman"/>
          <w:sz w:val="24"/>
          <w:szCs w:val="24"/>
        </w:rPr>
      </w:pPr>
    </w:p>
    <w:p w:rsidR="00EC7E9C" w:rsidRDefault="00EC7E9C" w:rsidP="009B16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E9C">
        <w:rPr>
          <w:rFonts w:ascii="Times New Roman" w:eastAsia="Calibri" w:hAnsi="Times New Roman" w:cs="Times New Roman"/>
          <w:sz w:val="24"/>
          <w:szCs w:val="24"/>
        </w:rPr>
        <w:t>Коклюш называют детской инфекцией, хотя взрослые тоже болеют нередко (до 24% заболевших). Большинство инфицированных — это школьники 7–14 лет (до 38%) и дети в возрасте 1–2 лет (37–38%). Доля инфицированных малышей грудного возраста — 20–22%.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2FE9" w:rsidRDefault="00A72FE9" w:rsidP="009B16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890" w:rsidRDefault="009B16F8" w:rsidP="001D5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начала года</w:t>
      </w:r>
      <w:r w:rsidRPr="009B16F8">
        <w:rPr>
          <w:rFonts w:ascii="Times New Roman" w:eastAsia="Calibri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МО город Алап</w:t>
      </w:r>
      <w:r w:rsidR="00EC0890">
        <w:rPr>
          <w:rFonts w:ascii="Times New Roman" w:eastAsia="Calibri" w:hAnsi="Times New Roman" w:cs="Times New Roman"/>
          <w:color w:val="000000"/>
          <w:sz w:val="24"/>
          <w:szCs w:val="24"/>
        </w:rPr>
        <w:t>аевск было зарегистрировано 3 случая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B16F8">
        <w:rPr>
          <w:rFonts w:ascii="Times New Roman" w:eastAsia="Calibri" w:hAnsi="Times New Roman" w:cs="Times New Roman"/>
          <w:color w:val="000000"/>
          <w:sz w:val="24"/>
          <w:szCs w:val="24"/>
        </w:rPr>
        <w:t>заболевания</w:t>
      </w:r>
      <w:r w:rsidR="00EC08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коклюшем, показатель заболеваемости составил 6,72 на 100 тысяч населения</w:t>
      </w:r>
      <w:r w:rsidR="00CB5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что ниже </w:t>
      </w:r>
      <w:proofErr w:type="spellStart"/>
      <w:r w:rsidR="00CB5452">
        <w:rPr>
          <w:rFonts w:ascii="Times New Roman" w:eastAsia="Calibri" w:hAnsi="Times New Roman" w:cs="Times New Roman"/>
          <w:color w:val="000000"/>
          <w:sz w:val="24"/>
          <w:szCs w:val="24"/>
        </w:rPr>
        <w:t>среднеобластного</w:t>
      </w:r>
      <w:proofErr w:type="spellEnd"/>
      <w:r w:rsidR="00CB54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показателя в 3,2 раза (показатель 22,04 на 100 тысяч населения)</w:t>
      </w:r>
      <w:r w:rsidRPr="009B16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D5E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 </w:t>
      </w:r>
      <w:r w:rsidR="001D5EA0">
        <w:rPr>
          <w:rFonts w:ascii="Times New Roman" w:eastAsia="Calibri" w:hAnsi="Times New Roman" w:cs="Times New Roman"/>
          <w:sz w:val="24"/>
          <w:szCs w:val="24"/>
        </w:rPr>
        <w:t>три случая выявлены у детей от 0</w:t>
      </w:r>
      <w:r w:rsidR="00CB5452">
        <w:rPr>
          <w:rFonts w:ascii="Times New Roman" w:eastAsia="Calibri" w:hAnsi="Times New Roman" w:cs="Times New Roman"/>
          <w:sz w:val="24"/>
          <w:szCs w:val="24"/>
        </w:rPr>
        <w:t xml:space="preserve"> до 12 лет, 1 случай был зарегистрирован у ребенка в возрасте 1-го месяца.</w:t>
      </w:r>
    </w:p>
    <w:p w:rsidR="00A72FE9" w:rsidRPr="001D5EA0" w:rsidRDefault="00A72FE9" w:rsidP="001D5E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B16F8" w:rsidRDefault="009B16F8" w:rsidP="009B16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16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Среди детского населения особенно подвержены риску заражения </w:t>
      </w:r>
      <w:r w:rsidR="00CB5452">
        <w:rPr>
          <w:rFonts w:ascii="Times New Roman" w:eastAsia="Calibri" w:hAnsi="Times New Roman" w:cs="Times New Roman"/>
          <w:sz w:val="24"/>
          <w:szCs w:val="24"/>
        </w:rPr>
        <w:t xml:space="preserve">коклюшем </w:t>
      </w:r>
      <w:r w:rsidRPr="009B16F8">
        <w:rPr>
          <w:rFonts w:ascii="Times New Roman" w:eastAsia="Calibri" w:hAnsi="Times New Roman" w:cs="Times New Roman"/>
          <w:sz w:val="24"/>
          <w:szCs w:val="24"/>
        </w:rPr>
        <w:t>дети, организован</w:t>
      </w:r>
      <w:r w:rsidR="00CB5452">
        <w:rPr>
          <w:rFonts w:ascii="Times New Roman" w:eastAsia="Calibri" w:hAnsi="Times New Roman" w:cs="Times New Roman"/>
          <w:sz w:val="24"/>
          <w:szCs w:val="24"/>
        </w:rPr>
        <w:t>ные в детские коллективы. Так двое</w:t>
      </w:r>
      <w:r w:rsidRPr="009B16F8">
        <w:rPr>
          <w:rFonts w:ascii="Times New Roman" w:eastAsia="Calibri" w:hAnsi="Times New Roman" w:cs="Times New Roman"/>
          <w:sz w:val="24"/>
          <w:szCs w:val="24"/>
        </w:rPr>
        <w:t xml:space="preserve"> заболевших детей посещали </w:t>
      </w:r>
      <w:r w:rsidR="00CB5452">
        <w:rPr>
          <w:rFonts w:ascii="Times New Roman" w:eastAsia="Calibri" w:hAnsi="Times New Roman" w:cs="Times New Roman"/>
          <w:sz w:val="24"/>
          <w:szCs w:val="24"/>
        </w:rPr>
        <w:t>общеобразовательные организации, что составляет 66,7 % от общего числа заболевших</w:t>
      </w:r>
      <w:r w:rsidRPr="009B16F8">
        <w:rPr>
          <w:rFonts w:ascii="Times New Roman" w:eastAsia="Calibri" w:hAnsi="Times New Roman" w:cs="Times New Roman"/>
          <w:sz w:val="24"/>
          <w:szCs w:val="24"/>
        </w:rPr>
        <w:t>.</w:t>
      </w:r>
      <w:r w:rsidRPr="009B16F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A72FE9" w:rsidRPr="009B16F8" w:rsidRDefault="00A72FE9" w:rsidP="009B16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0BD0" w:rsidRPr="003D63B1" w:rsidRDefault="00B60BD0" w:rsidP="00B60BD0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D63B1">
        <w:rPr>
          <w:rFonts w:ascii="Times New Roman" w:hAnsi="Times New Roman"/>
          <w:b/>
          <w:sz w:val="24"/>
          <w:szCs w:val="24"/>
        </w:rPr>
        <w:t>Симптомы заболевания у детей</w:t>
      </w:r>
    </w:p>
    <w:p w:rsidR="00A72FE9" w:rsidRDefault="00A72FE9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60BD0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B60BD0">
        <w:rPr>
          <w:rFonts w:ascii="Times New Roman" w:hAnsi="Times New Roman"/>
          <w:sz w:val="24"/>
          <w:szCs w:val="24"/>
        </w:rPr>
        <w:t>непривитых</w:t>
      </w:r>
      <w:proofErr w:type="spellEnd"/>
      <w:r w:rsidRPr="00B60BD0">
        <w:rPr>
          <w:rFonts w:ascii="Times New Roman" w:hAnsi="Times New Roman"/>
          <w:sz w:val="24"/>
          <w:szCs w:val="24"/>
        </w:rPr>
        <w:t xml:space="preserve"> детей коклюш протекает типично — со всеми стадиями, присущими любому инфекционному заболеванию.</w:t>
      </w:r>
    </w:p>
    <w:p w:rsidR="00B60BD0" w:rsidRDefault="00B60BD0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0BD0" w:rsidRP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60BD0">
        <w:rPr>
          <w:rFonts w:ascii="Times New Roman" w:hAnsi="Times New Roman"/>
          <w:sz w:val="24"/>
          <w:szCs w:val="24"/>
        </w:rPr>
        <w:t>Инкубационный период (время от заражения до первых признаков болезни) составляет от 3 до 14 дней, но может увеличиться до 21 дня. Средняя продолжительность — 7–8 дней. Жалоб в этот период ещё нет.</w:t>
      </w:r>
    </w:p>
    <w:p w:rsidR="00B60BD0" w:rsidRP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0BD0" w:rsidRP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60BD0">
        <w:rPr>
          <w:rFonts w:ascii="Times New Roman" w:hAnsi="Times New Roman"/>
          <w:sz w:val="24"/>
          <w:szCs w:val="24"/>
        </w:rPr>
        <w:t>Катаральный период (начало заболевания) чаще всего длится 1–2 недели и ничем особенным не выделяется — напоминает большинство респираторных инфекций.</w:t>
      </w:r>
    </w:p>
    <w:p w:rsidR="00B60BD0" w:rsidRP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0BD0" w:rsidRP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60BD0">
        <w:rPr>
          <w:rFonts w:ascii="Times New Roman" w:hAnsi="Times New Roman"/>
          <w:sz w:val="24"/>
          <w:szCs w:val="24"/>
        </w:rPr>
        <w:t>Самочувствие ребёнка ухудшается незначительно, температура нормальная или слегка повышенная. Возникает сухой навязчивый кашель, и человек становится заразным для окружающих. Заразность сохраняется ещё 25 дней после появления кашля.</w:t>
      </w:r>
    </w:p>
    <w:p w:rsidR="00B60BD0" w:rsidRP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0BD0" w:rsidRP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60BD0">
        <w:rPr>
          <w:rFonts w:ascii="Times New Roman" w:hAnsi="Times New Roman"/>
          <w:sz w:val="24"/>
          <w:szCs w:val="24"/>
        </w:rPr>
        <w:t>Период спазматического кашля (разгар болезни) характеризуется яркими симптомами коклюша. Ребёнка часто беспокоит приступообразный кашель — серия коротких кашлевых толчков на выдохе, за которой следует интенсивный свистящий вдох.</w:t>
      </w:r>
    </w:p>
    <w:p w:rsidR="00B60BD0" w:rsidRP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0BD0" w:rsidRPr="00B60BD0" w:rsidRDefault="00B60BD0" w:rsidP="00A72FE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60BD0">
        <w:rPr>
          <w:rFonts w:ascii="Times New Roman" w:hAnsi="Times New Roman"/>
          <w:sz w:val="24"/>
          <w:szCs w:val="24"/>
        </w:rPr>
        <w:t>Количество приступов кашля при коклюше</w:t>
      </w:r>
      <w:r w:rsidR="00A72FE9">
        <w:rPr>
          <w:rFonts w:ascii="Times New Roman" w:hAnsi="Times New Roman"/>
          <w:sz w:val="24"/>
          <w:szCs w:val="24"/>
        </w:rPr>
        <w:t xml:space="preserve"> может достигать 40–50 в сутки. </w:t>
      </w:r>
      <w:r w:rsidRPr="00B60BD0">
        <w:rPr>
          <w:rFonts w:ascii="Times New Roman" w:hAnsi="Times New Roman"/>
          <w:sz w:val="24"/>
          <w:szCs w:val="24"/>
        </w:rPr>
        <w:t>Лицо во время приступа краснеет или приобретает синюшный оттенок, вены шеи набухают, глаза слезятся, а язык высовывается изо рта и загибается кверху. В тяжёлых случаях может произойти надрыв уздечки (складки слизистой оболочки на нижней поверхности языка) или развиться язвочка на ней. Так происходит из-за трения уздечки о край зубов и её механического растяжения.</w:t>
      </w:r>
    </w:p>
    <w:p w:rsidR="00B60BD0" w:rsidRP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0BD0" w:rsidRDefault="00B60BD0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60BD0">
        <w:rPr>
          <w:rFonts w:ascii="Times New Roman" w:hAnsi="Times New Roman"/>
          <w:sz w:val="24"/>
          <w:szCs w:val="24"/>
        </w:rPr>
        <w:t>Приступ кашля может закончиться рвотой или выделением вязкой прозрачной мокроты. Между приступами состояние ребёнка вполне удовлетворительное.</w:t>
      </w:r>
    </w:p>
    <w:p w:rsidR="0096516F" w:rsidRDefault="0096516F" w:rsidP="00B60BD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Default="0096516F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96516F">
        <w:rPr>
          <w:rFonts w:ascii="Times New Roman" w:hAnsi="Times New Roman"/>
          <w:sz w:val="24"/>
          <w:szCs w:val="24"/>
        </w:rPr>
        <w:t xml:space="preserve">Период выздоровления длится несколько недель. За это время частота и интенсивность кашля постепенно уменьшаются. Новые приступы могут возникать из-за эмоционального напряжения или физической нагрузки. После выздоровления у многих остаётся склонность к спазматическому кашлю </w:t>
      </w:r>
      <w:proofErr w:type="gramStart"/>
      <w:r w:rsidRPr="0096516F">
        <w:rPr>
          <w:rFonts w:ascii="Times New Roman" w:hAnsi="Times New Roman"/>
          <w:sz w:val="24"/>
          <w:szCs w:val="24"/>
        </w:rPr>
        <w:t>во время</w:t>
      </w:r>
      <w:proofErr w:type="gramEnd"/>
      <w:r w:rsidRPr="0096516F">
        <w:rPr>
          <w:rFonts w:ascii="Times New Roman" w:hAnsi="Times New Roman"/>
          <w:sz w:val="24"/>
          <w:szCs w:val="24"/>
        </w:rPr>
        <w:t xml:space="preserve"> ОРВИ.</w:t>
      </w:r>
    </w:p>
    <w:p w:rsidR="0096516F" w:rsidRDefault="0096516F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16F" w:rsidRPr="0096516F" w:rsidRDefault="0096516F" w:rsidP="0096516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96516F">
        <w:rPr>
          <w:rFonts w:ascii="Times New Roman" w:hAnsi="Times New Roman"/>
          <w:sz w:val="24"/>
          <w:szCs w:val="24"/>
        </w:rPr>
        <w:t>У грудных детей инфекция чаще протекает тяжело. Инкубационный и катаральный периоды укорачиваются до 1 недели, а вот спазматический кашель беспокоит малышей до 2 месяцев. Приступ кашля может привести к остановке дыхания — апноэ — на 30 секунд и более. Возможно нарушение сознания и судороги из-за кислородного голодания мозга.</w:t>
      </w:r>
    </w:p>
    <w:p w:rsidR="0096516F" w:rsidRPr="0096516F" w:rsidRDefault="0096516F" w:rsidP="0096516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16F" w:rsidRDefault="0096516F" w:rsidP="0096516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96516F">
        <w:rPr>
          <w:rFonts w:ascii="Times New Roman" w:hAnsi="Times New Roman"/>
          <w:sz w:val="24"/>
          <w:szCs w:val="24"/>
        </w:rPr>
        <w:t>Коклюш у новорождённых и недоношенных может привести к смерти из-за развития тяжёлых осложнений: пневмонии, энцефалопатии, лёгочной гипертензии.</w:t>
      </w:r>
    </w:p>
    <w:p w:rsidR="0096516F" w:rsidRDefault="0096516F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16F" w:rsidRPr="003D63B1" w:rsidRDefault="0096516F" w:rsidP="0096516F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D63B1">
        <w:rPr>
          <w:rFonts w:ascii="Times New Roman" w:hAnsi="Times New Roman"/>
          <w:b/>
          <w:sz w:val="24"/>
          <w:szCs w:val="24"/>
        </w:rPr>
        <w:t>Симптомы коклюша у взрослых</w:t>
      </w:r>
    </w:p>
    <w:p w:rsidR="0096516F" w:rsidRPr="0096516F" w:rsidRDefault="0096516F" w:rsidP="0096516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16F" w:rsidRPr="0096516F" w:rsidRDefault="0096516F" w:rsidP="0096516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96516F">
        <w:rPr>
          <w:rFonts w:ascii="Times New Roman" w:hAnsi="Times New Roman"/>
          <w:sz w:val="24"/>
          <w:szCs w:val="24"/>
        </w:rPr>
        <w:t>Коклюш у взрослых и подростков часто имеет атипичное течение — то есть нарушается характерная клиническая картина и цикличность заболевания. Единственным признаком может быть длительный кашель без выраженных приступов. Больные часто лечатся самостоятельно симптоматическими средствами, не обращаясь к врачу.</w:t>
      </w:r>
    </w:p>
    <w:p w:rsidR="0096516F" w:rsidRPr="0096516F" w:rsidRDefault="0096516F" w:rsidP="0096516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Default="0096516F" w:rsidP="0096516F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96516F">
        <w:rPr>
          <w:rFonts w:ascii="Times New Roman" w:hAnsi="Times New Roman"/>
          <w:sz w:val="24"/>
          <w:szCs w:val="24"/>
        </w:rPr>
        <w:t xml:space="preserve">У взрослых может вообще не быть симптомов коклюша — заболевание выявляют только с помощью лабораторных анализов. Стоит учитывать, что носитель инфекции всё равно заражает других. Особое значение это имеет внутри семьи, где есть младенец, потому что восприимчивость к коклюшу у </w:t>
      </w:r>
      <w:proofErr w:type="spellStart"/>
      <w:r w:rsidRPr="0096516F">
        <w:rPr>
          <w:rFonts w:ascii="Times New Roman" w:hAnsi="Times New Roman"/>
          <w:sz w:val="24"/>
          <w:szCs w:val="24"/>
        </w:rPr>
        <w:t>непривитых</w:t>
      </w:r>
      <w:proofErr w:type="spellEnd"/>
      <w:r w:rsidRPr="0096516F">
        <w:rPr>
          <w:rFonts w:ascii="Times New Roman" w:hAnsi="Times New Roman"/>
          <w:sz w:val="24"/>
          <w:szCs w:val="24"/>
        </w:rPr>
        <w:t xml:space="preserve"> детей первого года жизни — 100%.</w:t>
      </w:r>
    </w:p>
    <w:p w:rsidR="009B16F8" w:rsidRDefault="009B16F8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Pr="003D63B1" w:rsidRDefault="003D63B1" w:rsidP="003D63B1">
      <w:pPr>
        <w:pStyle w:val="a6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D63B1">
        <w:rPr>
          <w:rFonts w:ascii="Times New Roman" w:hAnsi="Times New Roman"/>
          <w:b/>
          <w:sz w:val="24"/>
          <w:szCs w:val="24"/>
        </w:rPr>
        <w:t>Профилактика коклюша</w:t>
      </w:r>
    </w:p>
    <w:p w:rsidR="003D63B1" w:rsidRDefault="003D63B1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D63B1">
        <w:rPr>
          <w:rFonts w:ascii="Times New Roman" w:hAnsi="Times New Roman"/>
          <w:sz w:val="24"/>
          <w:szCs w:val="24"/>
        </w:rPr>
        <w:t>Вакцинация – лучшая профилактика коклюша.</w:t>
      </w: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D63B1">
        <w:rPr>
          <w:rFonts w:ascii="Times New Roman" w:hAnsi="Times New Roman"/>
          <w:sz w:val="24"/>
          <w:szCs w:val="24"/>
        </w:rPr>
        <w:t>Вакцинация детей против коклюша проводится в соответствии с национальным календарем профилактических прививок, утвержденным приказом Министерства здравоохранения Российской Федерации от 6 декабря 2021 г. N 1122н.</w:t>
      </w: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D63B1">
        <w:rPr>
          <w:rFonts w:ascii="Times New Roman" w:hAnsi="Times New Roman"/>
          <w:sz w:val="24"/>
          <w:szCs w:val="24"/>
        </w:rPr>
        <w:t>Прививки проводятся с трехмесячного возраста трехкратным введением препарата с интервалом в 1,5 месяца: в 3; 4,5 и 6 месяцев соответственно. Ревакцинация проводится в 18 месяцев.</w:t>
      </w: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D63B1">
        <w:rPr>
          <w:rFonts w:ascii="Times New Roman" w:hAnsi="Times New Roman"/>
          <w:sz w:val="24"/>
          <w:szCs w:val="24"/>
        </w:rPr>
        <w:t>По данным различных исследований, в течение 4-12 лет после завершения курса вакцинации уровень защиты снижается на 50%.</w:t>
      </w: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D63B1">
        <w:rPr>
          <w:rFonts w:ascii="Times New Roman" w:hAnsi="Times New Roman"/>
          <w:sz w:val="24"/>
          <w:szCs w:val="24"/>
        </w:rPr>
        <w:t>Вот почему младшие школьники, несмотря на своевременную прививку в младенчестве, часто восприимчивы к коклюшу.</w:t>
      </w:r>
    </w:p>
    <w:p w:rsidR="003D63B1" w:rsidRPr="003D63B1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Default="003D63B1" w:rsidP="003D63B1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D63B1">
        <w:rPr>
          <w:rFonts w:ascii="Times New Roman" w:hAnsi="Times New Roman"/>
          <w:sz w:val="24"/>
          <w:szCs w:val="24"/>
        </w:rPr>
        <w:t>Современные специалисты рекомендуют прививать не только малышей, но и детей 6-7 лет и подростков.</w:t>
      </w:r>
    </w:p>
    <w:p w:rsidR="009B16F8" w:rsidRDefault="009B16F8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Default="009B16F8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Default="009B16F8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Default="009B16F8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Default="009B16F8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Default="009B16F8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Default="009B16F8" w:rsidP="00E268F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6F8" w:rsidRPr="00E268F0" w:rsidRDefault="009B16F8" w:rsidP="00F318CE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054" w:tblpY="341"/>
        <w:tblW w:w="10422" w:type="dxa"/>
        <w:tblLayout w:type="fixed"/>
        <w:tblLook w:val="0000" w:firstRow="0" w:lastRow="0" w:firstColumn="0" w:lastColumn="0" w:noHBand="0" w:noVBand="0"/>
      </w:tblPr>
      <w:tblGrid>
        <w:gridCol w:w="5211"/>
        <w:gridCol w:w="5211"/>
      </w:tblGrid>
      <w:tr w:rsidR="00E268F0" w:rsidRPr="004E1525" w:rsidTr="008D72EF">
        <w:tc>
          <w:tcPr>
            <w:tcW w:w="5211" w:type="dxa"/>
          </w:tcPr>
          <w:p w:rsidR="00F26107" w:rsidRPr="009B16F8" w:rsidRDefault="00F26107" w:rsidP="00F261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107" w:rsidRPr="009B16F8" w:rsidRDefault="00F26107" w:rsidP="00F261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филиала ФБУЗ </w:t>
            </w:r>
          </w:p>
          <w:p w:rsidR="00F26107" w:rsidRPr="009B16F8" w:rsidRDefault="00F26107" w:rsidP="00F261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>«Центр гигиены и эпидемиологии</w:t>
            </w:r>
          </w:p>
          <w:p w:rsidR="00F26107" w:rsidRPr="009B16F8" w:rsidRDefault="00F26107" w:rsidP="00F2610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в г. Алапаевск, Алапаевском, </w:t>
            </w:r>
          </w:p>
          <w:p w:rsidR="00E268F0" w:rsidRPr="009B16F8" w:rsidRDefault="00F26107" w:rsidP="00F26107">
            <w:pPr>
              <w:tabs>
                <w:tab w:val="left" w:pos="2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Артемовском и </w:t>
            </w:r>
            <w:proofErr w:type="spellStart"/>
            <w:r w:rsidRPr="009B16F8">
              <w:rPr>
                <w:rFonts w:ascii="Times New Roman" w:hAnsi="Times New Roman" w:cs="Times New Roman"/>
                <w:sz w:val="24"/>
                <w:szCs w:val="24"/>
              </w:rPr>
              <w:t>Режевском</w:t>
            </w:r>
            <w:proofErr w:type="spellEnd"/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 районах»                                                                      </w:t>
            </w:r>
          </w:p>
          <w:p w:rsidR="00E268F0" w:rsidRPr="009B16F8" w:rsidRDefault="00E268F0" w:rsidP="00E268F0">
            <w:pPr>
              <w:tabs>
                <w:tab w:val="left" w:pos="2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  <w:r w:rsidR="00F26107"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367">
              <w:rPr>
                <w:rFonts w:ascii="Times New Roman" w:hAnsi="Times New Roman" w:cs="Times New Roman"/>
                <w:sz w:val="24"/>
                <w:szCs w:val="24"/>
              </w:rPr>
              <w:t>заведующий отделом, врач</w:t>
            </w:r>
            <w:r w:rsidR="00F26107"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 эпидемиолог ОЭЭ</w:t>
            </w: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3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>Е.А. Малых</w:t>
            </w:r>
          </w:p>
          <w:p w:rsidR="00E268F0" w:rsidRPr="009B16F8" w:rsidRDefault="00A82367" w:rsidP="00E268F0">
            <w:pPr>
              <w:tabs>
                <w:tab w:val="left" w:pos="2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8 (343-46) 3-20-69</w:t>
            </w:r>
            <w:r w:rsidR="00E268F0"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F26107" w:rsidRPr="009B16F8" w:rsidRDefault="00F26107" w:rsidP="00F2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F0" w:rsidRPr="009B16F8" w:rsidRDefault="00F26107" w:rsidP="00F2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 xml:space="preserve">М.С. </w:t>
            </w:r>
            <w:proofErr w:type="spellStart"/>
            <w:r w:rsidRPr="009B16F8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</w:p>
          <w:p w:rsidR="00E268F0" w:rsidRPr="009B16F8" w:rsidRDefault="00E268F0" w:rsidP="00F26107">
            <w:pPr>
              <w:tabs>
                <w:tab w:val="center" w:pos="2497"/>
                <w:tab w:val="right" w:pos="4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6F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</w:t>
            </w:r>
          </w:p>
        </w:tc>
      </w:tr>
    </w:tbl>
    <w:p w:rsidR="000A6C64" w:rsidRDefault="000A6C64"/>
    <w:sectPr w:rsidR="000A6C64" w:rsidSect="002965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B31DE"/>
    <w:multiLevelType w:val="hybridMultilevel"/>
    <w:tmpl w:val="BF0811A6"/>
    <w:lvl w:ilvl="0" w:tplc="8C30797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84"/>
    <w:rsid w:val="000050C7"/>
    <w:rsid w:val="000116D1"/>
    <w:rsid w:val="00011730"/>
    <w:rsid w:val="00027C3E"/>
    <w:rsid w:val="00031704"/>
    <w:rsid w:val="00033B59"/>
    <w:rsid w:val="000403AF"/>
    <w:rsid w:val="0004135E"/>
    <w:rsid w:val="0007210B"/>
    <w:rsid w:val="000736D3"/>
    <w:rsid w:val="00075BD3"/>
    <w:rsid w:val="000830A8"/>
    <w:rsid w:val="0009003F"/>
    <w:rsid w:val="0009282C"/>
    <w:rsid w:val="000A6C64"/>
    <w:rsid w:val="000C5332"/>
    <w:rsid w:val="000D0619"/>
    <w:rsid w:val="000D493F"/>
    <w:rsid w:val="000E0131"/>
    <w:rsid w:val="000F2520"/>
    <w:rsid w:val="00100DFF"/>
    <w:rsid w:val="00102D10"/>
    <w:rsid w:val="00115158"/>
    <w:rsid w:val="001218F4"/>
    <w:rsid w:val="00181249"/>
    <w:rsid w:val="00187786"/>
    <w:rsid w:val="0019574D"/>
    <w:rsid w:val="00197874"/>
    <w:rsid w:val="001B14BF"/>
    <w:rsid w:val="001B1F2F"/>
    <w:rsid w:val="001B510A"/>
    <w:rsid w:val="001B5B93"/>
    <w:rsid w:val="001C0577"/>
    <w:rsid w:val="001C0CF8"/>
    <w:rsid w:val="001D22B0"/>
    <w:rsid w:val="001D5EA0"/>
    <w:rsid w:val="001E0B66"/>
    <w:rsid w:val="001F022A"/>
    <w:rsid w:val="00217011"/>
    <w:rsid w:val="00217B46"/>
    <w:rsid w:val="002209A1"/>
    <w:rsid w:val="00225E2F"/>
    <w:rsid w:val="00230A08"/>
    <w:rsid w:val="00270865"/>
    <w:rsid w:val="00283B12"/>
    <w:rsid w:val="00292FE7"/>
    <w:rsid w:val="00293B36"/>
    <w:rsid w:val="00295522"/>
    <w:rsid w:val="00296515"/>
    <w:rsid w:val="002A0899"/>
    <w:rsid w:val="002C7662"/>
    <w:rsid w:val="002E3E4B"/>
    <w:rsid w:val="002E5C93"/>
    <w:rsid w:val="002E631E"/>
    <w:rsid w:val="00306B2D"/>
    <w:rsid w:val="0031686A"/>
    <w:rsid w:val="00324C76"/>
    <w:rsid w:val="00325936"/>
    <w:rsid w:val="00325C85"/>
    <w:rsid w:val="003341BA"/>
    <w:rsid w:val="00337F34"/>
    <w:rsid w:val="00351880"/>
    <w:rsid w:val="00381323"/>
    <w:rsid w:val="003936B6"/>
    <w:rsid w:val="003A1B01"/>
    <w:rsid w:val="003A54BB"/>
    <w:rsid w:val="003C355D"/>
    <w:rsid w:val="003C3ACB"/>
    <w:rsid w:val="003C79FE"/>
    <w:rsid w:val="003D63B1"/>
    <w:rsid w:val="003E2DA9"/>
    <w:rsid w:val="003E3926"/>
    <w:rsid w:val="003F753A"/>
    <w:rsid w:val="00405D5D"/>
    <w:rsid w:val="004155C7"/>
    <w:rsid w:val="00416DF5"/>
    <w:rsid w:val="00420F05"/>
    <w:rsid w:val="00421039"/>
    <w:rsid w:val="004329F7"/>
    <w:rsid w:val="00437F73"/>
    <w:rsid w:val="00440E57"/>
    <w:rsid w:val="00441563"/>
    <w:rsid w:val="00442D03"/>
    <w:rsid w:val="00450FE9"/>
    <w:rsid w:val="004675FA"/>
    <w:rsid w:val="004779ED"/>
    <w:rsid w:val="00484603"/>
    <w:rsid w:val="004852C6"/>
    <w:rsid w:val="0049100F"/>
    <w:rsid w:val="00495522"/>
    <w:rsid w:val="004A737D"/>
    <w:rsid w:val="004B328B"/>
    <w:rsid w:val="004B6E35"/>
    <w:rsid w:val="004C196E"/>
    <w:rsid w:val="004F6075"/>
    <w:rsid w:val="004F617B"/>
    <w:rsid w:val="00503D85"/>
    <w:rsid w:val="0051437E"/>
    <w:rsid w:val="00523AC5"/>
    <w:rsid w:val="005241F9"/>
    <w:rsid w:val="00561FA1"/>
    <w:rsid w:val="00577566"/>
    <w:rsid w:val="00592FE4"/>
    <w:rsid w:val="005B3EAC"/>
    <w:rsid w:val="005B3FED"/>
    <w:rsid w:val="005B4D5A"/>
    <w:rsid w:val="005B50E9"/>
    <w:rsid w:val="005B73A6"/>
    <w:rsid w:val="005C2508"/>
    <w:rsid w:val="005C3C66"/>
    <w:rsid w:val="005C558E"/>
    <w:rsid w:val="005C611A"/>
    <w:rsid w:val="005C6B57"/>
    <w:rsid w:val="005C732E"/>
    <w:rsid w:val="005D6142"/>
    <w:rsid w:val="005D66D5"/>
    <w:rsid w:val="005D784E"/>
    <w:rsid w:val="005E1111"/>
    <w:rsid w:val="005E7A36"/>
    <w:rsid w:val="005F3E47"/>
    <w:rsid w:val="005F4D9E"/>
    <w:rsid w:val="005F50DA"/>
    <w:rsid w:val="005F5DA2"/>
    <w:rsid w:val="005F7290"/>
    <w:rsid w:val="00615615"/>
    <w:rsid w:val="006216B3"/>
    <w:rsid w:val="006247DD"/>
    <w:rsid w:val="00625ABD"/>
    <w:rsid w:val="00646462"/>
    <w:rsid w:val="006513CA"/>
    <w:rsid w:val="006626EC"/>
    <w:rsid w:val="00665CDB"/>
    <w:rsid w:val="00677079"/>
    <w:rsid w:val="00691053"/>
    <w:rsid w:val="006A071F"/>
    <w:rsid w:val="006B54D3"/>
    <w:rsid w:val="006C53CD"/>
    <w:rsid w:val="006C7158"/>
    <w:rsid w:val="0070062C"/>
    <w:rsid w:val="007053B9"/>
    <w:rsid w:val="00714FCE"/>
    <w:rsid w:val="00717C94"/>
    <w:rsid w:val="007253B7"/>
    <w:rsid w:val="0072663F"/>
    <w:rsid w:val="00726F02"/>
    <w:rsid w:val="007351DF"/>
    <w:rsid w:val="00761087"/>
    <w:rsid w:val="0076419C"/>
    <w:rsid w:val="00767ECF"/>
    <w:rsid w:val="00783A43"/>
    <w:rsid w:val="007933DD"/>
    <w:rsid w:val="00793806"/>
    <w:rsid w:val="007C1C38"/>
    <w:rsid w:val="007D02E9"/>
    <w:rsid w:val="007D747E"/>
    <w:rsid w:val="007D7C61"/>
    <w:rsid w:val="007E7F6C"/>
    <w:rsid w:val="007F2B07"/>
    <w:rsid w:val="007F5A0A"/>
    <w:rsid w:val="00804195"/>
    <w:rsid w:val="008041B9"/>
    <w:rsid w:val="00814F4B"/>
    <w:rsid w:val="00815271"/>
    <w:rsid w:val="00830D38"/>
    <w:rsid w:val="00830D6A"/>
    <w:rsid w:val="00841491"/>
    <w:rsid w:val="00843D5F"/>
    <w:rsid w:val="00860BAF"/>
    <w:rsid w:val="00864182"/>
    <w:rsid w:val="008668CA"/>
    <w:rsid w:val="00871394"/>
    <w:rsid w:val="00884D31"/>
    <w:rsid w:val="008B2EC7"/>
    <w:rsid w:val="008E02D9"/>
    <w:rsid w:val="008F1D6B"/>
    <w:rsid w:val="009001FE"/>
    <w:rsid w:val="00903B24"/>
    <w:rsid w:val="00907EB4"/>
    <w:rsid w:val="009109F0"/>
    <w:rsid w:val="00914B46"/>
    <w:rsid w:val="00922CFB"/>
    <w:rsid w:val="00922D5A"/>
    <w:rsid w:val="00934C43"/>
    <w:rsid w:val="00935A84"/>
    <w:rsid w:val="00944C31"/>
    <w:rsid w:val="0096516F"/>
    <w:rsid w:val="00974E08"/>
    <w:rsid w:val="0098074D"/>
    <w:rsid w:val="00982D8D"/>
    <w:rsid w:val="0098474E"/>
    <w:rsid w:val="009854CE"/>
    <w:rsid w:val="00996D62"/>
    <w:rsid w:val="009A0447"/>
    <w:rsid w:val="009A144B"/>
    <w:rsid w:val="009A37E7"/>
    <w:rsid w:val="009A4C6E"/>
    <w:rsid w:val="009A76A0"/>
    <w:rsid w:val="009B0161"/>
    <w:rsid w:val="009B16F8"/>
    <w:rsid w:val="009B6936"/>
    <w:rsid w:val="009C62CD"/>
    <w:rsid w:val="009E4934"/>
    <w:rsid w:val="009E7625"/>
    <w:rsid w:val="009F0FBD"/>
    <w:rsid w:val="009F5F9D"/>
    <w:rsid w:val="00A10433"/>
    <w:rsid w:val="00A178FB"/>
    <w:rsid w:val="00A21C78"/>
    <w:rsid w:val="00A47602"/>
    <w:rsid w:val="00A512F6"/>
    <w:rsid w:val="00A72FE9"/>
    <w:rsid w:val="00A82367"/>
    <w:rsid w:val="00A859CC"/>
    <w:rsid w:val="00A942C0"/>
    <w:rsid w:val="00A95B1F"/>
    <w:rsid w:val="00AA3E8B"/>
    <w:rsid w:val="00AD1B7D"/>
    <w:rsid w:val="00AE5AF4"/>
    <w:rsid w:val="00AF0D80"/>
    <w:rsid w:val="00AF5743"/>
    <w:rsid w:val="00B0208E"/>
    <w:rsid w:val="00B07385"/>
    <w:rsid w:val="00B15830"/>
    <w:rsid w:val="00B16E93"/>
    <w:rsid w:val="00B31710"/>
    <w:rsid w:val="00B40342"/>
    <w:rsid w:val="00B53865"/>
    <w:rsid w:val="00B56EB5"/>
    <w:rsid w:val="00B60BD0"/>
    <w:rsid w:val="00B74C26"/>
    <w:rsid w:val="00B8650A"/>
    <w:rsid w:val="00B8695D"/>
    <w:rsid w:val="00BA0602"/>
    <w:rsid w:val="00BA46AB"/>
    <w:rsid w:val="00BB17EE"/>
    <w:rsid w:val="00BB72AF"/>
    <w:rsid w:val="00BD2EEA"/>
    <w:rsid w:val="00BE054F"/>
    <w:rsid w:val="00BE0F8C"/>
    <w:rsid w:val="00BE686A"/>
    <w:rsid w:val="00BF1643"/>
    <w:rsid w:val="00C006B9"/>
    <w:rsid w:val="00C010E6"/>
    <w:rsid w:val="00C17C5A"/>
    <w:rsid w:val="00C30B70"/>
    <w:rsid w:val="00C415DA"/>
    <w:rsid w:val="00C45601"/>
    <w:rsid w:val="00C6447D"/>
    <w:rsid w:val="00C6504C"/>
    <w:rsid w:val="00C65D78"/>
    <w:rsid w:val="00C671CC"/>
    <w:rsid w:val="00C75BD3"/>
    <w:rsid w:val="00C81A76"/>
    <w:rsid w:val="00CA15FD"/>
    <w:rsid w:val="00CA3B7B"/>
    <w:rsid w:val="00CB530C"/>
    <w:rsid w:val="00CB5452"/>
    <w:rsid w:val="00CB5E43"/>
    <w:rsid w:val="00D0070F"/>
    <w:rsid w:val="00D04BCE"/>
    <w:rsid w:val="00D04D54"/>
    <w:rsid w:val="00D14EB0"/>
    <w:rsid w:val="00D31608"/>
    <w:rsid w:val="00D327E6"/>
    <w:rsid w:val="00D36A8A"/>
    <w:rsid w:val="00D42E17"/>
    <w:rsid w:val="00D434D7"/>
    <w:rsid w:val="00D46B83"/>
    <w:rsid w:val="00D56E90"/>
    <w:rsid w:val="00D618C6"/>
    <w:rsid w:val="00D61962"/>
    <w:rsid w:val="00D63645"/>
    <w:rsid w:val="00D6465B"/>
    <w:rsid w:val="00D72A75"/>
    <w:rsid w:val="00D8015B"/>
    <w:rsid w:val="00D809AB"/>
    <w:rsid w:val="00D81BF9"/>
    <w:rsid w:val="00D86E12"/>
    <w:rsid w:val="00D8744C"/>
    <w:rsid w:val="00DA4418"/>
    <w:rsid w:val="00DA7713"/>
    <w:rsid w:val="00DB0B20"/>
    <w:rsid w:val="00DB5784"/>
    <w:rsid w:val="00DC337C"/>
    <w:rsid w:val="00DC5FE4"/>
    <w:rsid w:val="00DD1CCB"/>
    <w:rsid w:val="00DE30D9"/>
    <w:rsid w:val="00DF1EA1"/>
    <w:rsid w:val="00DF26CC"/>
    <w:rsid w:val="00DF50EE"/>
    <w:rsid w:val="00E168CB"/>
    <w:rsid w:val="00E2106C"/>
    <w:rsid w:val="00E2188A"/>
    <w:rsid w:val="00E268F0"/>
    <w:rsid w:val="00E342BF"/>
    <w:rsid w:val="00E43CE6"/>
    <w:rsid w:val="00E45ACF"/>
    <w:rsid w:val="00E54E0B"/>
    <w:rsid w:val="00E57FDD"/>
    <w:rsid w:val="00E82F52"/>
    <w:rsid w:val="00E92FB4"/>
    <w:rsid w:val="00EA14B8"/>
    <w:rsid w:val="00EA1504"/>
    <w:rsid w:val="00EA2D0A"/>
    <w:rsid w:val="00EC0890"/>
    <w:rsid w:val="00EC2B59"/>
    <w:rsid w:val="00EC7E9C"/>
    <w:rsid w:val="00ED1E33"/>
    <w:rsid w:val="00ED2C14"/>
    <w:rsid w:val="00ED3884"/>
    <w:rsid w:val="00EE0070"/>
    <w:rsid w:val="00EE0E9C"/>
    <w:rsid w:val="00EE20BA"/>
    <w:rsid w:val="00EF5532"/>
    <w:rsid w:val="00F01FE2"/>
    <w:rsid w:val="00F26107"/>
    <w:rsid w:val="00F27592"/>
    <w:rsid w:val="00F30637"/>
    <w:rsid w:val="00F318CE"/>
    <w:rsid w:val="00F3330F"/>
    <w:rsid w:val="00F35169"/>
    <w:rsid w:val="00F3796B"/>
    <w:rsid w:val="00F46145"/>
    <w:rsid w:val="00F54B2B"/>
    <w:rsid w:val="00F72061"/>
    <w:rsid w:val="00F75FC2"/>
    <w:rsid w:val="00F82AE5"/>
    <w:rsid w:val="00FA3B30"/>
    <w:rsid w:val="00FA4B8D"/>
    <w:rsid w:val="00FA6A5B"/>
    <w:rsid w:val="00FA75BE"/>
    <w:rsid w:val="00FB37C5"/>
    <w:rsid w:val="00FB6429"/>
    <w:rsid w:val="00FC18CB"/>
    <w:rsid w:val="00FC1CCA"/>
    <w:rsid w:val="00FE1334"/>
    <w:rsid w:val="00FE1443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E876"/>
  <w15:docId w15:val="{BA1AEACF-6FEC-4D70-9826-4C74E493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E3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852C6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9B16F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B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ACAF-780C-4C75-AE18-A4F841F5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ACGSEN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Б. Горскина</dc:creator>
  <cp:lastModifiedBy>Елена А. Малых</cp:lastModifiedBy>
  <cp:revision>20</cp:revision>
  <cp:lastPrinted>2024-03-13T04:48:00Z</cp:lastPrinted>
  <dcterms:created xsi:type="dcterms:W3CDTF">2019-09-04T06:20:00Z</dcterms:created>
  <dcterms:modified xsi:type="dcterms:W3CDTF">2024-03-13T04:51:00Z</dcterms:modified>
</cp:coreProperties>
</file>