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D90" w:rsidRDefault="0021649C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Проверить здоровье вовремя: почему не стоит пренебрегать диспансеризацией</w:t>
      </w:r>
    </w:p>
    <w:p w:rsidR="001B0D90" w:rsidRDefault="00216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Часть из нас скептически относятся к таким понятиям, как диспансеризация и профилактический осмотр, оправдывая это отсутствием жалоб на свое здоровье. Давайте разбираться вместе, зачем нужны диспансеризация и профилактический осмотр, если у вас ничего не болит.</w:t>
      </w:r>
    </w:p>
    <w:p w:rsidR="00E55839" w:rsidRDefault="002164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Заведующая отделением профилактики городской клинической больницы № 14 Наталья Владимировна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Барановская рассказала о важности регулярных медицинских обследований и болезнях, которые выявляют во время диспансеризации.</w:t>
      </w:r>
    </w:p>
    <w:p w:rsidR="001B0D90" w:rsidRPr="00E55839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Наталья Владимировна, насколько необходимо проходить диспансеризацию всем нам?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Диспансеризация необходима всем! В любом возрасте. Начиная с 18 лет каждый человек должен ее пройти, поскольку одной из ее целей является выявление онкологических заболеваний на ранних стадиях, выявление хронических неинфекционных заболеваний и тех болезней, которые могут привести к смерти в трудоспособном возрасте. Дело в том, что на ранних стадиях многие болезни протекают бессимптомно. Среди них, например, сердечно-сосудистые заболевания, сахарный диабет и другие опасные недуги. При этом зачастую полное выздоровление человека зависит от того, насколько своевременно ему поставлен диагноз и начато лечение. Именно поэтому так важно регулярно проходить профилактические медосмотры и диспансеризацию.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включает в себя диспансеризация?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 xml:space="preserve">Есть несколько видов профилактических </w:t>
      </w:r>
      <w:r w:rsidR="00837604">
        <w:rPr>
          <w:rFonts w:ascii="Times New Roman" w:hAnsi="Times New Roman" w:cs="Times New Roman"/>
          <w:sz w:val="28"/>
          <w:szCs w:val="28"/>
        </w:rPr>
        <w:t>мероприятий:</w:t>
      </w:r>
      <w:r w:rsidR="0021649C">
        <w:rPr>
          <w:rFonts w:ascii="Times New Roman" w:hAnsi="Times New Roman" w:cs="Times New Roman"/>
          <w:sz w:val="28"/>
          <w:szCs w:val="28"/>
        </w:rPr>
        <w:t xml:space="preserve"> профилактический медицинский осмотр, диспансеризация взрослого населения и углубленная диспансеризация. Каждая из перечисленных процедур имеет определённый набор исследований, которые проводят в зависимости от того, какой у пациента пол и возраст. В разные возрастные периоды набор исследований будет разный. В обязательном порядке для всех граждан - флюорография органов грудной клетки, направленная на выявление онкологии легких и туберкулеза, анализ крови для исследования уровня глюкозы и холестерина для определения предпосылок к сахарному диабету и нарушений липидного обмена. Обязательны и осмотр врач</w:t>
      </w:r>
      <w:r w:rsidR="0021649C" w:rsidRPr="00837604">
        <w:rPr>
          <w:rFonts w:hAnsi="Times New Roman" w:cs="Times New Roman"/>
          <w:sz w:val="28"/>
          <w:szCs w:val="28"/>
        </w:rPr>
        <w:t>о</w:t>
      </w:r>
      <w:r w:rsidR="0021649C">
        <w:rPr>
          <w:rFonts w:ascii="Times New Roman" w:hAnsi="Times New Roman" w:cs="Times New Roman"/>
          <w:sz w:val="28"/>
          <w:szCs w:val="28"/>
        </w:rPr>
        <w:t xml:space="preserve">м-терапевтом, анкетирование, измерение </w:t>
      </w:r>
      <w:r w:rsidR="0021649C" w:rsidRPr="00837604">
        <w:rPr>
          <w:rFonts w:hAnsi="Times New Roman" w:cs="Times New Roman"/>
          <w:sz w:val="28"/>
          <w:szCs w:val="28"/>
        </w:rPr>
        <w:t>внутри</w:t>
      </w:r>
      <w:r w:rsidR="0021649C">
        <w:rPr>
          <w:rFonts w:ascii="Times New Roman" w:hAnsi="Times New Roman" w:cs="Times New Roman"/>
          <w:sz w:val="28"/>
          <w:szCs w:val="28"/>
        </w:rPr>
        <w:t>глазного давления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для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выявления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глаукомы</w:t>
      </w:r>
      <w:r w:rsidR="0021649C">
        <w:rPr>
          <w:rFonts w:ascii="Times New Roman" w:hAnsi="Times New Roman" w:cs="Times New Roman"/>
          <w:sz w:val="28"/>
          <w:szCs w:val="28"/>
        </w:rPr>
        <w:t xml:space="preserve">, а также электрокардиография. Остальные </w:t>
      </w:r>
      <w:proofErr w:type="spellStart"/>
      <w:r w:rsidR="0021649C">
        <w:rPr>
          <w:rFonts w:ascii="Times New Roman" w:hAnsi="Times New Roman" w:cs="Times New Roman"/>
          <w:sz w:val="28"/>
          <w:szCs w:val="28"/>
        </w:rPr>
        <w:t>скрининги</w:t>
      </w:r>
      <w:proofErr w:type="spellEnd"/>
      <w:r w:rsidR="0021649C">
        <w:rPr>
          <w:rFonts w:ascii="Times New Roman" w:hAnsi="Times New Roman" w:cs="Times New Roman"/>
          <w:sz w:val="28"/>
          <w:szCs w:val="28"/>
        </w:rPr>
        <w:t xml:space="preserve"> будут, как я уже сказала, зависеть от возраста человека. Женщинам назначается маммография в определенные возрастные периоды. Также для женского населения проводится анализ поверхности шейки матки для </w:t>
      </w:r>
      <w:r w:rsidR="0021649C" w:rsidRPr="00837604">
        <w:rPr>
          <w:rFonts w:hAnsi="Times New Roman" w:cs="Times New Roman"/>
          <w:sz w:val="28"/>
          <w:szCs w:val="28"/>
        </w:rPr>
        <w:lastRenderedPageBreak/>
        <w:t>раннего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выявления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рака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шейки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матки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и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предраковых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изменений</w:t>
      </w:r>
      <w:r w:rsidR="0021649C">
        <w:rPr>
          <w:rFonts w:ascii="Times New Roman" w:hAnsi="Times New Roman" w:cs="Times New Roman"/>
          <w:sz w:val="28"/>
          <w:szCs w:val="28"/>
        </w:rPr>
        <w:t xml:space="preserve">. Проводится исследование кала </w:t>
      </w:r>
      <w:r w:rsidR="0021649C" w:rsidRPr="00837604">
        <w:rPr>
          <w:rFonts w:hAnsi="Times New Roman" w:cs="Times New Roman"/>
          <w:sz w:val="28"/>
          <w:szCs w:val="28"/>
        </w:rPr>
        <w:t>на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скрытую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 w:rsidRPr="00837604">
        <w:rPr>
          <w:rFonts w:hAnsi="Times New Roman" w:cs="Times New Roman"/>
          <w:sz w:val="28"/>
          <w:szCs w:val="28"/>
        </w:rPr>
        <w:t>кровь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>
        <w:rPr>
          <w:rFonts w:ascii="Times New Roman" w:hAnsi="Times New Roman" w:cs="Times New Roman"/>
          <w:sz w:val="28"/>
          <w:szCs w:val="28"/>
        </w:rPr>
        <w:t xml:space="preserve">для выявления патологий желудочно-кишечного тракта. У мужчин проводят </w:t>
      </w:r>
      <w:proofErr w:type="spellStart"/>
      <w:r w:rsidR="0021649C">
        <w:rPr>
          <w:rFonts w:ascii="Times New Roman" w:hAnsi="Times New Roman" w:cs="Times New Roman"/>
          <w:sz w:val="28"/>
          <w:szCs w:val="28"/>
        </w:rPr>
        <w:t>скриниги</w:t>
      </w:r>
      <w:proofErr w:type="spellEnd"/>
      <w:r w:rsidR="0021649C">
        <w:rPr>
          <w:rFonts w:ascii="Times New Roman" w:hAnsi="Times New Roman" w:cs="Times New Roman"/>
          <w:sz w:val="28"/>
          <w:szCs w:val="28"/>
        </w:rPr>
        <w:t xml:space="preserve"> на выявление онкологии предстательной железы. 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Долго ли длится процедура осмотров?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Согласно законодательству, проведение всех исследований предусмотрено в один день. По возможности стараемся провести исследования как можно быстрее.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 часто сталкиваетесь с нежеланием людей проходить диспансеризацию «как надо»?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К сожалению, такое бывает, но не часто. Некоторые пациенты не хотят сдавать анализ кала на скрытую кровь, потому что не понимают значимости данного исследования. Некоторые предубеждения есть у женщин перед проведением маммографии. Они считают, что это болезненная процедура. Дело в том, что диспансерное исследование населения проводится в России с 2013 года и за эти годы люди смогли оценить положительный эффект от реализации программы. Поэтому с каждым годом становится все меньше граждан, которые отказываются от прохождения каких-либо исследований.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 проходит обследование после </w:t>
      </w:r>
      <w:proofErr w:type="spellStart"/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коронавируса</w:t>
      </w:r>
      <w:proofErr w:type="spellEnd"/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 xml:space="preserve">Как я уже сказала, один из видов диспансеризации – это углубленная. В рамках углубленной диспансеризации проводятся исследования тех органов и систем, нарушения работы которых могут появиться после перенесенной коронавирусной инфекции. Углублённую диспансеризацию, в соответствии с нормативной документацией, могут пройти даже те люди, у которых официально не подтвержден факт заболевания </w:t>
      </w:r>
      <w:r w:rsidR="0021649C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21649C">
        <w:rPr>
          <w:rFonts w:ascii="Times New Roman" w:hAnsi="Times New Roman" w:cs="Times New Roman"/>
          <w:sz w:val="28"/>
          <w:szCs w:val="28"/>
        </w:rPr>
        <w:t xml:space="preserve">-19, но они считают, что им переболели и просто не обращались к врачам. В рамках углубленной диспансеризации проводится исследование функции внешнего дыхания, помогающее выявить поражения легких. Проводится сатурация, которая показывает уровень насыщения кислородом крови. Кроме того, в рамках углубленных исследований предусмотрен развернутый биохимический анализ крови. Тем, кто переболел </w:t>
      </w:r>
      <w:proofErr w:type="spellStart"/>
      <w:r w:rsidR="0021649C">
        <w:rPr>
          <w:rFonts w:ascii="Times New Roman" w:hAnsi="Times New Roman" w:cs="Times New Roman"/>
          <w:sz w:val="28"/>
          <w:szCs w:val="28"/>
        </w:rPr>
        <w:t>коронавирусом</w:t>
      </w:r>
      <w:proofErr w:type="spellEnd"/>
      <w:r w:rsidR="0021649C">
        <w:rPr>
          <w:rFonts w:ascii="Times New Roman" w:hAnsi="Times New Roman" w:cs="Times New Roman"/>
          <w:sz w:val="28"/>
          <w:szCs w:val="28"/>
        </w:rPr>
        <w:t xml:space="preserve"> в средней тяжести, возможно проведение рентгенографии органов грудной клетки или компьютерной томографии, если они в течение года не проводились. И по результатам всех вышеперечисленных иссл</w:t>
      </w:r>
      <w:r w:rsidR="002E5172">
        <w:rPr>
          <w:rFonts w:ascii="Times New Roman" w:hAnsi="Times New Roman" w:cs="Times New Roman"/>
          <w:sz w:val="28"/>
          <w:szCs w:val="28"/>
        </w:rPr>
        <w:t>едований проводится осмотр врачо</w:t>
      </w:r>
      <w:r w:rsidR="0021649C">
        <w:rPr>
          <w:rFonts w:ascii="Times New Roman" w:hAnsi="Times New Roman" w:cs="Times New Roman"/>
          <w:sz w:val="28"/>
          <w:szCs w:val="28"/>
        </w:rPr>
        <w:t>м-терапевтом, который назначает соответствующее лечение.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как-то готовиться к диспансеризации?</w:t>
      </w:r>
    </w:p>
    <w:p w:rsidR="00E55839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Да, нужно. Если вы хотите, чтобы результаты были достоверными, а не ложноположительными или ложноотрицательными.</w:t>
      </w:r>
    </w:p>
    <w:p w:rsidR="001B0D90" w:rsidRDefault="0021649C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первый этап нужно приходить утром, на голодный желудок. Перед этим не стоит делать зарядку, бегать за автобусом. В общем, исключите физические нагрузки. С собой надо взять все результаты последних исследований. Для врача, собирающего анамнез, они будут более «говорящими», нежели ваши описания того, что где-то болит и колет. Если вы знаете, что содержимое вашего кишечника будут исследовать на скрытую кровь, уточните, каким методом. При иммунохимическом никаких ограничений не требуется. При других – три дня до анализа надо соблюдать диету: не есть мяса и других продуктов, в которых много железа, например, яблок. Исключить лекарства с железом, в том числе аскорбинку или аспирин. Не принимать противовоспалительные, слабительные средства, не делать клизм. Также необходимо захватить с собой паспорт и полис.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 отпроситься на осмотр с работы?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Просто сказать, что вы идете на диспансеризацию. Закон тут на стороне вашего здоровья. Вам даже отгул не придется брать, пропущенны</w:t>
      </w:r>
      <w:r w:rsidR="0021649C" w:rsidRPr="00837604">
        <w:rPr>
          <w:rFonts w:hAnsi="Times New Roman" w:cs="Times New Roman"/>
          <w:sz w:val="28"/>
          <w:szCs w:val="28"/>
        </w:rPr>
        <w:t>й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>
        <w:rPr>
          <w:rFonts w:ascii="Times New Roman" w:hAnsi="Times New Roman" w:cs="Times New Roman"/>
          <w:sz w:val="28"/>
          <w:szCs w:val="28"/>
        </w:rPr>
        <w:t>д</w:t>
      </w:r>
      <w:r w:rsidR="0021649C" w:rsidRPr="00837604">
        <w:rPr>
          <w:rFonts w:hAnsi="Times New Roman" w:cs="Times New Roman"/>
          <w:sz w:val="28"/>
          <w:szCs w:val="28"/>
        </w:rPr>
        <w:t>ень</w:t>
      </w:r>
      <w:r w:rsidR="0021649C" w:rsidRPr="00837604">
        <w:rPr>
          <w:rFonts w:hAnsi="Times New Roman" w:cs="Times New Roman"/>
          <w:sz w:val="28"/>
          <w:szCs w:val="28"/>
        </w:rPr>
        <w:t xml:space="preserve"> </w:t>
      </w:r>
      <w:r w:rsidR="0021649C">
        <w:rPr>
          <w:rFonts w:ascii="Times New Roman" w:hAnsi="Times New Roman" w:cs="Times New Roman"/>
          <w:sz w:val="28"/>
          <w:szCs w:val="28"/>
        </w:rPr>
        <w:t>зачтут, как рабочи</w:t>
      </w:r>
      <w:r w:rsidR="0021649C" w:rsidRPr="00837604">
        <w:rPr>
          <w:rFonts w:hAnsi="Times New Roman" w:cs="Times New Roman"/>
          <w:sz w:val="28"/>
          <w:szCs w:val="28"/>
        </w:rPr>
        <w:t>й</w:t>
      </w:r>
      <w:r w:rsidR="0021649C">
        <w:rPr>
          <w:rFonts w:ascii="Times New Roman" w:hAnsi="Times New Roman" w:cs="Times New Roman"/>
          <w:sz w:val="28"/>
          <w:szCs w:val="28"/>
        </w:rPr>
        <w:t xml:space="preserve">.  Работодатели обязаны обеспечивать своим работникам условия для прохождения медицинских осмотров и диспансеризации, а также беспрепятственно отпускать работников для их прохождения. Кроме того, с мая прошлого года Минздрав ввел «Зелёные субботы», по которым пройти диспансеризацию желающие могут каждую субботу, без предварительной записи. Также, в соответствии с приказом Министерства здравоохранения, работа по диспансерному обследованию проводится до 20.00 </w:t>
      </w:r>
      <w:r w:rsidR="0021649C" w:rsidRPr="00837604">
        <w:rPr>
          <w:rFonts w:ascii="Times New Roman" w:hAnsi="Times New Roman" w:cs="Times New Roman"/>
          <w:sz w:val="28"/>
          <w:szCs w:val="28"/>
        </w:rPr>
        <w:t>в будни</w:t>
      </w:r>
      <w:r w:rsidR="0021649C">
        <w:rPr>
          <w:rFonts w:ascii="Times New Roman" w:hAnsi="Times New Roman" w:cs="Times New Roman"/>
          <w:sz w:val="28"/>
          <w:szCs w:val="28"/>
        </w:rPr>
        <w:t xml:space="preserve">, поэтому работающие люди </w:t>
      </w:r>
      <w:r w:rsidR="0021649C" w:rsidRPr="00837604">
        <w:rPr>
          <w:rFonts w:ascii="Times New Roman" w:hAnsi="Times New Roman" w:cs="Times New Roman"/>
          <w:sz w:val="28"/>
          <w:szCs w:val="28"/>
        </w:rPr>
        <w:t>в будни</w:t>
      </w:r>
      <w:r w:rsidR="0021649C">
        <w:rPr>
          <w:rFonts w:ascii="Times New Roman" w:hAnsi="Times New Roman" w:cs="Times New Roman"/>
          <w:sz w:val="28"/>
          <w:szCs w:val="28"/>
        </w:rPr>
        <w:t xml:space="preserve"> могут прийти и в вечернее время.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делать, если пропустил «свой» год?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У людей возраста 40+ диспансеризация проводится ежегодно. В данном случае пропустить «свой» год невозможно. В возрасте от 18 до 39 лет диспансеризация проводится раз в три года. В тот период, когда ее нет, проводится профилактический медицинский осмотр. Его проводят раз в два года. Количество исследований здесь меньше. Например, нет ЭКГ. Но есть все базовые осмотры, которые помогут выявить критические проблемы.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проблемы у свердловчан чаще всего вы выявляете при диспансеризации?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Это заболевания сердечно-сосудистой системы. Например, гипертоническая болезнь.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происходит, если в ходе диспансеризации у пациента обнаруживают отклонения в здоровье?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По результатам первого этапа диспансеризации пациент может быть направлен на прохождение второго этапа. И если обнаруживаются отклонения, человека берут на диспансерное наблюдение, в рамках которого участковый врач-терапевт назначает лечение. Если случай не требует диспансерного наблюдения, то проводятся дополнительные обследования в рамках ОМС, то есть бесплатно.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Могут ли врачи самостоятельно сокращать или изменять программу диспансеризации?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Есть определённая программа прохождения диспансеризации, она зарекомендовала себя и эффективна, поэтому у врачей нет смысла как-то сокращать количество исследований. А дополнять медик может в зависимости от того, на что жалуется пациент. Но это уже не диспансеризация, а индивидуальный подход по стандартам оказания медицинской помощи.</w:t>
      </w:r>
    </w:p>
    <w:p w:rsidR="001B0D90" w:rsidRDefault="00E55839" w:rsidP="00E55839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оформят в итоге?</w:t>
      </w:r>
    </w:p>
    <w:p w:rsidR="001B0D90" w:rsidRDefault="00E55839" w:rsidP="00E517D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="0021649C">
        <w:rPr>
          <w:rFonts w:ascii="Times New Roman" w:hAnsi="Times New Roman" w:cs="Times New Roman"/>
          <w:sz w:val="28"/>
          <w:szCs w:val="28"/>
        </w:rPr>
        <w:t>Если пациент попросит, то ему оформляют документ с результатами обследований. Но официально регламентированных документов, как в одно время существовавших «Паспортов здоровья», сейчас нет.</w:t>
      </w:r>
      <w:bookmarkStart w:id="0" w:name="_GoBack"/>
      <w:bookmarkEnd w:id="0"/>
    </w:p>
    <w:sectPr w:rsidR="001B0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D90"/>
    <w:rsid w:val="001B0D90"/>
    <w:rsid w:val="0021649C"/>
    <w:rsid w:val="002E5172"/>
    <w:rsid w:val="00837604"/>
    <w:rsid w:val="00E517DA"/>
    <w:rsid w:val="00E5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984BF-40A7-4676-881A-AE64CBA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Соболева А.А.</cp:lastModifiedBy>
  <cp:revision>4</cp:revision>
  <dcterms:created xsi:type="dcterms:W3CDTF">2023-01-19T10:07:00Z</dcterms:created>
  <dcterms:modified xsi:type="dcterms:W3CDTF">2024-05-03T09:28:00Z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c86d220d14da4e6ca8c3eb75748ad800</vt:lpwstr>
  </property>
</Properties>
</file>