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59399170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7577277)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«Иностранный (английский) язык»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09d4a8bd-a740-4b68-9a91-e6e2a21f2842"/>
      <w:r>
        <w:rPr>
          <w:rFonts w:ascii="Times New Roman" w:hAnsi="Times New Roman"/>
          <w:b/>
          <w:color w:val="000000"/>
          <w:sz w:val="28"/>
          <w:lang w:val="ru-RU"/>
        </w:rPr>
        <w:t xml:space="preserve">г.Алапаевск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7cc5032-9da0-44ec-8377-34a5a5a99395"/>
      <w:r>
        <w:rPr>
          <w:rFonts w:ascii="Times New Roman" w:hAnsi="Times New Roman"/>
          <w:b/>
          <w:color w:val="000000"/>
          <w:sz w:val="28"/>
          <w:lang w:val="ru-RU"/>
        </w:rPr>
        <w:t xml:space="preserve">2025г.</w:t>
      </w:r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9399169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(базовый уровень) на уровне </w:t>
      </w:r>
      <w:r>
        <w:rPr>
          <w:rFonts w:ascii="Times New Roman" w:hAnsi="Times New Roman"/>
          <w:color w:val="000000"/>
          <w:sz w:val="28"/>
          <w:lang w:val="ru-RU"/>
        </w:rPr>
        <w:t xml:space="preserve">среднего общего образования разработана на основе ФГОС СОО.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устанавливает распределение обязательного предметно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>
        <w:rPr>
          <w:rFonts w:ascii="Times New Roman" w:hAnsi="Times New Roman"/>
          <w:color w:val="000000"/>
          <w:sz w:val="28"/>
          <w:lang w:val="ru-RU"/>
        </w:rPr>
        <w:t xml:space="preserve"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>
        <w:rPr>
          <w:rFonts w:ascii="Times New Roman" w:hAnsi="Times New Roman"/>
          <w:color w:val="000000"/>
          <w:sz w:val="28"/>
          <w:lang w:val="ru-RU"/>
        </w:rPr>
        <w:t xml:space="preserve"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>
        <w:rPr>
          <w:rFonts w:ascii="Times New Roman" w:hAnsi="Times New Roman"/>
          <w:color w:val="000000"/>
          <w:sz w:val="28"/>
          <w:lang w:val="ru-RU"/>
        </w:rPr>
        <w:t xml:space="preserve"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</w:t>
      </w:r>
      <w:r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>
        <w:rPr>
          <w:rFonts w:ascii="Times New Roman" w:hAnsi="Times New Roman"/>
          <w:color w:val="000000"/>
          <w:sz w:val="28"/>
          <w:lang w:val="ru-RU"/>
        </w:rPr>
        <w:t xml:space="preserve"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>
        <w:rPr>
          <w:rFonts w:ascii="Times New Roman" w:hAnsi="Times New Roman"/>
          <w:color w:val="000000"/>
          <w:sz w:val="28"/>
          <w:lang w:val="ru-RU"/>
        </w:rPr>
        <w:t xml:space="preserve"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>
        <w:rPr>
          <w:rFonts w:ascii="Times New Roman" w:hAnsi="Times New Roman"/>
          <w:color w:val="000000"/>
          <w:sz w:val="28"/>
          <w:lang w:val="ru-RU"/>
        </w:rPr>
        <w:t xml:space="preserve">х, так и личностных результатов обучения.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>
        <w:rPr>
          <w:rFonts w:ascii="Times New Roman" w:hAnsi="Times New Roman"/>
          <w:color w:val="000000"/>
          <w:sz w:val="28"/>
          <w:lang w:val="ru-RU"/>
        </w:rPr>
        <w:t xml:space="preserve"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льной деятельности выпускника общеобразовательной организации.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Возрастание значимости владения иностранными языками приводит к переосмыслению целей и содержания обучения предмету.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>
        <w:rPr>
          <w:rFonts w:ascii="Times New Roman" w:hAnsi="Times New Roman"/>
          <w:color w:val="000000"/>
          <w:sz w:val="28"/>
          <w:lang w:val="ru-RU"/>
        </w:rPr>
        <w:t xml:space="preserve"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п</w:t>
      </w:r>
      <w:r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>
        <w:rPr>
          <w:rFonts w:ascii="Times New Roman" w:hAnsi="Times New Roman"/>
          <w:color w:val="000000"/>
          <w:sz w:val="28"/>
          <w:lang w:val="ru-RU"/>
        </w:rPr>
        <w:t xml:space="preserve">бщего образования, в единстве таких её составляющих, как речевая, языковая, социокультурная, компенсаторная и метапредметная компетенции: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</w:t>
      </w:r>
      <w:r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х английского языка, разных способах выражения мысли в родном и английском языках;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из положения в условиях дефицита языковых сре</w:t>
      </w:r>
      <w:r>
        <w:rPr>
          <w:rFonts w:ascii="Times New Roman" w:hAnsi="Times New Roman"/>
          <w:color w:val="000000"/>
          <w:sz w:val="28"/>
          <w:lang w:val="ru-RU"/>
        </w:rPr>
        <w:t xml:space="preserve">дств английского языка при получении и передаче информации;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>
        <w:rPr>
          <w:rFonts w:ascii="Times New Roman" w:hAnsi="Times New Roman"/>
          <w:color w:val="000000"/>
          <w:sz w:val="28"/>
          <w:lang w:val="ru-RU"/>
        </w:rPr>
        <w:t xml:space="preserve">го помощью познавательные интересы в других областях знания.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межкультурный и коммуник</w:t>
      </w:r>
      <w:r>
        <w:rPr>
          <w:rFonts w:ascii="Times New Roman" w:hAnsi="Times New Roman"/>
          <w:color w:val="000000"/>
          <w:sz w:val="28"/>
          <w:lang w:val="ru-RU"/>
        </w:rPr>
        <w:t xml:space="preserve"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>
        <w:rPr>
          <w:rFonts w:ascii="Times New Roman" w:hAnsi="Times New Roman"/>
          <w:color w:val="000000"/>
          <w:sz w:val="28"/>
          <w:lang w:val="ru-RU"/>
        </w:rPr>
        <w:t xml:space="preserve">педагогических технологий и возможностей цифровой образовательной среды.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>
        <w:rPr>
          <w:rFonts w:ascii="Times New Roman" w:hAnsi="Times New Roman"/>
          <w:color w:val="000000"/>
          <w:sz w:val="28"/>
          <w:lang w:val="ru-RU"/>
        </w:rPr>
        <w:t xml:space="preserve"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5" w:name="b1cb9ba3-8936-440c-ac0f-95944fbe2f65"/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5"/>
      <w:r/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59399171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предупреждение и разрешение.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</w:t>
      </w:r>
      <w:r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</w:t>
      </w:r>
      <w:r>
        <w:rPr>
          <w:rFonts w:ascii="Times New Roman" w:hAnsi="Times New Roman"/>
          <w:color w:val="000000"/>
          <w:sz w:val="28"/>
          <w:lang w:val="ru-RU"/>
        </w:rPr>
        <w:t xml:space="preserve">е, в профессиональном колледже, выбор рабочей специальности, подработка для обучающегося). Роль иностранного языка в планах на будущее.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Досуг молодёжи: чтение, кино, театр, музыка, музеи, Интернет, компьютерные игры. Любов</w:t>
      </w:r>
      <w:r>
        <w:rPr>
          <w:rFonts w:ascii="Times New Roman" w:hAnsi="Times New Roman"/>
          <w:color w:val="000000"/>
          <w:sz w:val="28"/>
          <w:lang w:val="ru-RU"/>
        </w:rPr>
        <w:t xml:space="preserve">ь и дружба.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Туризм. Виды отдыха. Путешествия по России и зарубежным странам.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Проблемы экологии. Защита окружающей среды. Стихийные бедствия.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Условия проживания в городской/сельс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местности.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Технический прогресс: перспективы и последствия. Современные средства связи (мобильные телефоны, смартфоны, планшеты, компьютеры).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</w:t>
      </w:r>
      <w:r>
        <w:rPr>
          <w:rFonts w:ascii="Times New Roman" w:hAnsi="Times New Roman"/>
          <w:color w:val="000000"/>
          <w:sz w:val="28"/>
          <w:lang w:val="ru-RU"/>
        </w:rPr>
        <w:t xml:space="preserve">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</w:t>
      </w:r>
      <w:r>
        <w:rPr>
          <w:rFonts w:ascii="Times New Roman" w:hAnsi="Times New Roman"/>
          <w:color w:val="000000"/>
          <w:sz w:val="28"/>
          <w:lang w:val="ru-RU"/>
        </w:rPr>
        <w:t xml:space="preserve">уру: государственные деятели, учёные, писатели, поэты, художники, композиторы, путешественники, спортсмены, актёры и другие.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</w:t>
      </w:r>
      <w:r>
        <w:rPr>
          <w:rFonts w:ascii="Times New Roman" w:hAnsi="Times New Roman"/>
          <w:color w:val="000000"/>
          <w:sz w:val="28"/>
          <w:lang w:val="ru-RU"/>
        </w:rPr>
        <w:t xml:space="preserve">виды диалогов):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</w:t>
      </w:r>
      <w:r>
        <w:rPr>
          <w:rFonts w:ascii="Times New Roman" w:hAnsi="Times New Roman"/>
          <w:color w:val="000000"/>
          <w:sz w:val="28"/>
          <w:lang w:val="ru-RU"/>
        </w:rPr>
        <w:t xml:space="preserve">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</w:t>
      </w:r>
      <w:r>
        <w:rPr>
          <w:rFonts w:ascii="Times New Roman" w:hAnsi="Times New Roman"/>
          <w:color w:val="000000"/>
          <w:sz w:val="28"/>
          <w:lang w:val="ru-RU"/>
        </w:rPr>
        <w:t xml:space="preserve">ика, объясняя причину своего решения;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</w:t>
      </w:r>
      <w:r>
        <w:rPr>
          <w:rFonts w:ascii="Times New Roman" w:hAnsi="Times New Roman"/>
          <w:color w:val="000000"/>
          <w:sz w:val="28"/>
          <w:lang w:val="ru-RU"/>
        </w:rPr>
        <w:t xml:space="preserve">зицию отвечающего и наоборот;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радость, огорчение и другие).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</w:t>
      </w:r>
      <w:r>
        <w:rPr>
          <w:rFonts w:ascii="Times New Roman" w:hAnsi="Times New Roman"/>
          <w:color w:val="000000"/>
          <w:sz w:val="28"/>
          <w:lang w:val="ru-RU"/>
        </w:rPr>
        <w:t xml:space="preserve">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монолог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</w:t>
      </w:r>
      <w:r>
        <w:rPr>
          <w:rFonts w:ascii="Times New Roman" w:hAnsi="Times New Roman"/>
          <w:color w:val="000000"/>
          <w:sz w:val="28"/>
          <w:lang w:val="ru-RU"/>
        </w:rPr>
        <w:t xml:space="preserve">актеристика (черты характера реального человека или литературного персонажа);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рассуждение;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 основного содержания, прочитанного/прослушанного текста с выражением своего отношения к событиям и фактам, изложенным в тексте;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</w:t>
      </w:r>
      <w:r>
        <w:rPr>
          <w:rFonts w:ascii="Times New Roman" w:hAnsi="Times New Roman"/>
          <w:color w:val="000000"/>
          <w:sz w:val="28"/>
          <w:lang w:val="ru-RU"/>
        </w:rPr>
        <w:t xml:space="preserve">стное представление (презентация) результатов выполненной проектной работы.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без их использования.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высказывания – до 14 фраз.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</w:t>
      </w:r>
      <w:r>
        <w:rPr>
          <w:rFonts w:ascii="Times New Roman" w:hAnsi="Times New Roman"/>
          <w:color w:val="000000"/>
          <w:sz w:val="28"/>
          <w:lang w:val="ru-RU"/>
        </w:rPr>
        <w:t xml:space="preserve">ющей/запрашиваемой информации.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</w:t>
      </w:r>
      <w:r>
        <w:rPr>
          <w:rFonts w:ascii="Times New Roman" w:hAnsi="Times New Roman"/>
          <w:color w:val="000000"/>
          <w:sz w:val="28"/>
          <w:lang w:val="ru-RU"/>
        </w:rPr>
        <w:t xml:space="preserve">держание текста по началу сообщения, игнорировать незнакомые слова, несущественные для понимания основного содержания.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информации предполагает умение выделять данную информацию, представленную в эк</w:t>
      </w:r>
      <w:r>
        <w:rPr>
          <w:rFonts w:ascii="Times New Roman" w:hAnsi="Times New Roman"/>
          <w:color w:val="000000"/>
          <w:sz w:val="28"/>
          <w:lang w:val="ru-RU"/>
        </w:rPr>
        <w:t xml:space="preserve">сплицитной (явной) форме, в воспринимаемом на слух тексте.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</w:t>
      </w:r>
      <w:r>
        <w:rPr>
          <w:rFonts w:ascii="Times New Roman" w:hAnsi="Times New Roman"/>
          <w:color w:val="000000"/>
          <w:sz w:val="28"/>
          <w:lang w:val="ru-RU"/>
        </w:rPr>
        <w:t xml:space="preserve">ов для аудирования – до 2,5 минуты.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</w:t>
      </w:r>
      <w:r>
        <w:rPr>
          <w:rFonts w:ascii="Times New Roman" w:hAnsi="Times New Roman"/>
          <w:color w:val="000000"/>
          <w:sz w:val="28"/>
          <w:lang w:val="ru-RU"/>
        </w:rPr>
        <w:t xml:space="preserve">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t xml:space="preserve">пониманием нужной/интересующей/запрашиваемой информации, с полным пониманием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содержания текста.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</w:t>
      </w:r>
      <w:r>
        <w:rPr>
          <w:rFonts w:ascii="Times New Roman" w:hAnsi="Times New Roman"/>
          <w:color w:val="000000"/>
          <w:sz w:val="28"/>
          <w:lang w:val="ru-RU"/>
        </w:rPr>
        <w:t xml:space="preserve">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</w:t>
      </w:r>
      <w:r>
        <w:rPr>
          <w:rFonts w:ascii="Times New Roman" w:hAnsi="Times New Roman"/>
          <w:color w:val="000000"/>
          <w:sz w:val="28"/>
          <w:lang w:val="ru-RU"/>
        </w:rPr>
        <w:t xml:space="preserve">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</w:t>
      </w:r>
      <w:r>
        <w:rPr>
          <w:rFonts w:ascii="Times New Roman" w:hAnsi="Times New Roman"/>
          <w:color w:val="000000"/>
          <w:sz w:val="28"/>
          <w:lang w:val="ru-RU"/>
        </w:rPr>
        <w:t xml:space="preserve">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перевода), устанавливать причинно-следственную взаимосвязь изложенных в тексте фактов и событий.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текста/текстов для чтения – 500–700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ная речь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письменной речи на базе умений, сформированных на уровне основного общего образования: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резюме (</w:t>
      </w:r>
      <w:r>
        <w:rPr>
          <w:rFonts w:ascii="Times New Roman" w:hAnsi="Times New Roman"/>
          <w:color w:val="000000"/>
          <w:sz w:val="28"/>
        </w:rPr>
        <w:t xml:space="preserve"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</w:t>
      </w:r>
      <w:r>
        <w:rPr>
          <w:rFonts w:ascii="Times New Roman" w:hAnsi="Times New Roman"/>
          <w:color w:val="000000"/>
          <w:sz w:val="28"/>
          <w:lang w:val="ru-RU"/>
        </w:rPr>
        <w:t xml:space="preserve">х сведений о себе в соответствии с нормами,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</w:t>
      </w:r>
      <w:r>
        <w:rPr>
          <w:rFonts w:ascii="Times New Roman" w:hAnsi="Times New Roman"/>
          <w:color w:val="000000"/>
          <w:sz w:val="28"/>
          <w:lang w:val="ru-RU"/>
        </w:rPr>
        <w:t xml:space="preserve">130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прочитанного/прослушанного текста с использованием образца, объём письменного высказывания – до 150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таблицы: краткая фиксация содержания, прочитанного/ прослушанного текста или дополнение информации в таблице;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предоставление результатов выполненной проектной работы, в том числе в форме презентации, объём – до 150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Языковые знания и нав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ыки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Фонетическая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</w:t>
      </w:r>
      <w:r>
        <w:rPr>
          <w:rFonts w:ascii="Times New Roman" w:hAnsi="Times New Roman"/>
          <w:color w:val="000000"/>
          <w:sz w:val="28"/>
          <w:lang w:val="ru-RU"/>
        </w:rPr>
        <w:t xml:space="preserve">фразового ударения на служебных словах.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Орфография и пунктуация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Правильное написание изученных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</w:t>
      </w:r>
      <w:r>
        <w:rPr>
          <w:rFonts w:ascii="Times New Roman" w:hAnsi="Times New Roman"/>
          <w:color w:val="000000"/>
          <w:sz w:val="28"/>
          <w:lang w:val="ru-RU"/>
        </w:rPr>
        <w:t xml:space="preserve">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электронного сообщения личного характера в соответствии с нормами рече</w:t>
      </w:r>
      <w:r>
        <w:rPr>
          <w:rFonts w:ascii="Times New Roman" w:hAnsi="Times New Roman"/>
          <w:color w:val="000000"/>
          <w:sz w:val="28"/>
          <w:lang w:val="ru-RU"/>
        </w:rPr>
        <w:t xml:space="preserve">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</w:t>
      </w:r>
      <w:r>
        <w:rPr>
          <w:rFonts w:ascii="Times New Roman" w:hAnsi="Times New Roman"/>
          <w:color w:val="000000"/>
          <w:sz w:val="28"/>
          <w:lang w:val="ru-RU"/>
        </w:rPr>
        <w:t xml:space="preserve">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>
        <w:rPr>
          <w:rFonts w:ascii="Times New Roman" w:hAnsi="Times New Roman"/>
          <w:color w:val="000000"/>
          <w:sz w:val="28"/>
          <w:lang w:val="ru-RU"/>
        </w:rPr>
        <w:t xml:space="preserve">соблюдением существ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ующей в английском языке нормы лексической сочетаемости.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продуктивного минимума).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 xml:space="preserve"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under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суффикса -</w:t>
      </w:r>
      <w:r>
        <w:rPr>
          <w:rFonts w:ascii="Times New Roman" w:hAnsi="Times New Roman"/>
          <w:color w:val="000000"/>
          <w:sz w:val="28"/>
        </w:rPr>
        <w:t xml:space="preserve">ise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ize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ance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ence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er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ment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ness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sion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tion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ship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non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able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ible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al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ese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ful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ian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an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ish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ive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ous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y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наречий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суффикса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 xml:space="preserve">teen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th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 xml:space="preserve"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 xml:space="preserve">blackboard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 xml:space="preserve">father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</w:t>
      </w:r>
      <w:r>
        <w:rPr>
          <w:rFonts w:ascii="Times New Roman" w:hAnsi="Times New Roman"/>
          <w:color w:val="000000"/>
          <w:sz w:val="28"/>
          <w:lang w:val="ru-RU"/>
        </w:rPr>
        <w:t xml:space="preserve">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blue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eight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well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nice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на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exciting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Грамматичес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</w:t>
      </w:r>
      <w:r>
        <w:rPr>
          <w:rFonts w:ascii="Times New Roman" w:hAnsi="Times New Roman"/>
          <w:color w:val="000000"/>
          <w:sz w:val="28"/>
          <w:lang w:val="ru-RU"/>
        </w:rPr>
        <w:t xml:space="preserve">орядке (</w:t>
      </w:r>
      <w:r>
        <w:rPr>
          <w:rFonts w:ascii="Times New Roman" w:hAnsi="Times New Roman"/>
          <w:color w:val="000000"/>
          <w:sz w:val="28"/>
        </w:rPr>
        <w:t xml:space="preserve">We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moved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new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house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year</w:t>
      </w:r>
      <w:r>
        <w:rPr>
          <w:rFonts w:ascii="Times New Roman" w:hAnsi="Times New Roman"/>
          <w:color w:val="000000"/>
          <w:sz w:val="28"/>
          <w:lang w:val="ru-RU"/>
        </w:rPr>
        <w:t xml:space="preserve">.).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 xml:space="preserve"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</w:t>
      </w:r>
      <w:r>
        <w:rPr>
          <w:rFonts w:ascii="Times New Roman" w:hAnsi="Times New Roman"/>
          <w:color w:val="000000"/>
          <w:sz w:val="28"/>
          <w:lang w:val="ru-RU"/>
        </w:rPr>
        <w:t xml:space="preserve">ными словами </w:t>
      </w:r>
      <w:r>
        <w:rPr>
          <w:rFonts w:ascii="Times New Roman" w:hAnsi="Times New Roman"/>
          <w:color w:val="000000"/>
          <w:sz w:val="28"/>
        </w:rPr>
        <w:t xml:space="preserve"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 xml:space="preserve"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that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 xml:space="preserve"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</w:t>
      </w:r>
      <w:r>
        <w:rPr>
          <w:rFonts w:ascii="Times New Roman" w:hAnsi="Times New Roman"/>
          <w:color w:val="000000"/>
          <w:sz w:val="28"/>
          <w:lang w:val="ru-RU"/>
        </w:rPr>
        <w:t xml:space="preserve">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</w:t>
      </w:r>
      <w:r>
        <w:rPr>
          <w:rFonts w:ascii="Times New Roman" w:hAnsi="Times New Roman"/>
          <w:color w:val="000000"/>
          <w:sz w:val="28"/>
        </w:rPr>
        <w:t xml:space="preserve">imple Tense, Present/Past Continuous Tense, Present/Past Perfect Tense, Present Perfect Continuous Tense).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предложения.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wish</w:t>
      </w:r>
      <w:r>
        <w:rPr>
          <w:rFonts w:ascii="Times New Roman" w:hAnsi="Times New Roman"/>
          <w:color w:val="000000"/>
          <w:sz w:val="28"/>
          <w:lang w:val="ru-RU"/>
        </w:rPr>
        <w:t xml:space="preserve">…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love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smt</w:t>
      </w:r>
      <w:r>
        <w:rPr>
          <w:rFonts w:ascii="Times New Roman" w:hAnsi="Times New Roman"/>
          <w:color w:val="000000"/>
          <w:sz w:val="28"/>
        </w:rPr>
        <w:t xml:space="preserve">h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</w:t>
      </w:r>
      <w:r>
        <w:rPr>
          <w:rFonts w:ascii="Times New Roman" w:hAnsi="Times New Roman"/>
          <w:color w:val="000000"/>
          <w:sz w:val="28"/>
        </w:rPr>
        <w:t xml:space="preserve"> smth.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 xml:space="preserve"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Модальные глаголы и и</w:t>
      </w:r>
      <w:r>
        <w:rPr>
          <w:rFonts w:ascii="Times New Roman" w:hAnsi="Times New Roman"/>
          <w:color w:val="000000"/>
          <w:sz w:val="28"/>
        </w:rPr>
        <w:t xml:space="preserve">х эквиваленты (can/be able to, could, must/have to, may, might, should, shall, would, will, need).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II), причастия в функции определения (Participle I – a playing child, Par</w:t>
      </w:r>
      <w:r>
        <w:rPr>
          <w:rFonts w:ascii="Times New Roman" w:hAnsi="Times New Roman"/>
          <w:color w:val="000000"/>
          <w:sz w:val="28"/>
        </w:rPr>
        <w:t xml:space="preserve">ticiple II – a written text).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Притяжател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ьный падеж имён существительных.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</w:t>
      </w:r>
      <w:r>
        <w:rPr>
          <w:rFonts w:ascii="Times New Roman" w:hAnsi="Times New Roman"/>
          <w:color w:val="000000"/>
          <w:sz w:val="28"/>
          <w:lang w:val="ru-RU"/>
        </w:rPr>
        <w:t xml:space="preserve">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 xml:space="preserve"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 xml:space="preserve"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ельном залоге.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</w:t>
      </w:r>
      <w:r>
        <w:rPr>
          <w:rFonts w:ascii="Times New Roman" w:hAnsi="Times New Roman"/>
          <w:color w:val="000000"/>
          <w:sz w:val="28"/>
          <w:lang w:val="ru-RU"/>
        </w:rPr>
        <w:t xml:space="preserve">оведенческого этикета в англоязычной среде в рамках тематического содержания 10 класса.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</w:t>
      </w:r>
      <w:r>
        <w:rPr>
          <w:rFonts w:ascii="Times New Roman" w:hAnsi="Times New Roman"/>
          <w:color w:val="000000"/>
          <w:sz w:val="28"/>
          <w:lang w:val="ru-RU"/>
        </w:rPr>
        <w:t xml:space="preserve">ьтурном наследии страны/стран, говорящих на английском языке.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п</w:t>
      </w:r>
      <w:r>
        <w:rPr>
          <w:rFonts w:ascii="Times New Roman" w:hAnsi="Times New Roman"/>
          <w:color w:val="000000"/>
          <w:sz w:val="28"/>
          <w:lang w:val="ru-RU"/>
        </w:rPr>
        <w:t xml:space="preserve">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Компенсаторные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ание/перифраз/толкование, при чтении и аудировании – языковую и контекстуальную догадку.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</w:t>
      </w:r>
      <w:r>
        <w:rPr>
          <w:rFonts w:ascii="Times New Roman" w:hAnsi="Times New Roman"/>
          <w:color w:val="000000"/>
          <w:sz w:val="28"/>
          <w:lang w:val="ru-RU"/>
        </w:rPr>
        <w:t xml:space="preserve">апрашиваемой информации.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</w:t>
      </w:r>
      <w:r>
        <w:rPr>
          <w:rFonts w:ascii="Times New Roman" w:hAnsi="Times New Roman"/>
          <w:color w:val="000000"/>
          <w:sz w:val="28"/>
          <w:lang w:val="ru-RU"/>
        </w:rPr>
        <w:t xml:space="preserve">Межличностные отношения в семье, с друзьями и знакомыми. Конфликтные ситуации, их предупреждение и разрешение.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 и забота о здоровье: режим труда и отдыха, спорт, сбалансиров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анное питание, посещение врача. Отказ от вредных привычек.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r>
        <w:rPr>
          <w:rFonts w:ascii="Times New Roman" w:hAnsi="Times New Roman"/>
          <w:color w:val="000000"/>
          <w:sz w:val="28"/>
          <w:lang w:val="ru-RU"/>
        </w:rPr>
        <w:t xml:space="preserve">и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иностранного языка в повседневной жизни и профессиональной деятельности в современном мире.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Ценностные ориентиры. Участие молодёжи в жизни общества. Досуг молодёжи: увлечения и интересы. Любовь и дружба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спорта в современной жизни: виды спорта, экстремальный спорт, спортивные соревнования, Олимпийские игры.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Туризм. Виды отдыха. Экотуризм. Путешествия по России и зарубежным странам.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Вселенная и человек. Природа. Проблемы экологии. Защита окружающей с</w:t>
      </w:r>
      <w:r>
        <w:rPr>
          <w:rFonts w:ascii="Times New Roman" w:hAnsi="Times New Roman"/>
          <w:color w:val="000000"/>
          <w:sz w:val="28"/>
          <w:lang w:val="ru-RU"/>
        </w:rPr>
        <w:t xml:space="preserve">реды. Проживание в городской/сельской местности.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изучаемого языка: географическое положение, столица, крупные города, регионы, система образования,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Выдающиеся люд</w:t>
      </w:r>
      <w:r>
        <w:rPr>
          <w:rFonts w:ascii="Times New Roman" w:hAnsi="Times New Roman"/>
          <w:color w:val="000000"/>
          <w:sz w:val="28"/>
          <w:lang w:val="ru-RU"/>
        </w:rPr>
        <w:t xml:space="preserve">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раз</w:t>
      </w:r>
      <w:r>
        <w:rPr>
          <w:rFonts w:ascii="Times New Roman" w:hAnsi="Times New Roman"/>
          <w:color w:val="000000"/>
          <w:sz w:val="28"/>
          <w:lang w:val="ru-RU"/>
        </w:rPr>
        <w:t xml:space="preserve">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</w:t>
      </w:r>
      <w:r>
        <w:rPr>
          <w:rFonts w:ascii="Times New Roman" w:hAnsi="Times New Roman"/>
          <w:color w:val="000000"/>
          <w:sz w:val="28"/>
          <w:lang w:val="ru-RU"/>
        </w:rPr>
        <w:t xml:space="preserve">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</w:t>
      </w:r>
      <w:r>
        <w:rPr>
          <w:rFonts w:ascii="Times New Roman" w:hAnsi="Times New Roman"/>
          <w:color w:val="000000"/>
          <w:sz w:val="28"/>
          <w:lang w:val="ru-RU"/>
        </w:rPr>
        <w:t xml:space="preserve">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</w:t>
      </w:r>
      <w:r>
        <w:rPr>
          <w:rFonts w:ascii="Times New Roman" w:hAnsi="Times New Roman"/>
          <w:color w:val="000000"/>
          <w:sz w:val="28"/>
          <w:lang w:val="ru-RU"/>
        </w:rPr>
        <w:t xml:space="preserve">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</w:t>
      </w:r>
      <w:r>
        <w:rPr>
          <w:rFonts w:ascii="Times New Roman" w:hAnsi="Times New Roman"/>
          <w:color w:val="000000"/>
          <w:sz w:val="28"/>
          <w:lang w:val="ru-RU"/>
        </w:rPr>
        <w:t xml:space="preserve">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</w:t>
      </w:r>
      <w:r>
        <w:rPr>
          <w:rFonts w:ascii="Times New Roman" w:hAnsi="Times New Roman"/>
          <w:color w:val="000000"/>
          <w:sz w:val="28"/>
          <w:lang w:val="ru-RU"/>
        </w:rPr>
        <w:t xml:space="preserve">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</w:t>
      </w:r>
      <w:r>
        <w:rPr>
          <w:rFonts w:ascii="Times New Roman" w:hAnsi="Times New Roman"/>
          <w:color w:val="000000"/>
          <w:sz w:val="28"/>
          <w:lang w:val="ru-RU"/>
        </w:rPr>
        <w:t xml:space="preserve">х в стране/странах изучаемого языка, при необходимости уточняя и переспрашивая собеседника.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</w:t>
      </w:r>
      <w:r>
        <w:rPr>
          <w:rFonts w:ascii="Times New Roman" w:hAnsi="Times New Roman"/>
          <w:color w:val="000000"/>
          <w:sz w:val="28"/>
          <w:lang w:val="ru-RU"/>
        </w:rPr>
        <w:t xml:space="preserve"> с использованием основных коммуникативных типов речи: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пересказ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устное представление (презентация) результатов выполненной проектной работы.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умения мон</w:t>
      </w:r>
      <w:r>
        <w:rPr>
          <w:rFonts w:ascii="Times New Roman" w:hAnsi="Times New Roman"/>
          <w:color w:val="000000"/>
          <w:sz w:val="28"/>
          <w:lang w:val="ru-RU"/>
        </w:rPr>
        <w:t xml:space="preserve">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высказывания – 14–15 фраз.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</w:t>
      </w:r>
      <w:r>
        <w:rPr>
          <w:rFonts w:ascii="Times New Roman" w:hAnsi="Times New Roman"/>
          <w:color w:val="000000"/>
          <w:sz w:val="28"/>
          <w:lang w:val="ru-RU"/>
        </w:rPr>
        <w:t xml:space="preserve">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вленной коммуникативной задачи: с пониманием основного содержания, с пониманием нужной/интересующей/запрашиваемой информации.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</w:t>
      </w:r>
      <w:r>
        <w:rPr>
          <w:rFonts w:ascii="Times New Roman" w:hAnsi="Times New Roman"/>
          <w:color w:val="000000"/>
          <w:sz w:val="28"/>
          <w:lang w:val="ru-RU"/>
        </w:rPr>
        <w:t xml:space="preserve"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</w:t>
      </w:r>
      <w:r>
        <w:rPr>
          <w:rFonts w:ascii="Times New Roman" w:hAnsi="Times New Roman"/>
          <w:color w:val="000000"/>
          <w:sz w:val="28"/>
          <w:lang w:val="ru-RU"/>
        </w:rPr>
        <w:t xml:space="preserve">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 (беседа), интервью, высказывания собеседников в ситуациях повседневного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общения, рассказ, сообщение информационного характера, объявление.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(В1 – пороговый уровень по общеевропейской шкале).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аудирования – до </w:t>
      </w:r>
      <w:r>
        <w:rPr>
          <w:rFonts w:ascii="Times New Roman" w:hAnsi="Times New Roman"/>
          <w:color w:val="000000"/>
          <w:sz w:val="28"/>
          <w:lang w:val="ru-RU"/>
        </w:rPr>
        <w:t xml:space="preserve">2,5 минуты.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</w:t>
      </w:r>
      <w:r>
        <w:rPr>
          <w:rFonts w:ascii="Times New Roman" w:hAnsi="Times New Roman"/>
          <w:color w:val="000000"/>
          <w:sz w:val="28"/>
          <w:lang w:val="ru-RU"/>
        </w:rPr>
        <w:t xml:space="preserve">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</w:t>
      </w:r>
      <w:r>
        <w:rPr>
          <w:rFonts w:ascii="Times New Roman" w:hAnsi="Times New Roman"/>
          <w:color w:val="000000"/>
          <w:sz w:val="28"/>
          <w:lang w:val="ru-RU"/>
        </w:rPr>
        <w:t xml:space="preserve">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фактов, событий, игнорировать незнакомые слова, несущественные для понимания основного содержания.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</w:t>
      </w:r>
      <w:r>
        <w:rPr>
          <w:rFonts w:ascii="Times New Roman" w:hAnsi="Times New Roman"/>
          <w:color w:val="000000"/>
          <w:sz w:val="28"/>
          <w:lang w:val="ru-RU"/>
        </w:rPr>
        <w:t xml:space="preserve">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тексте фактов и событий.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(В1 – пороговый уровень по общеевропе</w:t>
      </w:r>
      <w:r>
        <w:rPr>
          <w:rFonts w:ascii="Times New Roman" w:hAnsi="Times New Roman"/>
          <w:color w:val="000000"/>
          <w:sz w:val="28"/>
          <w:lang w:val="ru-RU"/>
        </w:rPr>
        <w:t xml:space="preserve">йской шкале).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текста/текстов для чтения – до 600–800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письменной речи: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резюме (</w:t>
      </w:r>
      <w:r>
        <w:rPr>
          <w:rFonts w:ascii="Times New Roman" w:hAnsi="Times New Roman"/>
          <w:color w:val="000000"/>
          <w:sz w:val="28"/>
        </w:rPr>
        <w:t xml:space="preserve"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</w:t>
      </w:r>
      <w:r>
        <w:rPr>
          <w:rFonts w:ascii="Times New Roman" w:hAnsi="Times New Roman"/>
          <w:color w:val="000000"/>
          <w:sz w:val="28"/>
          <w:lang w:val="ru-RU"/>
        </w:rPr>
        <w:t xml:space="preserve">ных сведений о себе в соответствии с нормами,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</w:t>
      </w:r>
      <w:r>
        <w:rPr>
          <w:rFonts w:ascii="Times New Roman" w:hAnsi="Times New Roman"/>
          <w:color w:val="000000"/>
          <w:sz w:val="28"/>
          <w:lang w:val="ru-RU"/>
        </w:rPr>
        <w:t xml:space="preserve">о 140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</w:t>
      </w:r>
      <w:r>
        <w:rPr>
          <w:rFonts w:ascii="Times New Roman" w:hAnsi="Times New Roman"/>
          <w:color w:val="000000"/>
          <w:sz w:val="28"/>
          <w:lang w:val="ru-RU"/>
        </w:rPr>
        <w:t xml:space="preserve"> 180 слов;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предоставление результатов выполненной проектной работы, в том числе в форме презентации, объём – до 180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Языковые знания и навыки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Фонетическая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правила отсутствия фразового ударения на служебных словах.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Орфография и пунктуация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Правильное написание изученных слов.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Правильная расстан</w:t>
      </w:r>
      <w:r>
        <w:rPr>
          <w:rFonts w:ascii="Times New Roman" w:hAnsi="Times New Roman"/>
          <w:color w:val="000000"/>
          <w:sz w:val="28"/>
          <w:lang w:val="ru-RU"/>
        </w:rPr>
        <w:t xml:space="preserve">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</w:t>
      </w:r>
      <w:r>
        <w:rPr>
          <w:rFonts w:ascii="Times New Roman" w:hAnsi="Times New Roman"/>
          <w:color w:val="000000"/>
          <w:sz w:val="28"/>
          <w:lang w:val="ru-RU"/>
        </w:rPr>
        <w:t xml:space="preserve">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в соответствии с нормами речевого этикета, принятыми в стране</w:t>
      </w:r>
      <w:r>
        <w:rPr>
          <w:rFonts w:ascii="Times New Roman" w:hAnsi="Times New Roman"/>
          <w:color w:val="000000"/>
          <w:sz w:val="28"/>
          <w:lang w:val="ru-RU"/>
        </w:rPr>
        <w:t xml:space="preserve">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ием существующей в английском языке нормы лексической сочетаемости.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ских единиц продуктивного минимума).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 xml:space="preserve"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under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ise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ize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en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ance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ence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er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ment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ness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sion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tion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ship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non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post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pre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able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ible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al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ese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ful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ian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an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</w:rPr>
        <w:t xml:space="preserve">cal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ish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ive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less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ous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y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суффикса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 xml:space="preserve">teen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основ существительных (</w:t>
      </w:r>
      <w:r>
        <w:rPr>
          <w:rFonts w:ascii="Times New Roman" w:hAnsi="Times New Roman"/>
          <w:color w:val="000000"/>
          <w:sz w:val="28"/>
        </w:rPr>
        <w:t xml:space="preserve"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 xml:space="preserve">blue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 xml:space="preserve">father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blue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ey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eight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well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nice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от имён п</w:t>
      </w:r>
      <w:r>
        <w:rPr>
          <w:rFonts w:ascii="Times New Roman" w:hAnsi="Times New Roman"/>
          <w:color w:val="000000"/>
          <w:sz w:val="28"/>
          <w:lang w:val="ru-RU"/>
        </w:rPr>
        <w:t xml:space="preserve">рилагательных (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на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exciting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обеспечения целостности и логичности устного/письменного высказывания.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Грамматическая сторона речи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комму</w:t>
      </w:r>
      <w:r>
        <w:rPr>
          <w:rFonts w:ascii="Times New Roman" w:hAnsi="Times New Roman"/>
          <w:color w:val="000000"/>
          <w:sz w:val="28"/>
          <w:lang w:val="ru-RU"/>
        </w:rPr>
        <w:t xml:space="preserve">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Нераспространённые и распространённые прос</w:t>
      </w:r>
      <w:r>
        <w:rPr>
          <w:rFonts w:ascii="Times New Roman" w:hAnsi="Times New Roman"/>
          <w:color w:val="000000"/>
          <w:sz w:val="28"/>
          <w:lang w:val="ru-RU"/>
        </w:rPr>
        <w:t xml:space="preserve">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 xml:space="preserve">We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moved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new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house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year</w:t>
      </w:r>
      <w:r>
        <w:rPr>
          <w:rFonts w:ascii="Times New Roman" w:hAnsi="Times New Roman"/>
          <w:color w:val="000000"/>
          <w:sz w:val="28"/>
          <w:lang w:val="ru-RU"/>
        </w:rPr>
        <w:t xml:space="preserve">.).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</w:t>
      </w:r>
      <w:r>
        <w:rPr>
          <w:rFonts w:ascii="Times New Roman" w:hAnsi="Times New Roman"/>
          <w:color w:val="000000"/>
          <w:sz w:val="28"/>
        </w:rPr>
        <w:t xml:space="preserve">лаголы-связки to be, to look, to seem, to feel (He looks/seems/feels happy.).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 xml:space="preserve"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</w:t>
      </w:r>
      <w:r>
        <w:rPr>
          <w:rFonts w:ascii="Times New Roman" w:hAnsi="Times New Roman"/>
          <w:color w:val="000000"/>
          <w:sz w:val="28"/>
        </w:rPr>
        <w:t xml:space="preserve">e my hair cut.).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 xml:space="preserve"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 xml:space="preserve"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</w:t>
      </w:r>
      <w:r>
        <w:rPr>
          <w:rFonts w:ascii="Times New Roman" w:hAnsi="Times New Roman"/>
          <w:color w:val="000000"/>
          <w:sz w:val="28"/>
          <w:lang w:val="ru-RU"/>
        </w:rPr>
        <w:t xml:space="preserve">ми словами </w:t>
      </w:r>
      <w:r>
        <w:rPr>
          <w:rFonts w:ascii="Times New Roman" w:hAnsi="Times New Roman"/>
          <w:color w:val="000000"/>
          <w:sz w:val="28"/>
        </w:rPr>
        <w:t xml:space="preserve"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that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 xml:space="preserve"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</w:t>
      </w:r>
      <w:r>
        <w:rPr>
          <w:rFonts w:ascii="Times New Roman" w:hAnsi="Times New Roman"/>
          <w:color w:val="000000"/>
          <w:sz w:val="28"/>
        </w:rPr>
        <w:t xml:space="preserve">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</w:t>
      </w:r>
      <w:r>
        <w:rPr>
          <w:rFonts w:ascii="Times New Roman" w:hAnsi="Times New Roman"/>
          <w:color w:val="000000"/>
          <w:sz w:val="28"/>
        </w:rPr>
        <w:t xml:space="preserve"> so … as, both … and …, either … or, neither … nor.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wish</w:t>
      </w:r>
      <w:r>
        <w:rPr>
          <w:rFonts w:ascii="Times New Roman" w:hAnsi="Times New Roman"/>
          <w:color w:val="000000"/>
          <w:sz w:val="28"/>
          <w:lang w:val="ru-RU"/>
        </w:rPr>
        <w:t xml:space="preserve">…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love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smth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</w:t>
      </w:r>
      <w:r>
        <w:rPr>
          <w:rFonts w:ascii="Times New Roman" w:hAnsi="Times New Roman"/>
          <w:color w:val="000000"/>
          <w:sz w:val="28"/>
        </w:rPr>
        <w:t xml:space="preserve">d better.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 xml:space="preserve"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</w:t>
      </w:r>
      <w:r>
        <w:rPr>
          <w:rFonts w:ascii="Times New Roman" w:hAnsi="Times New Roman"/>
          <w:color w:val="000000"/>
          <w:sz w:val="28"/>
        </w:rPr>
        <w:t xml:space="preserve">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t</w:t>
      </w:r>
      <w:r>
        <w:rPr>
          <w:rFonts w:ascii="Times New Roman" w:hAnsi="Times New Roman"/>
          <w:color w:val="000000"/>
          <w:sz w:val="28"/>
        </w:rPr>
        <w:t xml:space="preserve">o be going to, формы Future Simple Tense и Present Continuous Tense для выражения будущего действия.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</w:t>
      </w:r>
      <w:r>
        <w:rPr>
          <w:rFonts w:ascii="Times New Roman" w:hAnsi="Times New Roman"/>
          <w:color w:val="000000"/>
          <w:sz w:val="28"/>
        </w:rPr>
        <w:t xml:space="preserve">в, герундий, причастие (Participle I и Participle II), причастия в функции определения (Participle I – a playing child, Participle II – a written text).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нных по правилу, и исключения.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существительных.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</w:t>
      </w:r>
      <w:r>
        <w:rPr>
          <w:rFonts w:ascii="Times New Roman" w:hAnsi="Times New Roman"/>
          <w:color w:val="000000"/>
          <w:sz w:val="28"/>
        </w:rPr>
        <w:t xml:space="preserve">ny/much, little/a little, few/a few, a lot of).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</w:t>
      </w:r>
      <w:r>
        <w:rPr>
          <w:rFonts w:ascii="Times New Roman" w:hAnsi="Times New Roman"/>
          <w:color w:val="000000"/>
          <w:sz w:val="28"/>
          <w:lang w:val="ru-RU"/>
        </w:rPr>
        <w:t xml:space="preserve">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 xml:space="preserve"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 xml:space="preserve"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нания и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</w:t>
      </w:r>
      <w:r>
        <w:rPr>
          <w:rFonts w:ascii="Times New Roman" w:hAnsi="Times New Roman"/>
          <w:color w:val="000000"/>
          <w:sz w:val="28"/>
          <w:lang w:val="ru-RU"/>
        </w:rPr>
        <w:t xml:space="preserve">ной среде в рамках тематического содержания 11 класса.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</w:t>
      </w:r>
      <w:r>
        <w:rPr>
          <w:rFonts w:ascii="Times New Roman" w:hAnsi="Times New Roman"/>
          <w:color w:val="000000"/>
          <w:sz w:val="28"/>
          <w:lang w:val="ru-RU"/>
        </w:rPr>
        <w:t xml:space="preserve">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</w:t>
      </w:r>
      <w:r>
        <w:rPr>
          <w:rFonts w:ascii="Times New Roman" w:hAnsi="Times New Roman"/>
          <w:color w:val="000000"/>
          <w:sz w:val="28"/>
          <w:lang w:val="ru-RU"/>
        </w:rPr>
        <w:t xml:space="preserve">ворящих на английском языке.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</w:t>
      </w:r>
      <w:r>
        <w:rPr>
          <w:rFonts w:ascii="Times New Roman" w:hAnsi="Times New Roman"/>
          <w:color w:val="000000"/>
          <w:sz w:val="28"/>
          <w:lang w:val="ru-RU"/>
        </w:rPr>
        <w:t xml:space="preserve">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Компенсаторные умения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</w:t>
      </w:r>
      <w:r>
        <w:rPr>
          <w:rFonts w:ascii="Times New Roman" w:hAnsi="Times New Roman"/>
          <w:color w:val="000000"/>
          <w:sz w:val="28"/>
          <w:lang w:val="ru-RU"/>
        </w:rPr>
        <w:t xml:space="preserve">нии и аудировании – языковую и контекстуальную догадку.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block-59399172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ПЛ</w:t>
      </w:r>
      <w:r>
        <w:rPr>
          <w:rFonts w:ascii="Times New Roman" w:hAnsi="Times New Roman"/>
          <w:color w:val="000000"/>
          <w:sz w:val="28"/>
          <w:lang w:val="ru-RU"/>
        </w:rPr>
        <w:t xml:space="preserve">АНИРУЕМЫЕ РЕЗУЛЬТАТЫ ОСВОЕНИЯ ПРОГРАММЫ ПО АНГЛИЙСКОМУ ЯЗЫКУ НА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</w:t>
      </w:r>
      <w:r>
        <w:rPr>
          <w:rFonts w:ascii="Times New Roman" w:hAnsi="Times New Roman"/>
          <w:color w:val="000000"/>
          <w:sz w:val="28"/>
          <w:lang w:val="ru-RU"/>
        </w:rPr>
        <w:t xml:space="preserve">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rFonts w:ascii="Times New Roman" w:hAnsi="Times New Roman"/>
          <w:color w:val="000000"/>
          <w:sz w:val="28"/>
          <w:lang w:val="ru-RU"/>
        </w:rPr>
        <w:t xml:space="preserve"> культурному наследию и традициям многонационального народа Российской Федерации, природе и окружающей среде.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по английскому языку для уровня среднего общего образования должны отражать готовность и спо</w:t>
      </w:r>
      <w:r>
        <w:rPr>
          <w:rFonts w:ascii="Times New Roman" w:hAnsi="Times New Roman"/>
          <w:color w:val="000000"/>
          <w:sz w:val="28"/>
          <w:lang w:val="ru-RU"/>
        </w:rPr>
        <w:t xml:space="preserve">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</w:t>
      </w:r>
      <w:r>
        <w:rPr>
          <w:rFonts w:ascii="Times New Roman" w:hAnsi="Times New Roman"/>
          <w:color w:val="000000"/>
          <w:sz w:val="28"/>
          <w:lang w:val="ru-RU"/>
        </w:rPr>
        <w:t xml:space="preserve">ти в процессе реализации основных направлений воспитательной деятельности: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ованность гражданской позиции обучающегося как активного и ответственного члена российского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обязанностей, уважение закона и правопорядка;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</w:t>
      </w:r>
      <w:r>
        <w:rPr>
          <w:rFonts w:ascii="Times New Roman" w:hAnsi="Times New Roman"/>
          <w:color w:val="000000"/>
          <w:sz w:val="28"/>
          <w:lang w:val="ru-RU"/>
        </w:rPr>
        <w:t xml:space="preserve">и демократических ценностей;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</w:t>
      </w:r>
      <w:r>
        <w:rPr>
          <w:rFonts w:ascii="Times New Roman" w:hAnsi="Times New Roman"/>
          <w:color w:val="000000"/>
          <w:sz w:val="28"/>
          <w:lang w:val="ru-RU"/>
        </w:rPr>
        <w:t xml:space="preserve">частвовать в самоуправлении в образовательной организации;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</w:t>
      </w:r>
      <w:r>
        <w:rPr>
          <w:rFonts w:ascii="Times New Roman" w:hAnsi="Times New Roman"/>
          <w:color w:val="000000"/>
          <w:sz w:val="28"/>
          <w:lang w:val="ru-RU"/>
        </w:rPr>
        <w:t xml:space="preserve">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</w:t>
      </w:r>
      <w:r>
        <w:rPr>
          <w:rFonts w:ascii="Times New Roman" w:hAnsi="Times New Roman"/>
          <w:color w:val="000000"/>
          <w:sz w:val="28"/>
          <w:lang w:val="ru-RU"/>
        </w:rPr>
        <w:t xml:space="preserve">вность к служению и защите Отечества, ответственность за его судьбу.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</w:t>
      </w:r>
      <w:r>
        <w:rPr>
          <w:rFonts w:ascii="Times New Roman" w:hAnsi="Times New Roman"/>
          <w:color w:val="000000"/>
          <w:sz w:val="28"/>
          <w:lang w:val="ru-RU"/>
        </w:rPr>
        <w:t xml:space="preserve">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</w:t>
      </w: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традициями народов России.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</w:t>
      </w:r>
      <w:r>
        <w:rPr>
          <w:rFonts w:ascii="Times New Roman" w:hAnsi="Times New Roman"/>
          <w:color w:val="000000"/>
          <w:sz w:val="28"/>
          <w:lang w:val="ru-RU"/>
        </w:rPr>
        <w:t xml:space="preserve">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 мирового искусства, этнических культурных традиций и народного творчества;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стремление к лучшему осознанию культуры своего народа и готовность содействовать ознакомлению с ней представителей других стран;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в разных видах </w:t>
      </w:r>
      <w:r>
        <w:rPr>
          <w:rFonts w:ascii="Times New Roman" w:hAnsi="Times New Roman"/>
          <w:color w:val="000000"/>
          <w:sz w:val="28"/>
          <w:lang w:val="ru-RU"/>
        </w:rPr>
        <w:t xml:space="preserve">искусства, стремление проявлять качества творческой личности.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спортивно-оздор</w:t>
      </w:r>
      <w:r>
        <w:rPr>
          <w:rFonts w:ascii="Times New Roman" w:hAnsi="Times New Roman"/>
          <w:color w:val="000000"/>
          <w:sz w:val="28"/>
          <w:lang w:val="ru-RU"/>
        </w:rPr>
        <w:t xml:space="preserve">овительной деятельностью;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и психическому здоровью.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</w:t>
      </w:r>
      <w:r>
        <w:rPr>
          <w:rFonts w:ascii="Times New Roman" w:hAnsi="Times New Roman"/>
          <w:color w:val="000000"/>
          <w:sz w:val="28"/>
          <w:lang w:val="ru-RU"/>
        </w:rPr>
        <w:t xml:space="preserve">логической и социальной направленности, способность инициировать, планировать и самостоятельно выполнять такую деятельность;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</w:t>
      </w:r>
      <w:r>
        <w:rPr>
          <w:rFonts w:ascii="Times New Roman" w:hAnsi="Times New Roman"/>
          <w:color w:val="000000"/>
          <w:sz w:val="28"/>
          <w:lang w:val="ru-RU"/>
        </w:rPr>
        <w:t xml:space="preserve">твенные жизненные планы, осознание возможностей самореализации средствами иностранного (английского) языка;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</w:t>
      </w:r>
      <w:r>
        <w:rPr>
          <w:rFonts w:ascii="Times New Roman" w:hAnsi="Times New Roman"/>
          <w:color w:val="000000"/>
          <w:sz w:val="28"/>
          <w:lang w:val="ru-RU"/>
        </w:rPr>
        <w:t xml:space="preserve"> окружающей среде на основе знания целей устойчивого развития человечества;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опыта деятельности экологической направленности.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</w:t>
      </w:r>
      <w:r>
        <w:rPr>
          <w:rFonts w:ascii="Times New Roman" w:hAnsi="Times New Roman"/>
          <w:color w:val="000000"/>
          <w:sz w:val="28"/>
          <w:lang w:val="ru-RU"/>
        </w:rPr>
        <w:t xml:space="preserve">о места в поликультурном мире;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ально и в группе, с использованием изучаемого иностранного (английского) языка.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альный интеллект, предполагающий сформированность: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</w:t>
      </w:r>
      <w:r>
        <w:rPr>
          <w:rFonts w:ascii="Times New Roman" w:hAnsi="Times New Roman"/>
          <w:color w:val="000000"/>
          <w:sz w:val="28"/>
          <w:lang w:val="ru-RU"/>
        </w:rPr>
        <w:t xml:space="preserve">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действовать, исходя из своих возможностей;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</w:t>
      </w:r>
      <w:r>
        <w:rPr>
          <w:rFonts w:ascii="Times New Roman" w:hAnsi="Times New Roman"/>
          <w:color w:val="000000"/>
          <w:sz w:val="28"/>
          <w:lang w:val="ru-RU"/>
        </w:rPr>
        <w:t xml:space="preserve">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</w:t>
      </w:r>
      <w:r>
        <w:rPr>
          <w:rFonts w:ascii="Times New Roman" w:hAnsi="Times New Roman"/>
          <w:color w:val="000000"/>
          <w:sz w:val="28"/>
          <w:lang w:val="ru-RU"/>
        </w:rPr>
        <w:t xml:space="preserve">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ческие действия: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</w:t>
      </w:r>
      <w:r>
        <w:rPr>
          <w:rFonts w:ascii="Times New Roman" w:hAnsi="Times New Roman"/>
          <w:color w:val="000000"/>
          <w:sz w:val="28"/>
          <w:lang w:val="ru-RU"/>
        </w:rPr>
        <w:t xml:space="preserve">ыка;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их достижения;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материальных и нематери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альных ресурсов;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</w:t>
      </w:r>
      <w:r>
        <w:rPr>
          <w:rFonts w:ascii="Times New Roman" w:hAnsi="Times New Roman"/>
          <w:color w:val="000000"/>
          <w:sz w:val="28"/>
          <w:lang w:val="ru-RU"/>
        </w:rPr>
        <w:t xml:space="preserve">ивное мышление при решении жизненных проблем.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</w:t>
      </w:r>
      <w:r>
        <w:rPr>
          <w:rFonts w:ascii="Times New Roman" w:hAnsi="Times New Roman"/>
          <w:color w:val="000000"/>
          <w:sz w:val="28"/>
          <w:lang w:val="ru-RU"/>
        </w:rPr>
        <w:t xml:space="preserve">к самостоятельному поиску методов решения практических задач, применению различных методов познания;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терминологией и ключ</w:t>
      </w:r>
      <w:r>
        <w:rPr>
          <w:rFonts w:ascii="Times New Roman" w:hAnsi="Times New Roman"/>
          <w:color w:val="000000"/>
          <w:sz w:val="28"/>
          <w:lang w:val="ru-RU"/>
        </w:rPr>
        <w:t xml:space="preserve">евыми понятиями;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</w:t>
      </w:r>
      <w:r>
        <w:rPr>
          <w:rFonts w:ascii="Times New Roman" w:hAnsi="Times New Roman"/>
          <w:color w:val="000000"/>
          <w:sz w:val="28"/>
          <w:lang w:val="ru-RU"/>
        </w:rPr>
        <w:t xml:space="preserve">утверждений, задавать параметры и критерии решения;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приобретённый опыт;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</w:t>
      </w:r>
      <w:r>
        <w:rPr>
          <w:rFonts w:ascii="Times New Roman" w:hAnsi="Times New Roman"/>
          <w:color w:val="000000"/>
          <w:sz w:val="28"/>
          <w:lang w:val="ru-RU"/>
        </w:rPr>
        <w:t xml:space="preserve">уществлять целенаправленный поиск переноса средств и способов действия в профессиональную среду;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</w:t>
      </w:r>
      <w:r>
        <w:rPr>
          <w:rFonts w:ascii="Times New Roman" w:hAnsi="Times New Roman"/>
          <w:color w:val="000000"/>
          <w:sz w:val="28"/>
          <w:lang w:val="ru-RU"/>
        </w:rPr>
        <w:t xml:space="preserve">деи, предлагать оригинальные подходы и решения;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допускающие альтернативных решений.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в том числе на иностранном (английском) языке, самостоят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 осуществлять поиск, анализ, систематизацию и интерпретацию информации различных видов и форм представления;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 на иностранном (английском) языке в различных форматах с учётом назначения информации и целевой аудитории, выбирая оптимальну</w:t>
      </w:r>
      <w:r>
        <w:rPr>
          <w:rFonts w:ascii="Times New Roman" w:hAnsi="Times New Roman"/>
          <w:color w:val="000000"/>
          <w:sz w:val="28"/>
          <w:lang w:val="ru-RU"/>
        </w:rPr>
        <w:t xml:space="preserve">ю форму представления и визуализации (текст, таблица, схема, диаграмма и другие);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</w:t>
      </w:r>
      <w:r>
        <w:rPr>
          <w:rFonts w:ascii="Times New Roman" w:hAnsi="Times New Roman"/>
          <w:color w:val="000000"/>
          <w:sz w:val="28"/>
          <w:lang w:val="ru-RU"/>
        </w:rPr>
        <w:t xml:space="preserve">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 информационной безоп</w:t>
      </w:r>
      <w:r>
        <w:rPr>
          <w:rFonts w:ascii="Times New Roman" w:hAnsi="Times New Roman"/>
          <w:color w:val="000000"/>
          <w:sz w:val="28"/>
          <w:lang w:val="ru-RU"/>
        </w:rPr>
        <w:t xml:space="preserve">асности личности.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</w:t>
      </w:r>
      <w:r>
        <w:rPr>
          <w:rFonts w:ascii="Times New Roman" w:hAnsi="Times New Roman"/>
          <w:color w:val="000000"/>
          <w:sz w:val="28"/>
          <w:lang w:val="ru-RU"/>
        </w:rPr>
        <w:t xml:space="preserve">гчать конфликты;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зрения с использованием </w:t>
      </w:r>
      <w:r>
        <w:rPr>
          <w:rFonts w:ascii="Times New Roman" w:hAnsi="Times New Roman"/>
          <w:color w:val="000000"/>
          <w:sz w:val="28"/>
          <w:lang w:val="ru-RU"/>
        </w:rPr>
        <w:t xml:space="preserve">языковых средств.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учебные действия</w:t>
      </w:r>
      <w:r/>
    </w:p>
    <w:p>
      <w:pPr>
        <w:ind w:left="120"/>
        <w:jc w:val="both"/>
        <w:spacing w:after="0" w:line="264" w:lineRule="auto"/>
      </w:pPr>
      <w:r/>
      <w:r/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</w:t>
      </w:r>
      <w:r>
        <w:rPr>
          <w:rFonts w:ascii="Times New Roman" w:hAnsi="Times New Roman"/>
          <w:color w:val="000000"/>
          <w:sz w:val="28"/>
          <w:lang w:val="ru-RU"/>
        </w:rPr>
        <w:t xml:space="preserve">остоятельно составлять план решения проблемы с учётом имеющихся ресурсов, собственных возможностей и предпочтений;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ответственность за решение;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оценивать приобретённый опыт;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Самоконтроль</w:t>
      </w:r>
      <w:r/>
    </w:p>
    <w:p>
      <w:pPr>
        <w:numPr>
          <w:ilvl w:val="0"/>
          <w:numId w:val="6"/>
        </w:numPr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  <w:r/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</w:t>
      </w:r>
      <w:r>
        <w:rPr>
          <w:rFonts w:ascii="Times New Roman" w:hAnsi="Times New Roman"/>
          <w:color w:val="000000"/>
          <w:sz w:val="28"/>
          <w:lang w:val="ru-RU"/>
        </w:rPr>
        <w:t xml:space="preserve">ых действий и мыслительных процессов, их результатов и оснований; 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оценки ситуации, выбора верного решения;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</w:t>
      </w:r>
      <w:r>
        <w:rPr>
          <w:rFonts w:ascii="Times New Roman" w:hAnsi="Times New Roman"/>
          <w:color w:val="000000"/>
          <w:sz w:val="28"/>
          <w:lang w:val="ru-RU"/>
        </w:rPr>
        <w:t xml:space="preserve">никативной задаче; 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</w:t>
      </w:r>
      <w:r>
        <w:rPr>
          <w:rFonts w:ascii="Times New Roman" w:hAnsi="Times New Roman"/>
          <w:color w:val="000000"/>
          <w:sz w:val="28"/>
          <w:lang w:val="ru-RU"/>
        </w:rPr>
        <w:t xml:space="preserve">вои недостатки и достоинства;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ошибку;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человека.</w:t>
      </w:r>
      <w:r>
        <w:rPr>
          <w:lang w:val="ru-RU"/>
        </w:rPr>
      </w:r>
    </w:p>
    <w:p>
      <w:pPr>
        <w:ind w:left="12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Совместная деятельность</w:t>
      </w:r>
      <w:r/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преимущества командной и индивидуальной работы;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её достижению: составлять план </w:t>
      </w:r>
      <w:r>
        <w:rPr>
          <w:rFonts w:ascii="Times New Roman" w:hAnsi="Times New Roman"/>
          <w:color w:val="000000"/>
          <w:sz w:val="28"/>
          <w:lang w:val="ru-RU"/>
        </w:rPr>
        <w:t xml:space="preserve">действий, распределять роли с учётом мнений участников, обсуждать результаты совместной работы; 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критериям;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проекты, оценивать идеи с позиции новизны, оригинальности, практической значимости.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</w:t>
      </w:r>
      <w:r>
        <w:rPr>
          <w:rFonts w:ascii="Times New Roman" w:hAnsi="Times New Roman"/>
          <w:color w:val="000000"/>
          <w:sz w:val="28"/>
          <w:lang w:val="ru-RU"/>
        </w:rPr>
        <w:t xml:space="preserve">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10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владеть основными вид</w:t>
      </w:r>
      <w:r>
        <w:rPr>
          <w:rFonts w:ascii="Times New Roman" w:hAnsi="Times New Roman"/>
          <w:color w:val="000000"/>
          <w:sz w:val="28"/>
          <w:lang w:val="ru-RU"/>
        </w:rPr>
        <w:t xml:space="preserve">ами речевой деятельности: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</w:t>
      </w:r>
      <w:r>
        <w:rPr>
          <w:rFonts w:ascii="Times New Roman" w:hAnsi="Times New Roman"/>
          <w:color w:val="000000"/>
          <w:sz w:val="28"/>
          <w:lang w:val="ru-RU"/>
        </w:rPr>
        <w:t xml:space="preserve">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</w:t>
      </w:r>
      <w:r>
        <w:rPr>
          <w:rFonts w:ascii="Times New Roman" w:hAnsi="Times New Roman"/>
          <w:color w:val="000000"/>
          <w:sz w:val="28"/>
          <w:lang w:val="ru-RU"/>
        </w:rPr>
        <w:t xml:space="preserve">рочитанного/прослушанного текста с выражением своего отношения (объём монологического высказывания – до 14 фраз);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</w:t>
      </w:r>
      <w:r>
        <w:rPr>
          <w:rFonts w:ascii="Times New Roman" w:hAnsi="Times New Roman"/>
          <w:color w:val="000000"/>
          <w:sz w:val="28"/>
          <w:lang w:val="ru-RU"/>
        </w:rPr>
        <w:t xml:space="preserve">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t xml:space="preserve">пониманием нужной/интересующей/запрашиваемой информации (время звучания текста/текстов для аудирования – до 2,5 </w:t>
      </w:r>
      <w:r>
        <w:rPr>
          <w:rFonts w:ascii="Times New Roman" w:hAnsi="Times New Roman"/>
          <w:color w:val="000000"/>
          <w:sz w:val="28"/>
          <w:lang w:val="ru-RU"/>
        </w:rPr>
        <w:t xml:space="preserve">минут).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</w:t>
      </w:r>
      <w:r>
        <w:rPr>
          <w:rFonts w:ascii="Times New Roman" w:hAnsi="Times New Roman"/>
          <w:color w:val="000000"/>
          <w:sz w:val="28"/>
          <w:lang w:val="ru-RU"/>
        </w:rPr>
        <w:t xml:space="preserve">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резюме (</w:t>
      </w:r>
      <w:r>
        <w:rPr>
          <w:rFonts w:ascii="Times New Roman" w:hAnsi="Times New Roman"/>
          <w:color w:val="000000"/>
          <w:sz w:val="28"/>
        </w:rPr>
        <w:t xml:space="preserve"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</w:t>
      </w:r>
      <w:r>
        <w:rPr>
          <w:rFonts w:ascii="Times New Roman" w:hAnsi="Times New Roman"/>
          <w:color w:val="000000"/>
          <w:sz w:val="28"/>
          <w:lang w:val="ru-RU"/>
        </w:rPr>
        <w:t xml:space="preserve">зыка (объём сообщения – до 130 слов);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</w:t>
      </w:r>
      <w:r>
        <w:rPr>
          <w:rFonts w:ascii="Times New Roman" w:hAnsi="Times New Roman"/>
          <w:color w:val="000000"/>
          <w:sz w:val="28"/>
          <w:lang w:val="ru-RU"/>
        </w:rPr>
        <w:t xml:space="preserve">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</w:t>
      </w:r>
      <w:r>
        <w:rPr>
          <w:rFonts w:ascii="Times New Roman" w:hAnsi="Times New Roman"/>
          <w:color w:val="000000"/>
          <w:sz w:val="28"/>
          <w:lang w:val="ru-RU"/>
        </w:rPr>
        <w:t xml:space="preserve">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</w:t>
      </w:r>
      <w:r>
        <w:rPr>
          <w:rFonts w:ascii="Times New Roman" w:hAnsi="Times New Roman"/>
          <w:color w:val="000000"/>
          <w:sz w:val="28"/>
          <w:lang w:val="ru-RU"/>
        </w:rPr>
        <w:t xml:space="preserve">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орфографическими навыками: правильно писать изученные слова;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3)владеть пунктуационными навыками: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</w:t>
      </w:r>
      <w:r>
        <w:rPr>
          <w:rFonts w:ascii="Times New Roman" w:hAnsi="Times New Roman"/>
          <w:color w:val="000000"/>
          <w:sz w:val="28"/>
          <w:lang w:val="ru-RU"/>
        </w:rPr>
        <w:t xml:space="preserve">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</w:t>
      </w:r>
      <w:r>
        <w:rPr>
          <w:rFonts w:ascii="Times New Roman" w:hAnsi="Times New Roman"/>
          <w:color w:val="000000"/>
          <w:sz w:val="28"/>
          <w:lang w:val="ru-RU"/>
        </w:rPr>
        <w:t xml:space="preserve">нное сообщение личного характера;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распознавать и употреблять в устной и письменной речи: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родственные слова, образованные с исполь</w:t>
      </w:r>
      <w:r>
        <w:rPr>
          <w:rFonts w:ascii="Times New Roman" w:hAnsi="Times New Roman"/>
          <w:color w:val="000000"/>
          <w:sz w:val="28"/>
          <w:lang w:val="ru-RU"/>
        </w:rPr>
        <w:t xml:space="preserve">зованием аффиксации: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 xml:space="preserve"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under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ise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ize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 и суффиксов -ance/-ence, -er/-or, -ing, -ist, -ity, -ment, -ness, -sion/-tion, -ship;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имена пр</w:t>
      </w:r>
      <w:r>
        <w:rPr>
          <w:rFonts w:ascii="Times New Roman" w:hAnsi="Times New Roman"/>
          <w:color w:val="000000"/>
          <w:sz w:val="28"/>
        </w:rPr>
        <w:t xml:space="preserve">илагательные при помощи префиксов un-, in-/im-, inter-, non- и суффиксов -able/-ible, -al, -ed, -ese, -ful, -ian/-an, -ing, -ish, -ive, -less, -ly, -ous, -y;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и суффикса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 xml:space="preserve">teen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th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 xml:space="preserve"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 xml:space="preserve">blu</w:t>
      </w:r>
      <w:r>
        <w:rPr>
          <w:rFonts w:ascii="Times New Roman" w:hAnsi="Times New Roman"/>
          <w:color w:val="000000"/>
          <w:sz w:val="28"/>
        </w:rPr>
        <w:t xml:space="preserve">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 xml:space="preserve">father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blue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eight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legge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well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nice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конверсии: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глаголов от имён прилагательных (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</w:t>
      </w:r>
      <w:r>
        <w:rPr>
          <w:rFonts w:ascii="Times New Roman" w:hAnsi="Times New Roman"/>
          <w:color w:val="000000"/>
          <w:sz w:val="28"/>
          <w:lang w:val="ru-RU"/>
        </w:rPr>
        <w:t xml:space="preserve">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exciting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многозначные лексические единицы, синонимы, антонимы, интернациональные слова, наиб</w:t>
      </w:r>
      <w:r>
        <w:rPr>
          <w:rFonts w:ascii="Times New Roman" w:hAnsi="Times New Roman"/>
          <w:color w:val="000000"/>
          <w:sz w:val="28"/>
          <w:lang w:val="ru-RU"/>
        </w:rPr>
        <w:t xml:space="preserve">олее частотные фразовые глаголы, сокращения и аббревиатуры;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 понимать особенности структуры про</w:t>
      </w:r>
      <w:r>
        <w:rPr>
          <w:rFonts w:ascii="Times New Roman" w:hAnsi="Times New Roman"/>
          <w:color w:val="000000"/>
          <w:sz w:val="28"/>
          <w:lang w:val="ru-RU"/>
        </w:rPr>
        <w:t xml:space="preserve">стых и сложных предложений и различных коммуникативных типов предложений английского языка;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</w:t>
      </w:r>
      <w:r>
        <w:rPr>
          <w:rFonts w:ascii="Times New Roman" w:hAnsi="Times New Roman"/>
          <w:color w:val="000000"/>
          <w:sz w:val="28"/>
          <w:lang w:val="ru-RU"/>
        </w:rPr>
        <w:t xml:space="preserve">чальным </w:t>
      </w:r>
      <w:r>
        <w:rPr>
          <w:rFonts w:ascii="Times New Roman" w:hAnsi="Times New Roman"/>
          <w:color w:val="000000"/>
          <w:sz w:val="28"/>
        </w:rPr>
        <w:t xml:space="preserve"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look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seem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feel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 xml:space="preserve"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Object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</w:t>
      </w:r>
      <w:r>
        <w:rPr>
          <w:rFonts w:ascii="Times New Roman" w:hAnsi="Times New Roman"/>
          <w:color w:val="000000"/>
          <w:sz w:val="28"/>
          <w:lang w:val="ru-RU"/>
        </w:rPr>
        <w:t xml:space="preserve">союзами </w:t>
      </w:r>
      <w:r>
        <w:rPr>
          <w:rFonts w:ascii="Times New Roman" w:hAnsi="Times New Roman"/>
          <w:color w:val="000000"/>
          <w:sz w:val="28"/>
        </w:rPr>
        <w:t xml:space="preserve"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 xml:space="preserve"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 xml:space="preserve"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that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</w:t>
      </w:r>
      <w:r>
        <w:rPr>
          <w:rFonts w:ascii="Times New Roman" w:hAnsi="Times New Roman"/>
          <w:color w:val="000000"/>
          <w:sz w:val="28"/>
          <w:lang w:val="ru-RU"/>
        </w:rPr>
        <w:t xml:space="preserve">юзными словами </w:t>
      </w:r>
      <w:r>
        <w:rPr>
          <w:rFonts w:ascii="Times New Roman" w:hAnsi="Times New Roman"/>
          <w:color w:val="000000"/>
          <w:sz w:val="28"/>
        </w:rPr>
        <w:t xml:space="preserve"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</w:t>
      </w:r>
      <w:r>
        <w:rPr>
          <w:rFonts w:ascii="Times New Roman" w:hAnsi="Times New Roman"/>
          <w:color w:val="000000"/>
          <w:sz w:val="28"/>
        </w:rPr>
        <w:t xml:space="preserve">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t xml:space="preserve">Present/Past Continuous Tense, Present/Past Perfect Tense, Present Perfect Continuous Tense);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</w:t>
      </w:r>
      <w:r>
        <w:rPr>
          <w:rFonts w:ascii="Times New Roman" w:hAnsi="Times New Roman"/>
          <w:color w:val="000000"/>
          <w:sz w:val="28"/>
          <w:lang w:val="ru-RU"/>
        </w:rPr>
        <w:t xml:space="preserve">настоящем и прошедшем времени, согласование времён в рамках сложного предложения;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с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wish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love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smth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  <w:lang w:val="ru-RU"/>
        </w:rPr>
        <w:t xml:space="preserve">инфинитив глагола;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выраженное собирательным существительны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м (</w:t>
      </w:r>
      <w:r>
        <w:rPr>
          <w:rFonts w:ascii="Times New Roman" w:hAnsi="Times New Roman"/>
          <w:color w:val="000000"/>
          <w:sz w:val="28"/>
        </w:rPr>
        <w:t xml:space="preserve"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</w:t>
      </w:r>
      <w:r>
        <w:rPr>
          <w:rFonts w:ascii="Times New Roman" w:hAnsi="Times New Roman"/>
          <w:color w:val="000000"/>
          <w:sz w:val="28"/>
        </w:rPr>
        <w:t xml:space="preserve">Tense для выражения будущего действия;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II), </w:t>
      </w:r>
      <w:r>
        <w:rPr>
          <w:rFonts w:ascii="Times New Roman" w:hAnsi="Times New Roman"/>
          <w:color w:val="000000"/>
          <w:sz w:val="28"/>
        </w:rPr>
        <w:t xml:space="preserve">причастия в функции определения (Participle I – a playing child, Participle II – a written text);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</w:t>
      </w:r>
      <w:r>
        <w:rPr>
          <w:rFonts w:ascii="Times New Roman" w:hAnsi="Times New Roman"/>
          <w:color w:val="000000"/>
          <w:sz w:val="28"/>
          <w:lang w:val="ru-RU"/>
        </w:rPr>
        <w:t xml:space="preserve">ествительные, имеющие форму только множественного числа;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существительных;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прилагательных (мнение – размер – возраст – цвет – происхождение);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форме), возвратные, указательные, вопросительные местоимения;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 xml:space="preserve"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 xml:space="preserve"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, и другие);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</w:t>
      </w:r>
      <w:r>
        <w:rPr>
          <w:rFonts w:ascii="Times New Roman" w:hAnsi="Times New Roman"/>
          <w:color w:val="000000"/>
          <w:sz w:val="28"/>
          <w:lang w:val="ru-RU"/>
        </w:rPr>
        <w:t xml:space="preserve"> времени, направления, предлоги, употребляемые с глаголами в страдательном залоге.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владеть социокультурными знаниями и умениями: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</w:t>
      </w:r>
      <w:r>
        <w:rPr>
          <w:rFonts w:ascii="Times New Roman" w:hAnsi="Times New Roman"/>
          <w:color w:val="000000"/>
          <w:sz w:val="28"/>
          <w:lang w:val="ru-RU"/>
        </w:rPr>
        <w:t xml:space="preserve">спользовать лексико-грамматические средства с учётом этих различий;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</w:t>
      </w:r>
      <w:r>
        <w:rPr>
          <w:rFonts w:ascii="Times New Roman" w:hAnsi="Times New Roman"/>
          <w:color w:val="000000"/>
          <w:sz w:val="28"/>
          <w:lang w:val="ru-RU"/>
        </w:rPr>
        <w:t xml:space="preserve">бразования, страницы истории, основные праздники, этикетные особенности общения и другие);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остранном языке;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культуре, соблюдать нормы вежливости в межкультурном общении.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</w:t>
      </w:r>
      <w:r>
        <w:rPr>
          <w:rFonts w:ascii="Times New Roman" w:hAnsi="Times New Roman"/>
          <w:color w:val="000000"/>
          <w:sz w:val="28"/>
          <w:lang w:val="ru-RU"/>
        </w:rPr>
        <w:t xml:space="preserve">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совершенствовать учебную </w:t>
      </w:r>
      <w:r>
        <w:rPr>
          <w:rFonts w:ascii="Times New Roman" w:hAnsi="Times New Roman"/>
          <w:color w:val="000000"/>
          <w:sz w:val="28"/>
          <w:lang w:val="ru-RU"/>
        </w:rPr>
        <w:t xml:space="preserve">деятельность по овладению иностранным языком;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ационно-справочные системы в электронной̆ форме;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11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владеть основными видами речевой деятельности: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(диалог этикетного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</w:t>
      </w:r>
      <w:r>
        <w:rPr>
          <w:rFonts w:ascii="Times New Roman" w:hAnsi="Times New Roman"/>
          <w:color w:val="000000"/>
          <w:sz w:val="28"/>
          <w:lang w:val="ru-RU"/>
        </w:rPr>
        <w:t xml:space="preserve">ми с соблюдением норм речевого этикета, принятых в стране/странах изучаемого языка (до 9 реплик со стороны каждого собеседника);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</w:t>
      </w:r>
      <w:r>
        <w:rPr>
          <w:rFonts w:ascii="Times New Roman" w:hAnsi="Times New Roman"/>
          <w:color w:val="000000"/>
          <w:sz w:val="28"/>
          <w:lang w:val="ru-RU"/>
        </w:rPr>
        <w:t xml:space="preserve">пор (объём монологического высказывания – 14–15 фраз);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</w:t>
      </w:r>
      <w:r>
        <w:rPr>
          <w:rFonts w:ascii="Times New Roman" w:hAnsi="Times New Roman"/>
          <w:color w:val="000000"/>
          <w:sz w:val="28"/>
          <w:lang w:val="ru-RU"/>
        </w:rPr>
        <w:t xml:space="preserve">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</w:t>
      </w:r>
      <w:r>
        <w:rPr>
          <w:rFonts w:ascii="Times New Roman" w:hAnsi="Times New Roman"/>
          <w:color w:val="000000"/>
          <w:sz w:val="28"/>
          <w:lang w:val="ru-RU"/>
        </w:rPr>
        <w:t xml:space="preserve">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</w:t>
      </w:r>
      <w:r>
        <w:rPr>
          <w:rFonts w:ascii="Times New Roman" w:hAnsi="Times New Roman"/>
          <w:color w:val="000000"/>
          <w:sz w:val="28"/>
          <w:lang w:val="ru-RU"/>
        </w:rPr>
        <w:t xml:space="preserve">лным пониманием прочитанного (объём текста/текстов для чтения – до 600–800 слов);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и понимать представленную в них информацию.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</w:t>
      </w:r>
      <w:r>
        <w:rPr>
          <w:rFonts w:ascii="Times New Roman" w:hAnsi="Times New Roman"/>
          <w:color w:val="000000"/>
          <w:sz w:val="28"/>
          <w:lang w:val="ru-RU"/>
        </w:rPr>
        <w:t xml:space="preserve">новные сведения, в соответствии с нормами,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резюме (</w:t>
      </w:r>
      <w:r>
        <w:rPr>
          <w:rFonts w:ascii="Times New Roman" w:hAnsi="Times New Roman"/>
          <w:color w:val="000000"/>
          <w:sz w:val="28"/>
        </w:rPr>
        <w:t xml:space="preserve"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характера, соблюдая речевой этикет, принятый в стране/странах изучаемого языка (объём сообщения – до 140 слов);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нием образца (объём высказывания – до 180 слов);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</w:t>
      </w:r>
      <w:r>
        <w:rPr>
          <w:rFonts w:ascii="Times New Roman" w:hAnsi="Times New Roman"/>
          <w:color w:val="000000"/>
          <w:sz w:val="28"/>
          <w:lang w:val="ru-RU"/>
        </w:rPr>
        <w:t xml:space="preserve">адеть фонетическими навыками: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</w:t>
      </w:r>
      <w:r>
        <w:rPr>
          <w:rFonts w:ascii="Times New Roman" w:hAnsi="Times New Roman"/>
          <w:color w:val="000000"/>
          <w:sz w:val="28"/>
          <w:lang w:val="ru-RU"/>
        </w:rPr>
        <w:t xml:space="preserve">служебных словах;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</w:t>
      </w:r>
      <w:r>
        <w:rPr>
          <w:rFonts w:ascii="Times New Roman" w:hAnsi="Times New Roman"/>
          <w:color w:val="000000"/>
          <w:sz w:val="28"/>
          <w:lang w:val="ru-RU"/>
        </w:rPr>
        <w:t xml:space="preserve">навыками: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писать изученные слова.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 устной речи и письменном тексте 1500 лексических единиц (слов, фразовых глаголов, сл</w:t>
      </w:r>
      <w:r>
        <w:rPr>
          <w:rFonts w:ascii="Times New Roman" w:hAnsi="Times New Roman"/>
          <w:color w:val="000000"/>
          <w:sz w:val="28"/>
          <w:lang w:val="ru-RU"/>
        </w:rPr>
        <w:t xml:space="preserve">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</w:t>
      </w:r>
      <w:r>
        <w:rPr>
          <w:rFonts w:ascii="Times New Roman" w:hAnsi="Times New Roman"/>
          <w:color w:val="000000"/>
          <w:sz w:val="28"/>
          <w:lang w:val="ru-RU"/>
        </w:rPr>
        <w:t xml:space="preserve">ксической сочетаемости.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распознавать и употреблять в устной и письменной речи: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родственные слова, образованные с использованием аффиксации: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 xml:space="preserve"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under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суффиксов -</w:t>
      </w:r>
      <w:r>
        <w:rPr>
          <w:rFonts w:ascii="Times New Roman" w:hAnsi="Times New Roman"/>
          <w:color w:val="000000"/>
          <w:sz w:val="28"/>
        </w:rPr>
        <w:t xml:space="preserve">ise</w:t>
      </w:r>
      <w:r>
        <w:rPr>
          <w:rFonts w:ascii="Times New Roman" w:hAnsi="Times New Roman"/>
          <w:color w:val="000000"/>
          <w:sz w:val="28"/>
          <w:lang w:val="ru-RU"/>
        </w:rPr>
        <w:t xml:space="preserve">/-</w:t>
      </w:r>
      <w:r>
        <w:rPr>
          <w:rFonts w:ascii="Times New Roman" w:hAnsi="Times New Roman"/>
          <w:color w:val="000000"/>
          <w:sz w:val="28"/>
        </w:rPr>
        <w:t xml:space="preserve">ize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en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</w:t>
      </w:r>
      <w:r>
        <w:rPr>
          <w:rFonts w:ascii="Times New Roman" w:hAnsi="Times New Roman"/>
          <w:color w:val="000000"/>
          <w:sz w:val="28"/>
        </w:rPr>
        <w:t xml:space="preserve">и помощи префиксов un-, in-/im-, il-/ir- и суффиксов -ance/-ence, -er/-or, -ing, -ist, -ity, -ment, -ness, -sion/-tion, -ship;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</w:t>
      </w:r>
      <w:r>
        <w:rPr>
          <w:rFonts w:ascii="Times New Roman" w:hAnsi="Times New Roman"/>
          <w:color w:val="000000"/>
          <w:sz w:val="28"/>
        </w:rPr>
        <w:t xml:space="preserve">se, -ful, -ian/ -an, -ical, -ing, -ish, -ive, -less, -ly, -ous, -y;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il</w:t>
      </w:r>
      <w:r>
        <w:rPr>
          <w:rFonts w:ascii="Times New Roman" w:hAnsi="Times New Roman"/>
          <w:color w:val="000000"/>
          <w:sz w:val="28"/>
          <w:lang w:val="ru-RU"/>
        </w:rPr>
        <w:t xml:space="preserve">-/</w:t>
      </w:r>
      <w:r>
        <w:rPr>
          <w:rFonts w:ascii="Times New Roman" w:hAnsi="Times New Roman"/>
          <w:color w:val="000000"/>
          <w:sz w:val="28"/>
        </w:rPr>
        <w:t xml:space="preserve">ir</w:t>
      </w:r>
      <w:r>
        <w:rPr>
          <w:rFonts w:ascii="Times New Roman" w:hAnsi="Times New Roman"/>
          <w:color w:val="000000"/>
          <w:sz w:val="28"/>
          <w:lang w:val="ru-RU"/>
        </w:rPr>
        <w:t xml:space="preserve">- и суффикса -</w:t>
      </w:r>
      <w:r>
        <w:rPr>
          <w:rFonts w:ascii="Times New Roman" w:hAnsi="Times New Roman"/>
          <w:color w:val="000000"/>
          <w:sz w:val="28"/>
        </w:rPr>
        <w:t xml:space="preserve">ly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 xml:space="preserve">teen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ty</w:t>
      </w:r>
      <w:r>
        <w:rPr>
          <w:rFonts w:ascii="Times New Roman" w:hAnsi="Times New Roman"/>
          <w:color w:val="000000"/>
          <w:sz w:val="28"/>
          <w:lang w:val="ru-RU"/>
        </w:rPr>
        <w:t xml:space="preserve">, -</w:t>
      </w:r>
      <w:r>
        <w:rPr>
          <w:rFonts w:ascii="Times New Roman" w:hAnsi="Times New Roman"/>
          <w:color w:val="000000"/>
          <w:sz w:val="28"/>
        </w:rPr>
        <w:t xml:space="preserve">th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путём соеди</w:t>
      </w:r>
      <w:r>
        <w:rPr>
          <w:rFonts w:ascii="Times New Roman" w:hAnsi="Times New Roman"/>
          <w:color w:val="000000"/>
          <w:sz w:val="28"/>
          <w:lang w:val="ru-RU"/>
        </w:rPr>
        <w:t xml:space="preserve">нения основ существительных (</w:t>
      </w:r>
      <w:r>
        <w:rPr>
          <w:rFonts w:ascii="Times New Roman" w:hAnsi="Times New Roman"/>
          <w:color w:val="000000"/>
          <w:sz w:val="28"/>
        </w:rPr>
        <w:t xml:space="preserve"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 xml:space="preserve"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 xml:space="preserve">father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blue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eight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well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</w:t>
      </w:r>
      <w:r>
        <w:rPr>
          <w:rFonts w:ascii="Times New Roman" w:hAnsi="Times New Roman"/>
          <w:color w:val="000000"/>
          <w:sz w:val="28"/>
          <w:lang w:val="ru-RU"/>
        </w:rPr>
        <w:t xml:space="preserve">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nice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использованием конверсии: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rich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</w:t>
      </w:r>
      <w:r>
        <w:rPr>
          <w:rFonts w:ascii="Times New Roman" w:hAnsi="Times New Roman"/>
          <w:color w:val="000000"/>
          <w:sz w:val="28"/>
          <w:lang w:val="ru-RU"/>
        </w:rPr>
        <w:t xml:space="preserve">голов от имён существительных (</w:t>
      </w:r>
      <w:r>
        <w:rPr>
          <w:rFonts w:ascii="Times New Roman" w:hAnsi="Times New Roman"/>
          <w:color w:val="000000"/>
          <w:sz w:val="28"/>
        </w:rPr>
        <w:t xml:space="preserve"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глаголов от имён прилагательных (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cool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 xml:space="preserve"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exciting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</w:t>
      </w:r>
      <w:r>
        <w:rPr>
          <w:rFonts w:ascii="Times New Roman" w:hAnsi="Times New Roman"/>
          <w:color w:val="000000"/>
          <w:sz w:val="28"/>
          <w:lang w:val="ru-RU"/>
        </w:rPr>
        <w:t xml:space="preserve">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для обеспечени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целостности и логичности устного/письменного высказывания;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 понимать особенности структуры простых и сложных предложений и различных коммуникативных типов предложений английского языка;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 xml:space="preserve"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be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look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seem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</w:t>
      </w:r>
      <w:r>
        <w:rPr>
          <w:rFonts w:ascii="Times New Roman" w:hAnsi="Times New Roman"/>
          <w:color w:val="000000"/>
          <w:sz w:val="28"/>
        </w:rPr>
        <w:t xml:space="preserve">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feel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 xml:space="preserve"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 xml:space="preserve">c</w:t>
      </w:r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 xml:space="preserve"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Object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 xml:space="preserve"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or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 xml:space="preserve"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 xml:space="preserve"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that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 xml:space="preserve"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с глаголами в </w:t>
      </w:r>
      <w:r>
        <w:rPr>
          <w:rFonts w:ascii="Times New Roman" w:hAnsi="Times New Roman"/>
          <w:color w:val="000000"/>
          <w:sz w:val="28"/>
          <w:lang w:val="ru-RU"/>
        </w:rPr>
        <w:t xml:space="preserve">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 xml:space="preserve"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</w:t>
      </w:r>
      <w:r>
        <w:rPr>
          <w:rFonts w:ascii="Times New Roman" w:hAnsi="Times New Roman"/>
          <w:color w:val="000000"/>
          <w:sz w:val="28"/>
        </w:rPr>
        <w:t xml:space="preserve">Past Continuous Tense, Present/Past Perfect Tense, Present Perfect Continuous Tense);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ьные глаголы в косвенной речи в настоящем и прошедшем времени;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wish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-</w:t>
      </w:r>
      <w:r>
        <w:rPr>
          <w:rFonts w:ascii="Times New Roman" w:hAnsi="Times New Roman"/>
          <w:color w:val="000000"/>
          <w:sz w:val="28"/>
        </w:rPr>
        <w:t xml:space="preserve"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love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smth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c глаг</w:t>
      </w:r>
      <w:r>
        <w:rPr>
          <w:rFonts w:ascii="Times New Roman" w:hAnsi="Times New Roman"/>
          <w:color w:val="000000"/>
          <w:sz w:val="28"/>
        </w:rPr>
        <w:t xml:space="preserve">олами to stop, to remember, to forget (разница в значении to stop doing smth и to stop to do smth);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конструкции I p</w:t>
      </w:r>
      <w:r>
        <w:rPr>
          <w:rFonts w:ascii="Times New Roman" w:hAnsi="Times New Roman"/>
          <w:color w:val="000000"/>
          <w:sz w:val="28"/>
        </w:rPr>
        <w:t xml:space="preserve">refer, I’d prefer, I’d rather prefer, выражающие предпочтение, а также конструкций I’d rather, You’d better; 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 xml:space="preserve"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неправильные) в вид</w:t>
      </w:r>
      <w:r>
        <w:rPr>
          <w:rFonts w:ascii="Times New Roman" w:hAnsi="Times New Roman"/>
          <w:color w:val="000000"/>
          <w:sz w:val="28"/>
          <w:lang w:val="ru-RU"/>
        </w:rPr>
        <w:t xml:space="preserve">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Future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in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the</w:t>
      </w:r>
      <w:r>
        <w:rPr>
          <w:rFonts w:ascii="Times New Roman" w:hAnsi="Times New Roman"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Tense</w:t>
      </w:r>
      <w:r>
        <w:rPr>
          <w:rFonts w:ascii="Times New Roman" w:hAnsi="Times New Roman"/>
          <w:color w:val="000000"/>
          <w:sz w:val="28"/>
          <w:lang w:val="ru-RU"/>
        </w:rPr>
        <w:t xml:space="preserve">) и наиболее употребительных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формах страдательного залога (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</w:t>
      </w:r>
      <w:r>
        <w:rPr>
          <w:rFonts w:ascii="Times New Roman" w:hAnsi="Times New Roman"/>
          <w:color w:val="000000"/>
          <w:sz w:val="28"/>
        </w:rPr>
        <w:t xml:space="preserve"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</w:t>
      </w:r>
      <w:r>
        <w:rPr>
          <w:rFonts w:ascii="Times New Roman" w:hAnsi="Times New Roman"/>
          <w:color w:val="000000"/>
          <w:sz w:val="28"/>
        </w:rPr>
        <w:t xml:space="preserve">ld, must/have to, may, might, should, shall, would, will, need); </w:t>
      </w:r>
      <w:r/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II), причастия в функции определения (Participle I – a playing child, Participle II – a written text);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существительны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</w:t>
      </w:r>
      <w:r>
        <w:rPr>
          <w:rFonts w:ascii="Times New Roman" w:hAnsi="Times New Roman"/>
          <w:color w:val="000000"/>
          <w:sz w:val="28"/>
        </w:rPr>
        <w:t xml:space="preserve">(many/much, little/a little, few/a few, a lot of);</w:t>
      </w:r>
      <w:r/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</w:t>
      </w:r>
      <w:r>
        <w:rPr>
          <w:rFonts w:ascii="Times New Roman" w:hAnsi="Times New Roman"/>
          <w:color w:val="000000"/>
          <w:sz w:val="28"/>
          <w:lang w:val="ru-RU"/>
        </w:rPr>
        <w:t xml:space="preserve">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 xml:space="preserve"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 xml:space="preserve"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, и другие);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соци</w:t>
      </w:r>
      <w:r>
        <w:rPr>
          <w:rFonts w:ascii="Times New Roman" w:hAnsi="Times New Roman"/>
          <w:color w:val="000000"/>
          <w:sz w:val="28"/>
          <w:lang w:val="ru-RU"/>
        </w:rPr>
        <w:t xml:space="preserve">окультурными знаниями и умениями: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>
        <w:rPr>
          <w:rFonts w:ascii="Times New Roman" w:hAnsi="Times New Roman"/>
          <w:color w:val="000000"/>
          <w:sz w:val="28"/>
          <w:lang w:val="ru-RU"/>
        </w:rPr>
        <w:t xml:space="preserve">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культуре, соблюдать нормы вежливости в межкультурном о</w:t>
      </w:r>
      <w:r>
        <w:rPr>
          <w:rFonts w:ascii="Times New Roman" w:hAnsi="Times New Roman"/>
          <w:color w:val="000000"/>
          <w:sz w:val="28"/>
          <w:lang w:val="ru-RU"/>
        </w:rPr>
        <w:t xml:space="preserve">бщении.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</w:t>
      </w:r>
      <w:r>
        <w:rPr>
          <w:rFonts w:ascii="Times New Roman" w:hAnsi="Times New Roman"/>
          <w:color w:val="000000"/>
          <w:sz w:val="28"/>
          <w:lang w:val="ru-RU"/>
        </w:rPr>
        <w:t xml:space="preserve">/толкование, при чтении и аудировании – языковую и контекстуальную догадку;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</w:t>
      </w:r>
      <w:r>
        <w:rPr>
          <w:rFonts w:ascii="Times New Roman" w:hAnsi="Times New Roman"/>
          <w:color w:val="000000"/>
          <w:sz w:val="28"/>
          <w:lang w:val="ru-RU"/>
        </w:rPr>
        <w:t xml:space="preserve">о существенным признакам изученные языковые явления (лексические и грамматические);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8" w:name="block-59399173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предупреждение и разрешение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литературного персонажа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старшеклассника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профессии. Роль иностранного языка в планах на будущее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Любовь и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Молодежная мода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Путешествия по России и зарубежным странам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Стихийные бедствия. Условия проживания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 и сельской местности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связи (мобильные телефоны, смартфоны, планшеты,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тельности, культурные особенности (национальные и популярные праздники, знаменательные даты, традиции, обычаи); страницы истории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путешественники, спортсмены, актеры и т.д.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26245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предупреждение и разрешение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 профессии. Альтернативы в продолжении образования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деятельности в современном мире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увлечения и интересы. Любовь и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жизни: виды спорта, экстремальный спорт, спортивные соревнования, Олимпийские игры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России и зарубежным странам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рнет-безопасность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1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путешественники, спортсмены, актеры и т.д.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142c7e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69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40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9" w:name="block-59399174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91"/>
        <w:gridCol w:w="4201"/>
        <w:gridCol w:w="1077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со сверстниками. Общие интересы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95d9a6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694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со сверстниками.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интересы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c00887a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Конфликтные ситуации, их предупреждение и решение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470533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в семье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tooltip="https://m.edsoo.ru/96f90e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https://m.edsoo.ru/96f90ef6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Быт. Распорядок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tooltip="https://m.edsoo.ru/4d4910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https://m.edsoo.ru/4d49105e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Быт. Распорядок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tooltip="https://m.edsoo.ru/3e68c5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https://m.edsoo.ru/3e68c596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семьи. Конфликтные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tooltip="https://m.edsoo.ru/a0053b7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https://m.edsoo.ru/a0053b7f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Конфликтные ситуации,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и разрешение"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tooltip="https://m.edsoo.ru/8678f00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https://m.edsoo.ru/8678f003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друга/друзей. Черты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tooltip="https://m.edsoo.ru/c7410d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https://m.edsoo.ru/c7410dc1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человека, любимого литературного персонажа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tooltip="https://m.edsoo.ru/87c347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https://m.edsoo.ru/87c3471e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литературного персонажа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 w:tooltip="https://m.edsoo.ru/eefec8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https://m.edsoo.ru/eefec8f2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характеристика человека, литературного персонажа"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 w:tooltip="https://m.edsoo.ru/0d94afb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https://m.edsoo.ru/0d94afbb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Правильное и 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 w:tooltip="https://m.edsoo.ru/41ece3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https://m.edsoo.ru/41ece32e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Правильное и 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 w:tooltip="https://m.edsoo.ru/c9e25e5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https://m.edsoo.ru/c9e25e52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Лечебная диета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 w:tooltip="https://m.edsoo.ru/ff9865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https://m.edsoo.ru/ff9865ba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 здоровьем. Самочувствие.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 w:tooltip="https://m.edsoo.ru/052c68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https://m.edsoo.ru/052c684c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питание. Питание дома/в ресторане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 w:tooltip="https://m.edsoo.ru/8f7e31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https://m.edsoo.ru/8f7e31a3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питание Выбор продуктов.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труда и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 w:tooltip="https://m.edsoo.ru/a6dfbb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https://m.edsoo.ru/a6dfbb16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врача. Медицинские услуги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 w:tooltip="https://m.edsoo.ru/672789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https://m.edsoo.ru/67278943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врача. Отказ от вредных привычек"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 w:tooltip="https://m.edsoo.ru/452c55c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https://m.edsoo.ru/452c55c7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 w:tooltip="https://m.edsoo.ru/e447ca2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https://m.edsoo.ru/e447ca2f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Виды школ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 w:tooltip="https://m.edsoo.ru/398977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https://m.edsoo.ru/398977b2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Виды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 w:tooltip="https://m.edsoo.ru/df31e5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https://m.edsoo.ru/df31e554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система стран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в зарубежными сверстниками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 w:tooltip="https://m.edsoo.ru/5f09c0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https://m.edsoo.ru/5f09c016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Нестандартные программы обучения.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 w:tooltip="https://m.edsoo.ru/6b37e8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https://m.edsoo.ru/6b37e877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старшеклассников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 w:tooltip="https://m.edsoo.ru/7c1c8a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https://m.edsoo.ru/7c1c8a78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ава и обязанности старшеклассника"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 w:tooltip="https://m.edsoo.ru/dbbd758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https://m.edsoo.ru/dbbd7587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Профориентация. Современные профессии в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 w:tooltip="https://m.edsoo.ru/c9d57a2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https://m.edsoo.ru/c9d57a24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Профориентация. Современные профессии в мире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 w:tooltip="https://m.edsoo.ru/fc02a4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https://m.edsoo.ru/fc02a466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выбора профессии. Работа мечты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 w:tooltip="https://m.edsoo.ru/0aa9de3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https://m.edsoo.ru/0aa9de33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Карьерные возможности. Написание резюме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 w:tooltip="https://m.edsoo.ru/7881bb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https://m.edsoo.ru/7881bb8b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Карьерные возможности.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резюме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 w:tooltip="https://m.edsoo.ru/9c3dfcc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https://m.edsoo.ru/9c3dfcc3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профессии в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 w:tooltip="https://m.edsoo.ru/6054cd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https://m.edsoo.ru/6054cd6c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иностранного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языка в планах на будущее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 w:tooltip="https://m.edsoo.ru/8a77ab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https://m.edsoo.ru/8a77ab82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"Современный мир профессий. Проблемы выбора профессии. Роль иностранного языка в планах на будущее"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 w:tooltip="https://m.edsoo.ru/ee1f5e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https://m.edsoo.ru/ee1f5e7b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"Современный мир профессий. Проблемы выбора профессии. Роль иностранного языка в планах на будущее"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 (виды досуга)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 w:tooltip="https://m.edsoo.ru/6ca373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https://m.edsoo.ru/6ca373e0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 (виды досуга)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 w:tooltip="https://m.edsoo.ru/07b974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https://m.edsoo.ru/07b974f1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обществе. Совместные планы, приглашения,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 w:tooltip="https://m.edsoo.ru/5ed8a9c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https://m.edsoo.ru/5ed8a9cf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активного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 w:tooltip="https://m.edsoo.ru/8ec400c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https://m.edsoo.ru/8ec400c9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Совместные занятия.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 w:tooltip="https://m.edsoo.ru/b835281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https://m.edsoo.ru/b835281f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Совместные занятия.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 w:tooltip="https://m.edsoo.ru/757889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https://m.edsoo.ru/7578897d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молодежи. Музыка. Кино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 w:tooltip="https://m.edsoo.ru/64cc30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https://m.edsoo.ru/64cc30e3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молодежи. Театр. Кино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 w:tooltip="https://m.edsoo.ru/07b974f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https://m.edsoo.ru/07b974f1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молодежи. Театр. Кино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молодежи. Популярная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 w:tooltip="https://m.edsoo.ru/568edb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https://m.edsoo.ru/568edb51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молодежи. Электронная музыка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 w:tooltip="https://m.edsoo.ru/1b50e2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https://m.edsoo.ru/1b50e204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театр, музыка, музеи, Интернет,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игры. Любовь и дружба"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 w:tooltip="https://m.edsoo.ru/893805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https://m.edsoo.ru/893805d2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игры. Любовь и дружба"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 w:tooltip="https://m.edsoo.ru/64d2b1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https://m.edsoo.ru/64d2b182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Молодежная мода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 w:tooltip="https://m.edsoo.ru/fdfe5c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https://m.edsoo.ru/fdfe5cbc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Траты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 w:tooltip="https://m.edsoo.ru/bf57cc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https://m.edsoo.ru/bf57ccf0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Заработок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 w:tooltip="https://m.edsoo.ru/c6c1b5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https://m.edsoo.ru/c6c1b5ba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Покупки. Финансовая грамотность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 w:tooltip="https://m.edsoo.ru/116b10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https://m.edsoo.ru/116b101d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 w:tooltip="https://m.edsoo.ru/d54f5f2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https://m.edsoo.ru/d54f5f2f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 w:tooltip="https://m.edsoo.ru/317cf3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://m.edsoo.ru/317cf3fa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обувь, продукты питания. Карманные деньги. Молодежная мода"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 w:tooltip="https://m.edsoo.ru/1df9a6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https://m.edsoo.ru/1df9a695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путешествий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 w:tooltip="https://m.edsoo.ru/063eca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https://m.edsoo.ru/063ecac2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с семьей/друзьями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 w:tooltip="https://m.edsoo.ru/57670a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https://m.edsoo.ru/57670a62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 w:tooltip="https://m.edsoo.ru/c18997e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https://m.edsoo.ru/c18997e5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Путешествие. Погода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 w:tooltip="https://m.edsoo.ru/76c641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https://m.edsoo.ru/76c641a2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путешествий. Круизы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 w:tooltip="https://m.edsoo.ru/8330c3a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https://m.edsoo.ru/8330c3a8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Виды отдыха. Путешествия по России и зарубежным странам"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 w:tooltip="https://m.edsoo.ru/1d78d7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https://m.edsoo.ru/1d78d7ab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зарубежным странам"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 w:tooltip="https://m.edsoo.ru/917370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https://m.edsoo.ru/91737089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мусором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 w:tooltip="https://m.edsoo.ru/b7d048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https://m.edsoo.ru/b7d04800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Загрязнение окружающей среды: загрязнение воды, воздуха, почвы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 w:tooltip="https://m.edsoo.ru/d4341c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https://m.edsoo.ru/d4341c8c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Исчезающие выды животных. Охрана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 w:tooltip="https://m.edsoo.ru/f6c50eb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https://m.edsoo.ru/f6c50ebb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отходами. Переработка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 w:tooltip="https://m.edsoo.ru/69369b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https://m.edsoo.ru/69369b0a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Причины и последствия изменения климата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 w:tooltip="https://m.edsoo.ru/f45f07b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https://m.edsoo.ru/f45f07b8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Причины и последствия изменения климата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условия проживания. Плюсы и минусы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 w:tooltip="https://m.edsoo.ru/3b7fc9b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https://m.edsoo.ru/3b7fc9bb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Флора и фауна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 w:tooltip="https://m.edsoo.ru/4c0245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https://m.edsoo.ru/4c0245de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Знаменитые природные заповедники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 w:tooltip="https://m.edsoo.ru/0d746d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https://m.edsoo.ru/0d746d08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Загрязнение воды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 w:tooltip="https://m.edsoo.ru/66843f5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https://m.edsoo.ru/66843f5c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среды. Повторное использование ресурсов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Заповедники России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 w:tooltip="https://m.edsoo.ru/67d1886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https://m.edsoo.ru/67d18867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бедствия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 w:tooltip="https://m.edsoo.ru/c03288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https://m.edsoo.ru/c03288ad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сельской местности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 w:tooltip="https://m.edsoo.ru/a37182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https://m.edsoo.ru/a3718251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Стихийные бедствия. Условия проживания в городской и сельской местности"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 w:tooltip="https://m.edsoo.ru/e8a53f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https://m.edsoo.ru/e8a53fdb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среды. Стихийные бедствия. Условия проживания в городской и сельской местности"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Гаджеты. Влияние на жизнь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 w:tooltip="https://m.edsoo.ru/dc4d2a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https://m.edsoo.ru/dc4d2a7b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прогресс. Современные средства связи. Польза и вред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 w:tooltip="https://m.edsoo.ru/83cf4c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https://m.edsoo.ru/83cf4c40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Польза и вред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 w:tooltip="https://m.edsoo.ru/8cb8e51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https://m.edsoo.ru/8cb8e51f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Прогресс. Научная фантастика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 w:tooltip="https://m.edsoo.ru/3a0bbe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https://m.edsoo.ru/3a0bbeb6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Гаджеты. Перспективы и последствия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 w:tooltip="https://m.edsoo.ru/27fa63e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https://m.edsoo.ru/27fa63e9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развитие науки. Технический прогресс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 w:tooltip="https://m.edsoo.ru/31a707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https://m.edsoo.ru/31a707c1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изобретений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на благо окружающей среды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Современные средства связи (мобильные телефоны, смартфоны,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планшеты, компьютеры)"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 w:tooltip="https://m.edsoo.ru/b80aca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https://m.edsoo.ru/b80aca84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Культурные и спортивные традиции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Достопримечательности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 w:tooltip="https://m.edsoo.ru/1eb1f52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https://m.edsoo.ru/1eb1f52f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Национальные праздники и обычаи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 w:tooltip="https://m.edsoo.ru/ef850a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https://m.edsoo.ru/ef850ad4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Достопримечательности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Культура. Национальные блюда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 w:tooltip="https://m.edsoo.ru/362a7e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https://m.edsoo.ru/362a7e00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Достопримечательности.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 w:tooltip="https://m.edsoo.ru/5c263f0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https://m.edsoo.ru/5c263f0d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Национальная кухня / Всероссийская проверочная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 w:tooltip="https://m.edsoo.ru/a5a752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https://m.edsoo.ru/a5a75237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популярные праздники, знаменательные даты, традиции, обычаи); страницы истории" / Всероссийская проверочная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 w:tooltip="https://m.edsoo.ru/e88530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https://m.edsoo.ru/e88530cd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родной страны. 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сатель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 w:tooltip="https://m.edsoo.ru/a2f1f6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https://m.edsoo.ru/a2f1f6f0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страны изучаемого языка. Писатель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 w:tooltip="https://m.edsoo.ru/e1753bc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https://m.edsoo.ru/e1753bc9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родной страны. Певец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 w:tooltip="https://m.edsoo.ru/320156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https://m.edsoo.ru/320156f8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страны. Спортсмены.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 w:tooltip="https://m.edsoo.ru/99179e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https://m.edsoo.ru/99179e8e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страны. Космонавты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 w:tooltip="https://m.edsoo.ru/958b30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https://m.edsoo.ru/958b3012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62"/>
        <w:gridCol w:w="3820"/>
        <w:gridCol w:w="1041"/>
        <w:gridCol w:w="1841"/>
        <w:gridCol w:w="1910"/>
        <w:gridCol w:w="1347"/>
        <w:gridCol w:w="331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Уклады в разных странах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 w:tooltip="https://m.edsoo.ru/7a3834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https://m.edsoo.ru/7a3834e8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Уклады в разных странах мира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 w:tooltip="https://m.edsoo.ru/69a2e5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https://m.edsoo.ru/69a2e566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Решение конфликтных ситуаций. Семейные узы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 w:tooltip="https://m.edsoo.ru/70e2cb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https://m.edsoo.ru/70e2cb56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отношения.Мои друзья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 w:tooltip="https://m.edsoo.ru/f79c54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https://m.edsoo.ru/f79c54b5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традиции и обычаи в стране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истории. Историческая справка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 w:tooltip="https://m.edsoo.ru/c16fa2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https://m.edsoo.ru/c16fa2c8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ценности. Отношения между поколениями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30" w:tooltip="https://m.edsoo.ru/e407a9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https://m.edsoo.ru/e407a96c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с членами семьи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знакомыми в художественной литературе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Обязанности и права человека в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 w:tooltip="https://m.edsoo.ru/f029c3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https://m.edsoo.ru/f029c3e6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Обязанности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права человека в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 w:tooltip="https://m.edsoo.ru/02ccc3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https://m.edsoo.ru/02ccc3a9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Взаимоуважение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 w:tooltip="https://m.edsoo.ru/44082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https://m.edsoo.ru/4408296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семье. Распределение обязанностей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Эмоции и чувства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 w:tooltip="https://m.edsoo.ru/72f588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https://m.edsoo.ru/72f588da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отношения. Конфликтные ситуации: их предупреждение и решение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 w:tooltip="https://m.edsoo.ru/8c474d2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https://m.edsoo.ru/8c474d29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человека/литературного персонажа. Черты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человека/литературного персонажа. Черты характера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ситуации. Характер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 w:tooltip="https://m.edsoo.ru/8c639c8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https://m.edsoo.ru/8c639c8d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"Внешность и характеристика человека, литературного персонажа"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 w:tooltip="https://m.edsoo.ru/8addc9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https://m.edsoo.ru/8addc986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привычек. 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 w:tooltip="https://m.edsoo.ru/6c26e96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https://m.edsoo.ru/6c26e96b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здоровье. Борьба со стрессом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 w:tooltip="https://m.edsoo.ru/d3f4c00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https://m.edsoo.ru/d3f4c005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здоровье. Полезные привычки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 w:tooltip="https://m.edsoo.ru/c7b438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https://m.edsoo.ru/c7b43830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здоровье. Самочувствие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здоровье. Посещение врача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 w:tooltip="https://m.edsoo.ru/e2e1377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https://m.edsoo.ru/e2e13771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труда и отдыха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Сбалансированное питание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 w:tooltip="https://m.edsoo.ru/4,5487E+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https://m.edsoo.ru/4,5487E+70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 w:tooltip="https://m.edsoo.ru/78b690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https://m.edsoo.ru/78b690ac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серстниками. Проблема буллинга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Взаимоотношения в школе с преподавателями и друзьями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 w:tooltip="https://m.edsoo.ru/70eb017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https://m.edsoo.ru/70eb0176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школьных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конфликтов. Проблемы и решения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профессии. Цели и мечты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 w:tooltip="https://m.edsoo.ru/b8ccbf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https://m.edsoo.ru/b8ccbf44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Альтернативы в продолжении образования. Последний год в школе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 w:tooltip="https://m.edsoo.ru/af9971d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https://m.edsoo.ru/af9971d3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Высшая школа. Университет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 w:tooltip="https://m.edsoo.ru/cf0228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https://m.edsoo.ru/cf0228ca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профессии. Зов сердца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 w:tooltip="https://m.edsoo.ru/5d84a68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https://m.edsoo.ru/5d84a687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выпускным экзаменам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 w:tooltip="https://m.edsoo.ru/1449fdc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https://m.edsoo.ru/1449fdce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 w:tooltip="https://m.edsoo.ru/b8c096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https://m.edsoo.ru/b8c0962b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жизнь.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должении образования"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 w:tooltip="https://m.edsoo.ru/98c564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https://m.edsoo.ru/98c564ee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изучения иностранного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 w:tooltip="https://m.edsoo.ru/592ab6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https://m.edsoo.ru/592ab697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изучения иностранного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Корни иностранных языков. Международный язык общения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 w:tooltip="https://m.edsoo.ru/49ab931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https://m.edsoo.ru/49ab9311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коммуникации.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 w:tooltip="https://m.edsoo.ru/8335f70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https://m.edsoo.ru/8335f701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иностранного языка для работы и дальнейшего обучения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 w:tooltip="https://m.edsoo.ru/3048c6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https://m.edsoo.ru/3048c65b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"Место иностранного языка в повседневной жизни и профессиональной деятельности в современном мире"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 w:tooltip="https://m.edsoo.ru/00a89f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https://m.edsoo.ru/00a89f77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обществе. Заработок для подростков. Выбор профессии в современном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 w:tooltip="https://m.edsoo.ru/6919c6f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https://m.edsoo.ru/6919c6f7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Взаимоотношения. Дружба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 w:tooltip="https://m.edsoo.ru/1e5c7b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https://m.edsoo.ru/1e5c7b7a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Молодежные ценности. Ориентиры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 w:tooltip="https://m.edsoo.ru/ada6226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https://m.edsoo.ru/ada62261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Цель и путь в жизни каждого молодого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 w:tooltip="https://m.edsoo.ru/42ccbb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https://m.edsoo.ru/42ccbb4e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молодежи в жизни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увлечения и интересы. Любовь и дружба"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 w:tooltip="https://m.edsoo.ru/553e4f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https://m.edsoo.ru/553e4fd0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Экстремальные виды спорта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 w:tooltip="https://m.edsoo.ru/faeb520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https://m.edsoo.ru/faeb5201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соревнования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 w:tooltip="https://m.edsoo.ru/16990f6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https://m.edsoo.ru/16990f69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Олимпийские игры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 w:tooltip="https://m.edsoo.ru/b0b53f8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https://m.edsoo.ru/b0b53f8d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 в жизни каждого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 w:tooltip="https://m.edsoo.ru/052fda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https://m.edsoo.ru/052fda2c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"Роль спорта в современной жизни: виды спорта, экстремальный спорт,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соревнования, Олимпийские игры"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 w:tooltip="https://m.edsoo.ru/f564320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https://m.edsoo.ru/f5643207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зарубежным странам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 w:tooltip="https://m.edsoo.ru/ee0a86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https://m.edsoo.ru/ee0a863c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Путешествия. Виды транстпорта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 w:tooltip="https://m.edsoo.ru/85a66e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https://m.edsoo.ru/85a66e88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поездки. Регистрация. Организационные моменты путешествия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 w:tooltip="https://m.edsoo.ru/2600e0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https://m.edsoo.ru/2600e09a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Путешествие. Любимое место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 w:tooltip="https://m.edsoo.ru/fa4ce2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https://m.edsoo.ru/fa4ce21d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культуры и поведения в другой стране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 путешествии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 w:tooltip="https://m.edsoo.ru/e69234f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https://m.edsoo.ru/e69234f5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Экотуризм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 w:tooltip="https://m.edsoo.ru/d34837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https://m.edsoo.ru/d34837e4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отдыха. Экотуризм. Путешествия по России и зарубежным странам"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 w:tooltip="https://m.edsoo.ru/762616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https://m.edsoo.ru/76261698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Экотуризм. Путешествия по России и зарубежным 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ранам"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 w:tooltip="https://m.edsoo.ru/6a80b3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https://m.edsoo.ru/6a80b358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сльской местности. Сравнение. Преимущества и недостатки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 w:tooltip="https://m.edsoo.ru/9b81edd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https://m.edsoo.ru/9b81edd9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Утилизация мусора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 w:tooltip="https://m.edsoo.ru/dd917e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https://m.edsoo.ru/dd917eac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Проблемы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 w:tooltip="https://m.edsoo.ru/7a9e0f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https://m.edsoo.ru/7a9e0f25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 в городе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 w:tooltip="https://m.edsoo.ru/97d9bc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https://m.edsoo.ru/97d9bc2d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Загрязнение воды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 w:tooltip="https://m.edsoo.ru/de7363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https://m.edsoo.ru/de736398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флоры и фауны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 w:tooltip="https://m.edsoo.ru/16cdd2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https://m.edsoo.ru/16cdd2d8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жизни в городе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 w:tooltip="https://m.edsoo.ru/9b81edd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https://m.edsoo.ru/9b81edd9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</w:t>
            </w:r>
            <w:hyperlink r:id="rId182" w:tooltip="https://m.edsoo.ru/9cfed5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https://m.edsoo.ru/9cfed566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Проблемы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 w:tooltip="https://m.edsoo.ru/2a53a8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https://m.edsoo.ru/2a53a84b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сельской местности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 w:tooltip="https://m.edsoo.ru/9e5311d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https://m.edsoo.ru/9e5311dc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Инфраструктура города. Возможности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 w:tooltip="https://m.edsoo.ru/1b9035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https://m.edsoo.ru/1b90355b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города. Возможности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 w:tooltip="https://m.edsoo.ru/25fd3ac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https://m.edsoo.ru/25fd3acb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Вырубка леса и загрязнение воздуха.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 w:tooltip="https://m.edsoo.ru/f9cd89a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https://m.edsoo.ru/f9cd89a1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Другие формы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 w:tooltip="https://m.edsoo.ru/1b1eb5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https://m.edsoo.ru/1b1eb5c8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Загрязнение океана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 w:tooltip="https://m.edsoo.ru/27cc06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https://m.edsoo.ru/27cc06b5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заповедники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 w:tooltip="https://m.edsoo.ru/2a2aa9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https://m.edsoo.ru/2a2aa944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Защита окружающей среды. 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городской/сельской местности"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 w:tooltip="https://m.edsoo.ru/5aa2f5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https://m.edsoo.ru/5aa2f566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Проживание в городской/сельской местности"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 w:tooltip="https://m.edsoo.ru/f345d5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https://m.edsoo.ru/f345d55b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гаджеты. Проблемы и последствия для молодежи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 w:tooltip="https://m.edsoo.ru/c2119b0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https://m.edsoo.ru/c2119b0b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Онлайн возможности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 w:tooltip="https://m.edsoo.ru/7f6a09d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https://m.edsoo.ru/7f6a09d7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Интернет-безопасность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 w:tooltip="https://m.edsoo.ru/82ee45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https://m.edsoo.ru/82ee45fd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сети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 w:tooltip="https://m.edsoo.ru/d9e10a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https://m.edsoo.ru/d9e10a70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 w:tooltip="https://m.edsoo.ru/13c745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https://m.edsoo.ru/13c7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453c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страны. Крупные города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 w:tooltip="https://m.edsoo.ru/8e48f6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https://m.edsoo.ru/8e48f63d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страны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и обычаи жизни в стране изучаемого языка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страны Дворцы и усадьбы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 w:tooltip="https://m.edsoo.ru/193cbd1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https://m.edsoo.ru/193cbd13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и особенности родной страны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космоса. Вклад родной страны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страны. Певцы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 w:tooltip="https://m.edsoo.ru/9fb17b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https://m.edsoo.ru/9fb17b25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изучаемого языка. Писатели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 w:tooltip="https://m.edsoo.ru/a2349f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https://m.edsoo.ru/a2349f3c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Выдающиеся медицинские работники.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 w:tooltip="https://m.edsoo.ru/6ddb9d1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https://m.edsoo.ru/6ddb9d13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страны. Певец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 w:tooltip="https://m.edsoo.ru/3e9a1d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https://m.edsoo.ru/3e9a1d4e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заруб стран. Спортсмен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 w:tooltip="https://m.edsoo.ru/5c1536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https://m.edsoo.ru/5c15368b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Писатели-классики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актеры и т.д."</w:t>
            </w:r>
            <w:r/>
          </w:p>
        </w:tc>
        <w:tc>
          <w:tcPr>
            <w:tcMar>
              <w:left w:w="100" w:type="dxa"/>
              <w:top w:w="50" w:type="dxa"/>
            </w:tcMar>
            <w:tcW w:w="7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 w:tooltip="https://m.edsoo.ru/6a866f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https://m.edsoo.ru/6a866f02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  <w:r/>
          </w:p>
        </w:tc>
        <w:tc>
          <w:tcPr>
            <w:tcMar>
              <w:left w:w="100" w:type="dxa"/>
              <w:top w:w="5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0" w:name="block-59399176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ОБРАЗОВАТЕЛЬНОЙ </w:t>
      </w:r>
      <w:r>
        <w:rPr>
          <w:rFonts w:ascii="Times New Roman" w:hAnsi="Times New Roman"/>
          <w:b/>
          <w:color w:val="000000"/>
          <w:sz w:val="28"/>
        </w:rPr>
        <w:t xml:space="preserve">ПРОГРАММЫ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Предметные результаты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овом уровне в совокупности её составляющих – речевой, языковой, социокультурной, компенсаторной, метапредметной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умения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основными видами речевой 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Говорение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Вести разные виды диалога (диалог этикетного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опорами с соблюдением норм речевого этикета, принятых в стране (странах) изучаемого языка (8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высказывания (описание (характеристика), повествование (сообщение), рассужден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основное содержание прочитанного (прослушанного) текста с выражением своего отн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ошения (объём монологического высказывания – до 14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излагать результаты выполненной проектной работы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(объём – до 14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Аудирование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аутентичные тексты, содержащие отдельные неизученные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нтересующей,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тексты (таблицы, диаграммы, графики и другие) и понимать представленную в них информацию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Письменная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высказывания на основе плана, иллюстрации, таблицы, диаграммы и (или)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прочитанного (прослушанного) текста с использованием образца (объём высказывания – до 150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таблицу, кратко фиксируя содержание прочитанного (прослушанного) текста или дополняя информацию в таблице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результаты выполненной проектной работы (объём – до 150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резюме (CV)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знания и навыки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Орфография и пунктуация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орфографическими навыками: правильно писать изученные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1400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ийском языке нормы лексической сочетаемости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-ise/-ize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-ly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football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bluebell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father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-in-law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well-behaved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rich people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 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средства связ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для обеспечения целостности и логичности устного (письменного) высказывания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+ to be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feel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и письменной речи предложения cо сложным дополнением – Complex Object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that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whenever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 глаголами в сослагательном наклонении (Conditional II)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все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сьменном тексте и употреблять в устной и письменной речи модальные глаголы в косвенной речи в настоящем и прошедшем времени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neither… nor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wish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love/hate doing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c глагола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инфинитив глагола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 used to doing smth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You’d better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police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nse, Future-in-the-Past Tense) и наиболее употребительных формах страдательного залога (Present/Past Simple Passive, Present Perfect Passive)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written text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2.4.29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имена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во множественном числе, образованные по правилу и исключения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2.4.30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притяжательный падеж имён существительных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имена прилагательные и наречия в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ложительной, сравнительной и превосходной степенях, образованные по правилу и исключения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цвет – происхождение)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lot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2.4.37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 количественные и порядковые числительные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2.4.38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знания и 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базовые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социокультурном портрете и культурном наследии родной страны и страны (стран)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родную страну и её культуру на иностранном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иной культуре, соблюдать нормы вежливости в межкультурном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умения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описание (перифраз, толкование) при чтении и аудировании – языковую и контекстуальную догадку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42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Участвовать в учебно-исследовательской,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21"/>
        <w:gridCol w:w="764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###Par###Предметные результаты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овом уровне в совокупности её составляющих – речевой, языковой, социокультурной, компенсаторной, метапредметной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###Par###Коммуникативные умения</w:t>
            </w:r>
            <w:r/>
          </w:p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основными видами речевой деятельности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Говорение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###Par###Вести разные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###Par###Создавать устные связные монологические высказывания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###Par###Излагать основное содержа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прочитанного (прослушанного) текста с выражением своего отношения (объём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монологического высказывания – 14-15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###Par###Устно излагать результаты выполненной проектной работы (объём – 14-15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Аудирование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звучания текста (текстов) для аудирования – до 2,5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Смысловое чтение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ты (таблицы, диаграммы, графики) и понимать представленную в них информацию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Письменная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###Par###Создавать письменные высказывания на основе плана, иллюстрации, таблицы,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диаграммы и (или) прочитанного (прослушанного) текста с использованием образца (объём высказывания – до 180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###Par###Заполнять таблицу, кратко фиксируя содержание прочитанного (прослушанного) текста или дополняя информацию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1.4.5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#Par###Письменно представлять результаты выполненной проектной работы (объём – до 180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1.4.6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###Par###Писать резюме (CV)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###Par###Языковы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знания и навыки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Орфография и пункту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орфографическими навыками: правильно писать изученные слова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пунктуационными навыками: использовать запятую при перечислении, обращении и при выделении вводных слов; апостроф,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Распознавать в звучащем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 содержания речи, с соблюдением существующей в английском языке нормы лексической сочетаемости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-en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2.3.5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-ly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2.3.6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2.3.7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bluebell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сложные существительные пу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father-in-law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2.3.8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ьного (числительного)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well-behaved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основы прилагательного с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2.3.9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имён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rich people – the 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2.3.10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имена прилагательные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excited – exciting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###Par###Знать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структуры простых и сложных предложений и различных коммуникативных типов предложений английского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несколькими обстоятельств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ами, следующими в определённом порядке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+ to be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2.4.5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feel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2.4.6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предложения cо сложным дополнением – Complex Subject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2.4.7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едложения cо сложным дополнением – Complex Object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2.4.8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2.4.9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2.4.10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that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whenever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 глаголами в сослагательном наклонении (Conditional II)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2.4.15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модальные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косвенной речи в настоящем и прошедшем времени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2.4.16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neither… nor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2.4.17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wish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2.4.18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love/hate doing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2.4.19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2.4.20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инфинитив глагола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be/get used to smth, be/get used to doing smth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You’d better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подлежащее, выраженное собирательным сущ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police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2.4.25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Present/Past/Future Continuous Tense, Present/Past Perfect Tense, Present Perfect Continuous Tense, Future-in-the-Past Tense) и наиболее употребительных формах страдательного залога (Present/Past Simple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Passive, Present Perfect Passive)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2.4.26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2.4.28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written text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2.4.29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Распознавать в звучащем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письменном тексте и употреблять в устной и письменной речи определённый, неопределённый и нулевой артикли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2.4.30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имена существительные во множественном числе,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образованные по правилу и исключения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звучащем и письменном тексте и употреблять в устной и письменной речи притяжательный падеж имён существительных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имена прилагательные и наречия в положител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ьной, сравнительной и превосходной степенях, образованные по правилу и исключения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цвет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происхождение)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2.4.35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lot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2.4.36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2.4.37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2.4.38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письменном тексте и употреблять в устной и письменной речи количественные и порядковые числительные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2.4.39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предлоги места, времени, направления; предлоги, употре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бляемые с глаголами в страдательном залоге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###Par###Социокультурные знания и 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###Par###Знать (понимать) речевые различия в ситуациях официального и неофициального общения в рамках тематического содержания речи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лексико-грамматические средства с учётом этих различий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ования, страницы истории, основные праздники, этикетные особенности общения и другие)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###Par###Иметь базовые знания о социокультурном портрете и культурном наследии родной страны и страны (стран)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###Par###Представлять родную стра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 и её культуру на иностранном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###Par###Проявлять уважение к иной культуре, соблюдать нормы вежливости в межкультурном общении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###Par###Компенсаторные умения</w:t>
            </w:r>
            <w:r/>
          </w:p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###Par###Владеть компенсаторными умениями, позволяющими в случае сбоя коммуникации,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###Использовать иноязычные словари и справочники, в том числе информационно-справочные системы в электронной форме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28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837" w:type="dxa"/>
            <w:vAlign w:val="center"/>
            <w:textDirection w:val="lrTb"/>
            <w:noWrap w:val="false"/>
          </w:tcPr>
          <w:p>
            <w:pPr>
              <w:ind w:left="228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###Par###Участвовать в учебно-исследовательской, проектной деятельности предметного и межпредметного характера с использованием материало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на английском языке и применением информационно-коммуникационных технологий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11" w:name="block-59399175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умения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Конфликтные сит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 и мировую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культуру: государственные деятели, учёные, писатели, поэты, художники, композиторы, путешественники, спортсмены, актёры и другие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Говорение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Диалогическая речь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 на базе умений,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изучаемого языка (объём диалога – до 8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класса с испо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стандартных ситуациях неофициального и официального общения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ах) изучаемого языка (объём диалога – до 8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Комбинированный диалог, включающий разные виды диалогов в стандартных 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зыка (объём диалога – до 8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 на базе умений, сформированных на уровне основного общего образования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использованием одного из основных коммуникативных типов речи – повествования (сообщения) в рамках тематического содержания речи 10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класса с использованием ключевых слов, плана и (или) иллюстраций, фотографий, таблиц, диаграмм или без их использования (об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ъём монологического высказывания – до 14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 основного содержания прочитанного (прослушанного текста в рамках тематического содержания речи 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представление (презентация) результатов выполненной проектной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Аудирование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аудирования на базе умений, сформированных на уровне основного общего образования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умения понимать на слух аутентичные тексты, содержащие отдельные неизученные язы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понимать на слух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данную информацию, представленную в эксплицитной (явной) форме, в воспринимаемом на слух тексте (время звучания текста (те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кстов) для аудирования – до 2,5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Смысловое чтение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пониманием содержания текста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слова, несущественные для понимания основного содержания (объём текста (текстов) для чтения – 500-700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читать про себя и понимать с использованием языковой и контексту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 информацию с точки зрения её значимости для решения коммуникативной задачи (объём текста (текстов) для чтения – 500-700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отдельных частей текста, выборочного перевода) с использованием языковой и контекстуальной догадки; устанавливать причинно-с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ледственную взаимосвязь изложенных в тексте фактов и событий (объём текста (текстов) для чтения – 500-700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несплошных текстов (таблиц, диаграмм, графиков, схем, инфографики и других) и понимание представленной в них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Письменная речь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умений письменной речи на базе умений, сформированных на уровне основного общего образования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резюме (CV)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нормами речевого этикета, принятыми в стране (странах) изучаемого язык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(объём сообщения – до 130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 – до 150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1.4.6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представление результатов выполненной проектной работы, в том числе в форме презент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ации (объём – до 150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знания и навыки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ритмико-интонационных особенностей, в том числе правила отсутствия фразового ударения на служебных словах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соответствующ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интонацией, демонстрирующее понимание текста (объём текста для чтения вслух – до 140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Орфография и пунктуация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написание изученных слов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 в письменных высказываниях: запятой 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 оформление прямой речи в соответствии с нормами изучаемого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языка: использование запятой (двоеточия) после слов автора перед прямой речью, заключение прямой речи в кавычки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 в соответствии с нормами речевого этикета, принятыми в стране (странах) изучаемого языка, оформление электронно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юдением существующей в английском языке нормы лексической сочетаемости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лексические единицы. Синонимы. Антонимы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частотные фразовые глаголы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2.3.6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Сокращения и аббревиатуры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2.3.7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средства связи для обеспечения целостности и логичности устного (письменного) высказывания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аффиксация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-ise/-ize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-ly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словосложение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blackboard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father-in-law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well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-behaved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2.3.12.6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словообразования – конверсия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от неопределённой формы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вовательные (утвердительные, отрицательные), вопросительные (общий, специальный, альтернативный, разделительный вопросы), побудительные (в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утвердительной и отрицательной формах)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Нераспространённые и распространённые простые предложения,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2.4.6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2.4.7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2.4.8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2.4.9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that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2.4.10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whenever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Условные предложения с глаголами в изъявительном наклонении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в косвенной речи в настоящем и прошедшем времени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neither… nor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2.4.16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…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2.4.17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love/hate doing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2.4.18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2.4.19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2.4.20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doing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You’d better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family, police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ога (Present/Past Simple Passive, Present Perfect Passive)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2.4.26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2.4.27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written text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2.4.28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2.4.29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правилу, и исключения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2.4.30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ый падеж имён существительных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и наречия в положительной, сравнительной и превосходной степенях, образованные по правилу, и исключения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нескольких прилагательных (мнение – размер – возраст – цвет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происхождение)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lot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2.4.36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2.4.37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Социокультурные знания и 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Осуществление межличностного и межкультурного общения с использованием знаний о национально-культурных особенностях св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дение досуга, этикетные особенности общения, традиции в кулинарии и другие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сведениями о социокультурном портрете и культурном наследии страны (стран), говорящих на английском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речевых различий в ситуациях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представлять родную страну (малую родину) и страну (страны) изучаемого языка (культурные явления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компенсаторными умениями, позволяющими в случае сбоя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коммуникации, а также в условиях дефицита языковых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78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###Par###Коммуникативные умения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Повседневная жизнь семьи. Межличностные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ие в городской (сельской) местности. Технический прогресс: перспективы и последствия. Современные средства информации и коммуникации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(пресса, телевидение, сеть Интернет, социальные сети и другие). Интернет-безопасность. Родная страна и страна (страны) изуч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Говорение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###Par###Диалогическая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###Par###Диалог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(объём диалога – до 9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 собеседника, объясняя причину своего решения,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 речевого этикета, принятых в стране (странах) изучаемого языка (объём диалога – до 9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###Par###Диалог-расспрос: сообщать фактическую информацию, отвечая на вопросы разных видов; выражать своё отношение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обсуждаемым фактам и событиям; запрашивать интересующую информацию; переходить с позиции спрашивающего на позицию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отвечающего и наоборот; брать (давать) интервью в стандартных ситуациях неофициального и официального общения в рамках тематического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#Par###Диалог-обмен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ане (странах) изучаемого языка (объём диалога – до 9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1.1.1.5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###Par###Комбинированный диалог, включающий разные виды диалогов, в стандартных ситуациях неофициального и официального общения в рамках тематического соде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###Par###Монологическая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фраз)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речи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повествования (сообщения) в рамках тематического содержания речи с использованием ключевых слов, плана и (или)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иллюстраций, фотографий, таблиц, диаграмм, графиков и без их использования (объём монологического высказывания – 14-15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устного связного монологического высказывания с использованием одного из основных коммуникативных типов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ысказывания – 14-15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использования (объём монологического высказывания – 14-15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1.1.2.5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фотографий, таблиц, диаграмм, графиков и без их использования (объём монологического высказывания – 14-15 фраз)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Аудирование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###Par###Аудирование с пониманием основного содержания текста – умения понимать на слух аутентичные тексты, сод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###Par###Аудирование с пониманием нужной (интересующей, запрашивае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данную информацию, представленную в эксплицитной (явной) форме, в воспринимаемом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слух тексте (время звучания текста (текстов) для аудирования – до 2,5 минут)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Смысловое чтение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###Par###Чтение с пониманием основного содержания текста – умения читать про себя и понимать с использованием языковой и контекстуальной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###Par###Чтение с пониманием нужной (интересую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###Par###Чтение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несплошных текстов (таблиц, диаграмм, графиков и других) и понимание представленной в них 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Письменная речь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анкет и формуляров в соответствии с нормами,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принятыми в стране (странах) изучаемого языка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###Par###Написание резюме (CV)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###Par###Написание электронного сообщения личного характера в соответствии с нормами речевого этикета, прин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ятыми в стране (странах) изучаемого языка (объём сообщения – до 140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###Par###Заполнение таблицы: краткая фиксация содержания прочитанного (прослушанного) текста или дополнение информации в таблице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###Par###Создание небольшого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1.4.6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###Par###Письменное представление результатов выполненной проектной работы, в том числе в форме презентации (объём – до 180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###Par###Языковые знания и навыки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###Par###Различение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r###Чтение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Орфография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 пунктуация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###Par###Правильное написание изученных слов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ицательного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знака в конце предложения, отсутствие точки после заголовка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 прямой речи в кавычки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вершающей фразы, точки после выражения надежды на дальнейший контакт, отсутствие точки после подписи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###Par###Пунктуационно правильное, в соответствии с принятыми в стране (странах) изучаемого языка нормами официального общения, оформление официальн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 (делового) письма, в том числе и электронного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сторона речи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###Par###Многозначные лексические единицы. Синонимы. Антонимы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exciting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###Par###Наиболее частотные фразовые глаголы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2.3.6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###Par###Сокращения и аббревиатуры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2.3.7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###Par###Различные средства связи для обеспечения целостности и логичности устного/ письменного высказывания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###Par###Основные способы словообразования – аффиксация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-en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in-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il-/ir-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-ly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2.3.11.5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##Par###Основные способы словообразования – словосложение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сложных существительных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blue-bell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father-in-law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сложных прилагательных путём соединения основы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well-behaved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2.3.12.6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###Par###Основные способы словообразования – конверсия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существительных от неопределённой формы глаго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2.3.13.4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от имён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</w:t>
            </w:r>
            <w:r/>
          </w:p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2.4.6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cо сложным подлежащим – Complex Subject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2.4.7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2.4.8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2.4.9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2.4.10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that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whenever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Условные предложения с глаголами в изъявительном наклонении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###Par###Модальные глаголы в косвенной речи в настоящем и прошедшем времени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2.4.16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neither… nor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2.4.17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…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2.4.18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love/hate doing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2.4.19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2.4.20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 … to do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doing smth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You’d better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действительного залог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ast Simple Passive, Present Perfect Passive)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2.4.26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need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2.4.27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written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text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2.4.28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###Par###Определённый, неопределённый и нулевой артикли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2.4.29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существительные во множественном числе, образованные по правилу и исключения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2.4.30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###Par###Неисчисляемые имена существительные, имеющие форму только множестве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нного числа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###Par###Притяжательный падеж имён существительных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###Par###Имена прилагательные и наречия в положительной, сравнительной и превосходной степенях, образованные по правилу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исключения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###Par###Порядок следования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нескольких прилагательных (мнение – размер – возраст – цвет – происхождение)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lot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Личные местоимения в именительном и объектном падежах, притяжатель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etc.)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2.4.36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2.4.37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###Par###Предлоги места, времени, направления; предлоги, употребляемые с глаголами в страдательном залоге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###Par###Социокультурные знания и умения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Осуществление межличностного и межкультур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и популярные праздники, проведение досуга, этикетные особенности общения, традиции в кулинарии и другие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###Par###Владение основными сведениями о социокультурном портрете и культурном наследии страны (стран), говорящих на английском языке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###Par###Развитие умения представлять родную страну (малую род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спортсмены, актёры и другие)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###Par###Компенсаторные умен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(перифраз, толкование), при чтении и аудировании – языковую и контекстуальную догадку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79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026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тексте запрашиваемой информации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2" w:name="block-59399177"/>
      <w:r/>
      <w:bookmarkEnd w:id="11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color w:val="000000"/>
          <w:sz w:val="28"/>
        </w:rPr>
        <w:t xml:space="preserve">Английский язык: учебник для 10 класса общеобразовательных организаций. Базовый уровень/Ю.А. Комарова, И.В.Ларио</w:t>
      </w:r>
      <w:r>
        <w:rPr>
          <w:rFonts w:ascii="Times New Roman" w:hAnsi="Times New Roman"/>
          <w:color w:val="000000"/>
          <w:sz w:val="28"/>
        </w:rPr>
        <w:t xml:space="preserve">нова - ООО "Русское слово"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Английский язык: учебник для 11 класса общеобразовательных </w:t>
      </w:r>
      <w:r>
        <w:rPr>
          <w:sz w:val="28"/>
        </w:rPr>
        <w:br/>
      </w:r>
      <w:bookmarkStart w:id="13" w:name="27b7e45d-86a3-4d6a-ba95-232cd235b9aa"/>
      <w:r>
        <w:rPr>
          <w:rFonts w:ascii="Times New Roman" w:hAnsi="Times New Roman"/>
          <w:color w:val="000000"/>
          <w:sz w:val="28"/>
        </w:rPr>
        <w:t xml:space="preserve"> организаций. Базовый уровень/Ю.А. Комарова, И.В.Ларионова - ООО "Русское слово"</w:t>
      </w:r>
      <w:bookmarkEnd w:id="13"/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bookmarkStart w:id="14" w:name="cb77c024-1ba4-42b1-b34b-1acff9643914"/>
      <w:r>
        <w:rPr>
          <w:rFonts w:ascii="Times New Roman" w:hAnsi="Times New Roman"/>
          <w:color w:val="000000"/>
          <w:sz w:val="28"/>
        </w:rPr>
        <w:t xml:space="preserve">Книга для учителя, Ифоурок</w:t>
      </w:r>
      <w:bookmarkEnd w:id="14"/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 xml:space="preserve">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  <w:bookmarkStart w:id="15" w:name="6695cb62-c7ac-4d3d-b5f1-bb0fcb6a9bae"/>
      <w:r>
        <w:rPr>
          <w:rFonts w:ascii="Times New Roman" w:hAnsi="Times New Roman"/>
          <w:color w:val="000000"/>
          <w:sz w:val="28"/>
        </w:rPr>
        <w:t xml:space="preserve">сайт Решу ЕГЭ, РЭШ, Langart- ЕГЭ</w:t>
      </w:r>
      <w:bookmarkEnd w:id="15"/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End w:id="12"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4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6"/>
    <w:link w:val="6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63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6"/>
    <w:link w:val="63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6"/>
    <w:link w:val="648"/>
    <w:uiPriority w:val="10"/>
    <w:rPr>
      <w:sz w:val="48"/>
      <w:szCs w:val="48"/>
    </w:rPr>
  </w:style>
  <w:style w:type="character" w:styleId="37">
    <w:name w:val="Subtitle Char"/>
    <w:basedOn w:val="636"/>
    <w:link w:val="64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6"/>
    <w:link w:val="639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character" w:styleId="47">
    <w:name w:val="Caption Char"/>
    <w:basedOn w:val="653"/>
    <w:link w:val="44"/>
    <w:uiPriority w:val="99"/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1"/>
    <w:basedOn w:val="631"/>
    <w:next w:val="631"/>
    <w:link w:val="64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33">
    <w:name w:val="Heading 2"/>
    <w:basedOn w:val="631"/>
    <w:next w:val="631"/>
    <w:link w:val="642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34">
    <w:name w:val="Heading 3"/>
    <w:basedOn w:val="631"/>
    <w:next w:val="631"/>
    <w:link w:val="643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35">
    <w:name w:val="Heading 4"/>
    <w:basedOn w:val="631"/>
    <w:next w:val="631"/>
    <w:link w:val="644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Header"/>
    <w:basedOn w:val="631"/>
    <w:link w:val="640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40" w:customStyle="1">
    <w:name w:val="Верхний колонтитул Знак"/>
    <w:basedOn w:val="636"/>
    <w:link w:val="639"/>
    <w:uiPriority w:val="99"/>
  </w:style>
  <w:style w:type="character" w:styleId="641" w:customStyle="1">
    <w:name w:val="Заголовок 1 Знак"/>
    <w:basedOn w:val="636"/>
    <w:link w:val="632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42" w:customStyle="1">
    <w:name w:val="Заголовок 2 Знак"/>
    <w:basedOn w:val="636"/>
    <w:link w:val="63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43" w:customStyle="1">
    <w:name w:val="Заголовок 3 Знак"/>
    <w:basedOn w:val="636"/>
    <w:link w:val="63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44" w:customStyle="1">
    <w:name w:val="Заголовок 4 Знак"/>
    <w:basedOn w:val="636"/>
    <w:link w:val="63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45">
    <w:name w:val="Normal Indent"/>
    <w:basedOn w:val="631"/>
    <w:uiPriority w:val="99"/>
    <w:unhideWhenUsed/>
    <w:pPr>
      <w:ind w:left="720"/>
    </w:pPr>
  </w:style>
  <w:style w:type="paragraph" w:styleId="646">
    <w:name w:val="Subtitle"/>
    <w:basedOn w:val="631"/>
    <w:next w:val="631"/>
    <w:link w:val="647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47" w:customStyle="1">
    <w:name w:val="Подзаголовок Знак"/>
    <w:basedOn w:val="636"/>
    <w:link w:val="64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48">
    <w:name w:val="Title"/>
    <w:basedOn w:val="631"/>
    <w:next w:val="631"/>
    <w:link w:val="649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9" w:customStyle="1">
    <w:name w:val="Название Знак"/>
    <w:basedOn w:val="636"/>
    <w:link w:val="648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50">
    <w:name w:val="Emphasis"/>
    <w:basedOn w:val="636"/>
    <w:uiPriority w:val="20"/>
    <w:qFormat/>
    <w:rPr>
      <w:i/>
      <w:iCs/>
    </w:rPr>
  </w:style>
  <w:style w:type="character" w:styleId="651">
    <w:name w:val="Hyperlink"/>
    <w:basedOn w:val="636"/>
    <w:uiPriority w:val="99"/>
    <w:unhideWhenUsed/>
    <w:rPr>
      <w:color w:val="0563c1" w:themeColor="hyperlink"/>
      <w:u w:val="single"/>
    </w:rPr>
  </w:style>
  <w:style w:type="table" w:styleId="652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Caption"/>
    <w:basedOn w:val="631"/>
    <w:next w:val="631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262455fd" TargetMode="External"/><Relationship Id="rId10" Type="http://schemas.openxmlformats.org/officeDocument/2006/relationships/hyperlink" Target="https://m.edsoo.ru/262455fd" TargetMode="External"/><Relationship Id="rId11" Type="http://schemas.openxmlformats.org/officeDocument/2006/relationships/hyperlink" Target="https://m.edsoo.ru/262455fd" TargetMode="External"/><Relationship Id="rId12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4" Type="http://schemas.openxmlformats.org/officeDocument/2006/relationships/hyperlink" Target="https://m.edsoo.ru/262455fd" TargetMode="External"/><Relationship Id="rId15" Type="http://schemas.openxmlformats.org/officeDocument/2006/relationships/hyperlink" Target="https://m.edsoo.ru/262455fd" TargetMode="External"/><Relationship Id="rId16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262455fd" TargetMode="External"/><Relationship Id="rId19" Type="http://schemas.openxmlformats.org/officeDocument/2006/relationships/hyperlink" Target="https://m.edsoo.ru/262455fd" TargetMode="External"/><Relationship Id="rId20" Type="http://schemas.openxmlformats.org/officeDocument/2006/relationships/hyperlink" Target="https://m.edsoo.ru/262455fd" TargetMode="External"/><Relationship Id="rId21" Type="http://schemas.openxmlformats.org/officeDocument/2006/relationships/hyperlink" Target="https://m.edsoo.ru/142c7e77" TargetMode="External"/><Relationship Id="rId22" Type="http://schemas.openxmlformats.org/officeDocument/2006/relationships/hyperlink" Target="https://m.edsoo.ru/142c7e77" TargetMode="External"/><Relationship Id="rId23" Type="http://schemas.openxmlformats.org/officeDocument/2006/relationships/hyperlink" Target="https://m.edsoo.ru/142c7e77" TargetMode="External"/><Relationship Id="rId24" Type="http://schemas.openxmlformats.org/officeDocument/2006/relationships/hyperlink" Target="https://m.edsoo.ru/142c7e77" TargetMode="External"/><Relationship Id="rId25" Type="http://schemas.openxmlformats.org/officeDocument/2006/relationships/hyperlink" Target="https://m.edsoo.ru/142c7e77" TargetMode="External"/><Relationship Id="rId26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29" Type="http://schemas.openxmlformats.org/officeDocument/2006/relationships/hyperlink" Target="https://m.edsoo.ru/142c7e77" TargetMode="External"/><Relationship Id="rId30" Type="http://schemas.openxmlformats.org/officeDocument/2006/relationships/hyperlink" Target="https://m.edsoo.ru/142c7e77" TargetMode="External"/><Relationship Id="rId31" Type="http://schemas.openxmlformats.org/officeDocument/2006/relationships/hyperlink" Target="https://m.edsoo.ru/142c7e77" TargetMode="External"/><Relationship Id="rId32" Type="http://schemas.openxmlformats.org/officeDocument/2006/relationships/hyperlink" Target="https://m.edsoo.ru/142c7e77" TargetMode="External"/><Relationship Id="rId33" Type="http://schemas.openxmlformats.org/officeDocument/2006/relationships/hyperlink" Target="https://m.edsoo.ru/95d9a694" TargetMode="External"/><Relationship Id="rId34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470533a0" TargetMode="External"/><Relationship Id="rId36" Type="http://schemas.openxmlformats.org/officeDocument/2006/relationships/hyperlink" Target="https://m.edsoo.ru/96f90ef6" TargetMode="External"/><Relationship Id="rId37" Type="http://schemas.openxmlformats.org/officeDocument/2006/relationships/hyperlink" Target="https://m.edsoo.ru/4d49105e" TargetMode="External"/><Relationship Id="rId38" Type="http://schemas.openxmlformats.org/officeDocument/2006/relationships/hyperlink" Target="https://m.edsoo.ru/3e68c596" TargetMode="External"/><Relationship Id="rId39" Type="http://schemas.openxmlformats.org/officeDocument/2006/relationships/hyperlink" Target="https://m.edsoo.ru/a0053b7f" TargetMode="External"/><Relationship Id="rId40" Type="http://schemas.openxmlformats.org/officeDocument/2006/relationships/hyperlink" Target="https://m.edsoo.ru/8678f003" TargetMode="External"/><Relationship Id="rId41" Type="http://schemas.openxmlformats.org/officeDocument/2006/relationships/hyperlink" Target="https://m.edsoo.ru/c7410dc1" TargetMode="External"/><Relationship Id="rId42" Type="http://schemas.openxmlformats.org/officeDocument/2006/relationships/hyperlink" Target="https://m.edsoo.ru/87c3471e" TargetMode="External"/><Relationship Id="rId43" Type="http://schemas.openxmlformats.org/officeDocument/2006/relationships/hyperlink" Target="https://m.edsoo.ru/eefec8f2" TargetMode="External"/><Relationship Id="rId44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41ece32e" TargetMode="External"/><Relationship Id="rId46" Type="http://schemas.openxmlformats.org/officeDocument/2006/relationships/hyperlink" Target="https://m.edsoo.ru/c9e25e52" TargetMode="External"/><Relationship Id="rId47" Type="http://schemas.openxmlformats.org/officeDocument/2006/relationships/hyperlink" Target="https://m.edsoo.ru/ff9865ba" TargetMode="External"/><Relationship Id="rId48" Type="http://schemas.openxmlformats.org/officeDocument/2006/relationships/hyperlink" Target="https://m.edsoo.ru/052c684c" TargetMode="External"/><Relationship Id="rId49" Type="http://schemas.openxmlformats.org/officeDocument/2006/relationships/hyperlink" Target="https://m.edsoo.ru/8f7e31a3" TargetMode="External"/><Relationship Id="rId50" Type="http://schemas.openxmlformats.org/officeDocument/2006/relationships/hyperlink" Target="https://m.edsoo.ru/a6dfbb16" TargetMode="External"/><Relationship Id="rId51" Type="http://schemas.openxmlformats.org/officeDocument/2006/relationships/hyperlink" Target="https://m.edsoo.ru/67278943" TargetMode="External"/><Relationship Id="rId52" Type="http://schemas.openxmlformats.org/officeDocument/2006/relationships/hyperlink" Target="https://m.edsoo.ru/452c55c7" TargetMode="External"/><Relationship Id="rId53" Type="http://schemas.openxmlformats.org/officeDocument/2006/relationships/hyperlink" Target="https://m.edsoo.ru/e447ca2f" TargetMode="External"/><Relationship Id="rId54" Type="http://schemas.openxmlformats.org/officeDocument/2006/relationships/hyperlink" Target="https://m.edsoo.ru/398977b2" TargetMode="External"/><Relationship Id="rId55" Type="http://schemas.openxmlformats.org/officeDocument/2006/relationships/hyperlink" Target="https://m.edsoo.ru/df31e554" TargetMode="External"/><Relationship Id="rId56" Type="http://schemas.openxmlformats.org/officeDocument/2006/relationships/hyperlink" Target="https://m.edsoo.ru/5f09c016" TargetMode="External"/><Relationship Id="rId57" Type="http://schemas.openxmlformats.org/officeDocument/2006/relationships/hyperlink" Target="https://m.edsoo.ru/6b37e877" TargetMode="External"/><Relationship Id="rId58" Type="http://schemas.openxmlformats.org/officeDocument/2006/relationships/hyperlink" Target="https://m.edsoo.ru/7c1c8a78" TargetMode="External"/><Relationship Id="rId59" Type="http://schemas.openxmlformats.org/officeDocument/2006/relationships/hyperlink" Target="https://m.edsoo.ru/dbbd7587" TargetMode="External"/><Relationship Id="rId60" Type="http://schemas.openxmlformats.org/officeDocument/2006/relationships/hyperlink" Target="https://m.edsoo.ru/c9d57a24" TargetMode="External"/><Relationship Id="rId61" Type="http://schemas.openxmlformats.org/officeDocument/2006/relationships/hyperlink" Target="https://m.edsoo.ru/fc02a466" TargetMode="External"/><Relationship Id="rId62" Type="http://schemas.openxmlformats.org/officeDocument/2006/relationships/hyperlink" Target="https://m.edsoo.ru/0aa9de33" TargetMode="External"/><Relationship Id="rId63" Type="http://schemas.openxmlformats.org/officeDocument/2006/relationships/hyperlink" Target="https://m.edsoo.ru/7881bb8b" TargetMode="External"/><Relationship Id="rId64" Type="http://schemas.openxmlformats.org/officeDocument/2006/relationships/hyperlink" Target="https://m.edsoo.ru/9c3dfcc3" TargetMode="External"/><Relationship Id="rId65" Type="http://schemas.openxmlformats.org/officeDocument/2006/relationships/hyperlink" Target="https://m.edsoo.ru/6054cd6c" TargetMode="External"/><Relationship Id="rId66" Type="http://schemas.openxmlformats.org/officeDocument/2006/relationships/hyperlink" Target="https://m.edsoo.ru/8a77ab82" TargetMode="External"/><Relationship Id="rId67" Type="http://schemas.openxmlformats.org/officeDocument/2006/relationships/hyperlink" Target="https://m.edsoo.ru/ee1f5e7b" TargetMode="External"/><Relationship Id="rId68" Type="http://schemas.openxmlformats.org/officeDocument/2006/relationships/hyperlink" Target="https://m.edsoo.ru/6ca373e0" TargetMode="External"/><Relationship Id="rId69" Type="http://schemas.openxmlformats.org/officeDocument/2006/relationships/hyperlink" Target="https://m.edsoo.ru/07b974f1" TargetMode="External"/><Relationship Id="rId70" Type="http://schemas.openxmlformats.org/officeDocument/2006/relationships/hyperlink" Target="https://m.edsoo.ru/5ed8a9cf" TargetMode="External"/><Relationship Id="rId71" Type="http://schemas.openxmlformats.org/officeDocument/2006/relationships/hyperlink" Target="https://m.edsoo.ru/8ec400c9" TargetMode="External"/><Relationship Id="rId72" Type="http://schemas.openxmlformats.org/officeDocument/2006/relationships/hyperlink" Target="https://m.edsoo.ru/b835281f" TargetMode="External"/><Relationship Id="rId73" Type="http://schemas.openxmlformats.org/officeDocument/2006/relationships/hyperlink" Target="https://m.edsoo.ru/7578897d" TargetMode="External"/><Relationship Id="rId74" Type="http://schemas.openxmlformats.org/officeDocument/2006/relationships/hyperlink" Target="https://m.edsoo.ru/64cc30e3" TargetMode="External"/><Relationship Id="rId75" Type="http://schemas.openxmlformats.org/officeDocument/2006/relationships/hyperlink" Target="https://m.edsoo.ru/07b974f1" TargetMode="External"/><Relationship Id="rId76" Type="http://schemas.openxmlformats.org/officeDocument/2006/relationships/hyperlink" Target="https://m.edsoo.ru/568edb51" TargetMode="External"/><Relationship Id="rId77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893805d2" TargetMode="External"/><Relationship Id="rId79" Type="http://schemas.openxmlformats.org/officeDocument/2006/relationships/hyperlink" Target="https://m.edsoo.ru/64d2b182" TargetMode="External"/><Relationship Id="rId80" Type="http://schemas.openxmlformats.org/officeDocument/2006/relationships/hyperlink" Target="https://m.edsoo.ru/fdfe5cbc" TargetMode="External"/><Relationship Id="rId81" Type="http://schemas.openxmlformats.org/officeDocument/2006/relationships/hyperlink" Target="https://m.edsoo.ru/bf57ccf0" TargetMode="External"/><Relationship Id="rId82" Type="http://schemas.openxmlformats.org/officeDocument/2006/relationships/hyperlink" Target="https://m.edsoo.ru/c6c1b5ba" TargetMode="External"/><Relationship Id="rId83" Type="http://schemas.openxmlformats.org/officeDocument/2006/relationships/hyperlink" Target="https://m.edsoo.ru/116b101d" TargetMode="External"/><Relationship Id="rId84" Type="http://schemas.openxmlformats.org/officeDocument/2006/relationships/hyperlink" Target="https://m.edsoo.ru/d54f5f2f" TargetMode="External"/><Relationship Id="rId85" Type="http://schemas.openxmlformats.org/officeDocument/2006/relationships/hyperlink" Target="https://m.edsoo.ru/317cf3fa" TargetMode="External"/><Relationship Id="rId86" Type="http://schemas.openxmlformats.org/officeDocument/2006/relationships/hyperlink" Target="https://m.edsoo.ru/1df9a695" TargetMode="External"/><Relationship Id="rId87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57670a62" TargetMode="External"/><Relationship Id="rId89" Type="http://schemas.openxmlformats.org/officeDocument/2006/relationships/hyperlink" Target="https://m.edsoo.ru/c18997e5" TargetMode="External"/><Relationship Id="rId90" Type="http://schemas.openxmlformats.org/officeDocument/2006/relationships/hyperlink" Target="https://m.edsoo.ru/76c641a2" TargetMode="External"/><Relationship Id="rId91" Type="http://schemas.openxmlformats.org/officeDocument/2006/relationships/hyperlink" Target="https://m.edsoo.ru/8330c3a8" TargetMode="External"/><Relationship Id="rId92" Type="http://schemas.openxmlformats.org/officeDocument/2006/relationships/hyperlink" Target="https://m.edsoo.ru/1d78d7ab" TargetMode="External"/><Relationship Id="rId93" Type="http://schemas.openxmlformats.org/officeDocument/2006/relationships/hyperlink" Target="https://m.edsoo.ru/91737089" TargetMode="External"/><Relationship Id="rId94" Type="http://schemas.openxmlformats.org/officeDocument/2006/relationships/hyperlink" Target="https://m.edsoo.ru/b7d04800" TargetMode="External"/><Relationship Id="rId95" Type="http://schemas.openxmlformats.org/officeDocument/2006/relationships/hyperlink" Target="https://m.edsoo.ru/d4341c8c" TargetMode="External"/><Relationship Id="rId96" Type="http://schemas.openxmlformats.org/officeDocument/2006/relationships/hyperlink" Target="https://m.edsoo.ru/f6c50ebb" TargetMode="External"/><Relationship Id="rId97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3b7fc9bb" TargetMode="External"/><Relationship Id="rId100" Type="http://schemas.openxmlformats.org/officeDocument/2006/relationships/hyperlink" Target="https://m.edsoo.ru/4c0245de" TargetMode="External"/><Relationship Id="rId101" Type="http://schemas.openxmlformats.org/officeDocument/2006/relationships/hyperlink" Target="https://m.edsoo.ru/0d746d08" TargetMode="External"/><Relationship Id="rId102" Type="http://schemas.openxmlformats.org/officeDocument/2006/relationships/hyperlink" Target="https://m.edsoo.ru/66843f5c" TargetMode="External"/><Relationship Id="rId103" Type="http://schemas.openxmlformats.org/officeDocument/2006/relationships/hyperlink" Target="https://m.edsoo.ru/67d18867" TargetMode="External"/><Relationship Id="rId104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a3718251" TargetMode="External"/><Relationship Id="rId106" Type="http://schemas.openxmlformats.org/officeDocument/2006/relationships/hyperlink" Target="https://m.edsoo.ru/e8a53fdb" TargetMode="External"/><Relationship Id="rId107" Type="http://schemas.openxmlformats.org/officeDocument/2006/relationships/hyperlink" Target="https://m.edsoo.ru/dc4d2a7b" TargetMode="External"/><Relationship Id="rId108" Type="http://schemas.openxmlformats.org/officeDocument/2006/relationships/hyperlink" Target="https://m.edsoo.ru/83cf4c40" TargetMode="External"/><Relationship Id="rId109" Type="http://schemas.openxmlformats.org/officeDocument/2006/relationships/hyperlink" Target="https://m.edsoo.ru/8cb8e51f" TargetMode="External"/><Relationship Id="rId110" Type="http://schemas.openxmlformats.org/officeDocument/2006/relationships/hyperlink" Target="https://m.edsoo.ru/3a0bbeb6" TargetMode="External"/><Relationship Id="rId111" Type="http://schemas.openxmlformats.org/officeDocument/2006/relationships/hyperlink" Target="https://m.edsoo.ru/27fa63e9" TargetMode="External"/><Relationship Id="rId112" Type="http://schemas.openxmlformats.org/officeDocument/2006/relationships/hyperlink" Target="https://m.edsoo.ru/31a707c1" TargetMode="External"/><Relationship Id="rId113" Type="http://schemas.openxmlformats.org/officeDocument/2006/relationships/hyperlink" Target="https://m.edsoo.ru/b80aca84" TargetMode="External"/><Relationship Id="rId114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f850ad4" TargetMode="External"/><Relationship Id="rId116" Type="http://schemas.openxmlformats.org/officeDocument/2006/relationships/hyperlink" Target="https://m.edsoo.ru/362a7e00" TargetMode="External"/><Relationship Id="rId117" Type="http://schemas.openxmlformats.org/officeDocument/2006/relationships/hyperlink" Target="https://m.edsoo.ru/5c263f0d" TargetMode="External"/><Relationship Id="rId118" Type="http://schemas.openxmlformats.org/officeDocument/2006/relationships/hyperlink" Target="https://m.edsoo.ru/a5a75237" TargetMode="External"/><Relationship Id="rId119" Type="http://schemas.openxmlformats.org/officeDocument/2006/relationships/hyperlink" Target="https://m.edsoo.ru/e88530cd" TargetMode="External"/><Relationship Id="rId120" Type="http://schemas.openxmlformats.org/officeDocument/2006/relationships/hyperlink" Target="https://m.edsoo.ru/a2f1f6f0" TargetMode="External"/><Relationship Id="rId121" Type="http://schemas.openxmlformats.org/officeDocument/2006/relationships/hyperlink" Target="https://m.edsoo.ru/e1753bc9" TargetMode="External"/><Relationship Id="rId122" Type="http://schemas.openxmlformats.org/officeDocument/2006/relationships/hyperlink" Target="https://m.edsoo.ru/320156f8" TargetMode="External"/><Relationship Id="rId123" Type="http://schemas.openxmlformats.org/officeDocument/2006/relationships/hyperlink" Target="https://m.edsoo.ru/99179e8e" TargetMode="External"/><Relationship Id="rId124" Type="http://schemas.openxmlformats.org/officeDocument/2006/relationships/hyperlink" Target="https://m.edsoo.ru/958b3012" TargetMode="External"/><Relationship Id="rId125" Type="http://schemas.openxmlformats.org/officeDocument/2006/relationships/hyperlink" Target="https://m.edsoo.ru/7a3834e8" TargetMode="External"/><Relationship Id="rId126" Type="http://schemas.openxmlformats.org/officeDocument/2006/relationships/hyperlink" Target="https://m.edsoo.ru/69a2e566" TargetMode="External"/><Relationship Id="rId127" Type="http://schemas.openxmlformats.org/officeDocument/2006/relationships/hyperlink" Target="https://m.edsoo.ru/70e2cb56" TargetMode="External"/><Relationship Id="rId128" Type="http://schemas.openxmlformats.org/officeDocument/2006/relationships/hyperlink" Target="https://m.edsoo.ru/f79c54b5" TargetMode="External"/><Relationship Id="rId129" Type="http://schemas.openxmlformats.org/officeDocument/2006/relationships/hyperlink" Target="https://m.edsoo.ru/c16fa2c8" TargetMode="External"/><Relationship Id="rId130" Type="http://schemas.openxmlformats.org/officeDocument/2006/relationships/hyperlink" Target="https://m.edsoo.ru/e407a96c" TargetMode="External"/><Relationship Id="rId131" Type="http://schemas.openxmlformats.org/officeDocument/2006/relationships/hyperlink" Target="https://m.edsoo.ru/f029c3e6" TargetMode="External"/><Relationship Id="rId132" Type="http://schemas.openxmlformats.org/officeDocument/2006/relationships/hyperlink" Target="https://m.edsoo.ru/02ccc3a9" TargetMode="External"/><Relationship Id="rId133" Type="http://schemas.openxmlformats.org/officeDocument/2006/relationships/hyperlink" Target="https://m.edsoo.ru/4408296" TargetMode="External"/><Relationship Id="rId134" Type="http://schemas.openxmlformats.org/officeDocument/2006/relationships/hyperlink" Target="https://m.edsoo.ru/72f588da" TargetMode="External"/><Relationship Id="rId135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8c639c8d" TargetMode="External"/><Relationship Id="rId137" Type="http://schemas.openxmlformats.org/officeDocument/2006/relationships/hyperlink" Target="https://m.edsoo.ru/8addc986" TargetMode="External"/><Relationship Id="rId138" Type="http://schemas.openxmlformats.org/officeDocument/2006/relationships/hyperlink" Target="https://m.edsoo.ru/6c26e96b" TargetMode="External"/><Relationship Id="rId139" Type="http://schemas.openxmlformats.org/officeDocument/2006/relationships/hyperlink" Target="https://m.edsoo.ru/d3f4c005" TargetMode="External"/><Relationship Id="rId140" Type="http://schemas.openxmlformats.org/officeDocument/2006/relationships/hyperlink" Target="https://m.edsoo.ru/c7b43830" TargetMode="External"/><Relationship Id="rId141" Type="http://schemas.openxmlformats.org/officeDocument/2006/relationships/hyperlink" Target="https://m.edsoo.ru/e2e13771" TargetMode="External"/><Relationship Id="rId142" Type="http://schemas.openxmlformats.org/officeDocument/2006/relationships/hyperlink" Target="https://m.edsoo.ru/4,5487E+70" TargetMode="External"/><Relationship Id="rId143" Type="http://schemas.openxmlformats.org/officeDocument/2006/relationships/hyperlink" Target="https://m.edsoo.ru/78b690ac" TargetMode="External"/><Relationship Id="rId144" Type="http://schemas.openxmlformats.org/officeDocument/2006/relationships/hyperlink" Target="https://m.edsoo.ru/70eb0176" TargetMode="External"/><Relationship Id="rId145" Type="http://schemas.openxmlformats.org/officeDocument/2006/relationships/hyperlink" Target="https://m.edsoo.ru/b8ccbf44" TargetMode="External"/><Relationship Id="rId146" Type="http://schemas.openxmlformats.org/officeDocument/2006/relationships/hyperlink" Target="https://m.edsoo.ru/af9971d3" TargetMode="External"/><Relationship Id="rId147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d84a687" TargetMode="External"/><Relationship Id="rId149" Type="http://schemas.openxmlformats.org/officeDocument/2006/relationships/hyperlink" Target="https://m.edsoo.ru/1449fdce" TargetMode="External"/><Relationship Id="rId150" Type="http://schemas.openxmlformats.org/officeDocument/2006/relationships/hyperlink" Target="https://m.edsoo.ru/b8c0962b" TargetMode="External"/><Relationship Id="rId151" Type="http://schemas.openxmlformats.org/officeDocument/2006/relationships/hyperlink" Target="https://m.edsoo.ru/98c564ee" TargetMode="External"/><Relationship Id="rId152" Type="http://schemas.openxmlformats.org/officeDocument/2006/relationships/hyperlink" Target="https://m.edsoo.ru/592ab697" TargetMode="External"/><Relationship Id="rId153" Type="http://schemas.openxmlformats.org/officeDocument/2006/relationships/hyperlink" Target="https://m.edsoo.ru/49ab9311" TargetMode="External"/><Relationship Id="rId154" Type="http://schemas.openxmlformats.org/officeDocument/2006/relationships/hyperlink" Target="https://m.edsoo.ru/8335f701" TargetMode="External"/><Relationship Id="rId155" Type="http://schemas.openxmlformats.org/officeDocument/2006/relationships/hyperlink" Target="https://m.edsoo.ru/3048c65b" TargetMode="External"/><Relationship Id="rId156" Type="http://schemas.openxmlformats.org/officeDocument/2006/relationships/hyperlink" Target="https://m.edsoo.ru/00a89f77" TargetMode="External"/><Relationship Id="rId157" Type="http://schemas.openxmlformats.org/officeDocument/2006/relationships/hyperlink" Target="https://m.edsoo.ru/6919c6f7" TargetMode="External"/><Relationship Id="rId158" Type="http://schemas.openxmlformats.org/officeDocument/2006/relationships/hyperlink" Target="https://m.edsoo.ru/1e5c7b7a" TargetMode="External"/><Relationship Id="rId159" Type="http://schemas.openxmlformats.org/officeDocument/2006/relationships/hyperlink" Target="https://m.edsoo.ru/ada62261" TargetMode="External"/><Relationship Id="rId160" Type="http://schemas.openxmlformats.org/officeDocument/2006/relationships/hyperlink" Target="https://m.edsoo.ru/42ccbb4e" TargetMode="External"/><Relationship Id="rId161" Type="http://schemas.openxmlformats.org/officeDocument/2006/relationships/hyperlink" Target="https://m.edsoo.ru/553e4fd0" TargetMode="External"/><Relationship Id="rId162" Type="http://schemas.openxmlformats.org/officeDocument/2006/relationships/hyperlink" Target="https://m.edsoo.ru/faeb5201" TargetMode="External"/><Relationship Id="rId163" Type="http://schemas.openxmlformats.org/officeDocument/2006/relationships/hyperlink" Target="https://m.edsoo.ru/16990f69" TargetMode="External"/><Relationship Id="rId164" Type="http://schemas.openxmlformats.org/officeDocument/2006/relationships/hyperlink" Target="https://m.edsoo.ru/b0b53f8d" TargetMode="External"/><Relationship Id="rId165" Type="http://schemas.openxmlformats.org/officeDocument/2006/relationships/hyperlink" Target="https://m.edsoo.ru/052fda2c" TargetMode="External"/><Relationship Id="rId166" Type="http://schemas.openxmlformats.org/officeDocument/2006/relationships/hyperlink" Target="https://m.edsoo.ru/f5643207" TargetMode="External"/><Relationship Id="rId167" Type="http://schemas.openxmlformats.org/officeDocument/2006/relationships/hyperlink" Target="https://m.edsoo.ru/ee0a863c" TargetMode="External"/><Relationship Id="rId168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2600e09a" TargetMode="External"/><Relationship Id="rId170" Type="http://schemas.openxmlformats.org/officeDocument/2006/relationships/hyperlink" Target="https://m.edsoo.ru/fa4ce21d" TargetMode="External"/><Relationship Id="rId171" Type="http://schemas.openxmlformats.org/officeDocument/2006/relationships/hyperlink" Target="https://m.edsoo.ru/e69234f5" TargetMode="External"/><Relationship Id="rId172" Type="http://schemas.openxmlformats.org/officeDocument/2006/relationships/hyperlink" Target="https://m.edsoo.ru/d34837e4" TargetMode="External"/><Relationship Id="rId173" Type="http://schemas.openxmlformats.org/officeDocument/2006/relationships/hyperlink" Target="https://m.edsoo.ru/76261698" TargetMode="External"/><Relationship Id="rId174" Type="http://schemas.openxmlformats.org/officeDocument/2006/relationships/hyperlink" Target="https://m.edsoo.ru/6a80b358" TargetMode="External"/><Relationship Id="rId175" Type="http://schemas.openxmlformats.org/officeDocument/2006/relationships/hyperlink" Target="https://m.edsoo.ru/9b81edd9" TargetMode="External"/><Relationship Id="rId176" Type="http://schemas.openxmlformats.org/officeDocument/2006/relationships/hyperlink" Target="https://m.edsoo.ru/dd917eac" TargetMode="External"/><Relationship Id="rId177" Type="http://schemas.openxmlformats.org/officeDocument/2006/relationships/hyperlink" Target="https://m.edsoo.ru/7a9e0f25" TargetMode="External"/><Relationship Id="rId178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de736398" TargetMode="External"/><Relationship Id="rId180" Type="http://schemas.openxmlformats.org/officeDocument/2006/relationships/hyperlink" Target="https://m.edsoo.ru/16cdd2d8" TargetMode="External"/><Relationship Id="rId181" Type="http://schemas.openxmlformats.org/officeDocument/2006/relationships/hyperlink" Target="https://m.edsoo.ru/9b81edd9" TargetMode="External"/><Relationship Id="rId182" Type="http://schemas.openxmlformats.org/officeDocument/2006/relationships/hyperlink" Target="https://m.edsoo.ru/9cfed566" TargetMode="External"/><Relationship Id="rId183" Type="http://schemas.openxmlformats.org/officeDocument/2006/relationships/hyperlink" Target="https://m.edsoo.ru/2a53a84b" TargetMode="External"/><Relationship Id="rId184" Type="http://schemas.openxmlformats.org/officeDocument/2006/relationships/hyperlink" Target="https://m.edsoo.ru/9e5311dc" TargetMode="External"/><Relationship Id="rId185" Type="http://schemas.openxmlformats.org/officeDocument/2006/relationships/hyperlink" Target="https://m.edsoo.ru/1b90355b" TargetMode="External"/><Relationship Id="rId186" Type="http://schemas.openxmlformats.org/officeDocument/2006/relationships/hyperlink" Target="https://m.edsoo.ru/25fd3acb" TargetMode="External"/><Relationship Id="rId187" Type="http://schemas.openxmlformats.org/officeDocument/2006/relationships/hyperlink" Target="https://m.edsoo.ru/f9cd89a1" TargetMode="External"/><Relationship Id="rId188" Type="http://schemas.openxmlformats.org/officeDocument/2006/relationships/hyperlink" Target="https://m.edsoo.ru/1b1eb5c8" TargetMode="External"/><Relationship Id="rId189" Type="http://schemas.openxmlformats.org/officeDocument/2006/relationships/hyperlink" Target="https://m.edsoo.ru/27cc06b5" TargetMode="External"/><Relationship Id="rId190" Type="http://schemas.openxmlformats.org/officeDocument/2006/relationships/hyperlink" Target="https://m.edsoo.ru/2a2aa944" TargetMode="External"/><Relationship Id="rId191" Type="http://schemas.openxmlformats.org/officeDocument/2006/relationships/hyperlink" Target="https://m.edsoo.ru/5aa2f566" TargetMode="External"/><Relationship Id="rId192" Type="http://schemas.openxmlformats.org/officeDocument/2006/relationships/hyperlink" Target="https://m.edsoo.ru/f345d55b" TargetMode="External"/><Relationship Id="rId193" Type="http://schemas.openxmlformats.org/officeDocument/2006/relationships/hyperlink" Target="https://m.edsoo.ru/c2119b0b" TargetMode="External"/><Relationship Id="rId194" Type="http://schemas.openxmlformats.org/officeDocument/2006/relationships/hyperlink" Target="https://m.edsoo.ru/7f6a09d7" TargetMode="External"/><Relationship Id="rId195" Type="http://schemas.openxmlformats.org/officeDocument/2006/relationships/hyperlink" Target="https://m.edsoo.ru/82ee45fd" TargetMode="External"/><Relationship Id="rId196" Type="http://schemas.openxmlformats.org/officeDocument/2006/relationships/hyperlink" Target="https://m.edsoo.ru/d9e10a70" TargetMode="External"/><Relationship Id="rId197" Type="http://schemas.openxmlformats.org/officeDocument/2006/relationships/hyperlink" Target="https://m.edsoo.ru/13c7453c" TargetMode="External"/><Relationship Id="rId198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193cbd13" TargetMode="External"/><Relationship Id="rId200" Type="http://schemas.openxmlformats.org/officeDocument/2006/relationships/hyperlink" Target="https://m.edsoo.ru/9fb17b25" TargetMode="External"/><Relationship Id="rId201" Type="http://schemas.openxmlformats.org/officeDocument/2006/relationships/hyperlink" Target="https://m.edsoo.ru/a2349f3c" TargetMode="External"/><Relationship Id="rId202" Type="http://schemas.openxmlformats.org/officeDocument/2006/relationships/hyperlink" Target="https://m.edsoo.ru/6ddb9d13" TargetMode="External"/><Relationship Id="rId203" Type="http://schemas.openxmlformats.org/officeDocument/2006/relationships/hyperlink" Target="https://m.edsoo.ru/3e9a1d4e" TargetMode="External"/><Relationship Id="rId204" Type="http://schemas.openxmlformats.org/officeDocument/2006/relationships/hyperlink" Target="https://m.edsoo.ru/5c15368b" TargetMode="External"/><Relationship Id="rId205" Type="http://schemas.openxmlformats.org/officeDocument/2006/relationships/hyperlink" Target="https://m.edsoo.ru/6a866f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2025-09-02T10:51:00Z</dcterms:created>
  <dcterms:modified xsi:type="dcterms:W3CDTF">2025-09-04T10:25:07Z</dcterms:modified>
</cp:coreProperties>
</file>