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59057332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7541286)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Алапаевск, 2025</w:t>
      </w:r>
      <w:bookmarkStart w:id="2" w:name="block-59057335"/>
      <w:r/>
      <w:bookmarkEnd w:id="0"/>
      <w:r/>
      <w:r>
        <w:rPr>
          <w:rFonts w:ascii="Times New Roman" w:hAnsi="Times New Roman" w:cs="Times New Roman"/>
          <w:sz w:val="32"/>
          <w:szCs w:val="32"/>
          <w:lang w:val="ru-RU"/>
        </w:rPr>
      </w:r>
    </w:p>
    <w:p>
      <w:pPr>
        <w:rPr>
          <w:lang w:val="ru-RU"/>
        </w:rPr>
      </w:pPr>
      <w:r>
        <w:rPr>
          <w:lang w:val="ru-RU"/>
        </w:rPr>
        <w:br w:type="page" w:clear="all"/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</w:t>
      </w:r>
      <w:r>
        <w:rPr>
          <w:rFonts w:ascii="Times New Roman" w:hAnsi="Times New Roman"/>
          <w:color w:val="000000"/>
          <w:sz w:val="28"/>
          <w:lang w:val="ru-RU"/>
        </w:rPr>
        <w:t xml:space="preserve">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«РУССКИЙ ЯЗЫК»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</w:t>
      </w:r>
      <w:r>
        <w:rPr>
          <w:rFonts w:ascii="Times New Roman" w:hAnsi="Times New Roman"/>
          <w:color w:val="000000"/>
          <w:sz w:val="28"/>
          <w:lang w:val="ru-RU"/>
        </w:rPr>
        <w:t xml:space="preserve">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обучающимися традиционных российских духовно-нравственных це</w:t>
      </w:r>
      <w:r>
        <w:rPr>
          <w:rFonts w:ascii="Times New Roman" w:hAnsi="Times New Roman"/>
          <w:color w:val="000000"/>
          <w:sz w:val="28"/>
          <w:lang w:val="ru-RU"/>
        </w:rPr>
        <w:t xml:space="preserve">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</w:t>
      </w:r>
      <w:r>
        <w:rPr>
          <w:rFonts w:ascii="Times New Roman" w:hAnsi="Times New Roman"/>
          <w:color w:val="000000"/>
          <w:sz w:val="28"/>
          <w:lang w:val="ru-RU"/>
        </w:rPr>
        <w:t xml:space="preserve">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</w:t>
      </w:r>
      <w:r>
        <w:rPr>
          <w:rFonts w:ascii="Times New Roman" w:hAnsi="Times New Roman"/>
          <w:color w:val="000000"/>
          <w:sz w:val="28"/>
          <w:lang w:val="ru-RU"/>
        </w:rPr>
        <w:t xml:space="preserve">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</w:t>
      </w:r>
      <w:r>
        <w:rPr>
          <w:rFonts w:ascii="Times New Roman" w:hAnsi="Times New Roman"/>
          <w:color w:val="000000"/>
          <w:sz w:val="28"/>
          <w:lang w:val="ru-RU"/>
        </w:rPr>
        <w:t xml:space="preserve">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r>
        <w:rPr>
          <w:rFonts w:ascii="Times New Roman" w:hAnsi="Times New Roman"/>
          <w:color w:val="000000"/>
          <w:sz w:val="28"/>
          <w:lang w:val="ru-RU"/>
        </w:rPr>
        <w:t xml:space="preserve">Культура речи», «Речь. Речевое общение. </w:t>
      </w:r>
      <w:r>
        <w:rPr>
          <w:rFonts w:ascii="Times New Roman" w:hAnsi="Times New Roman"/>
          <w:color w:val="000000"/>
          <w:sz w:val="28"/>
          <w:lang w:val="ru-RU"/>
        </w:rPr>
        <w:t xml:space="preserve">Текст», «Функциональная стилистика. Культура речи».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ПРЕДМЕТА «РУССКИЙ ЯЗЫК»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</w:t>
      </w:r>
      <w:r>
        <w:rPr>
          <w:rFonts w:ascii="Times New Roman" w:hAnsi="Times New Roman"/>
          <w:color w:val="000000"/>
          <w:sz w:val="28"/>
          <w:lang w:val="ru-RU"/>
        </w:rPr>
        <w:t xml:space="preserve">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</w:t>
      </w:r>
      <w:r>
        <w:rPr>
          <w:rFonts w:ascii="Times New Roman" w:hAnsi="Times New Roman"/>
          <w:color w:val="000000"/>
          <w:sz w:val="28"/>
          <w:lang w:val="ru-RU"/>
        </w:rPr>
        <w:t xml:space="preserve">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русским я</w:t>
      </w:r>
      <w:r>
        <w:rPr>
          <w:rFonts w:ascii="Times New Roman" w:hAnsi="Times New Roman"/>
          <w:color w:val="000000"/>
          <w:sz w:val="28"/>
          <w:lang w:val="ru-RU"/>
        </w:rPr>
        <w:t xml:space="preserve">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устной и письменной речевой культуры на основе овладения основными понятиями культуры речи и функциональной стил</w:t>
      </w:r>
      <w:r>
        <w:rPr>
          <w:rFonts w:ascii="Times New Roman" w:hAnsi="Times New Roman"/>
          <w:color w:val="000000"/>
          <w:sz w:val="28"/>
          <w:lang w:val="ru-RU"/>
        </w:rPr>
        <w:t xml:space="preserve">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</w:t>
      </w:r>
      <w:r>
        <w:rPr>
          <w:rFonts w:ascii="Times New Roman" w:hAnsi="Times New Roman"/>
          <w:color w:val="000000"/>
          <w:sz w:val="28"/>
          <w:lang w:val="ru-RU"/>
        </w:rPr>
        <w:t xml:space="preserve">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обобщение знаний о языке как системе, об основных правилах орфографии и пунктуа</w:t>
      </w:r>
      <w:r>
        <w:rPr>
          <w:rFonts w:ascii="Times New Roman" w:hAnsi="Times New Roman"/>
          <w:color w:val="000000"/>
          <w:sz w:val="28"/>
          <w:lang w:val="ru-RU"/>
        </w:rPr>
        <w:t xml:space="preserve">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</w:t>
      </w:r>
      <w:r>
        <w:rPr>
          <w:rFonts w:ascii="Times New Roman" w:hAnsi="Times New Roman"/>
          <w:color w:val="000000"/>
          <w:sz w:val="28"/>
          <w:lang w:val="ru-RU"/>
        </w:rPr>
        <w:t xml:space="preserve">имеют общеупотребительных аналогов в русском языке и перечень которых содержится в нормативных словарях.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«РУССКИЙ ЯЗЫК» В УЧЕБНОМ ПЛАНЕ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3" w:name="block-59057333"/>
      <w:r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«РУССКИЙ ЯЗЫК»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языке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 как знаковая система. Основные функции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Лингвистика как наука.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 и культура.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речь. Культура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Система языка. Культура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Система языка, её устройство, функционирование.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речи как раздел лингвистики.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норма, её основные признаки и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языковых норм: орфоэпические (произносительные и акцент</w:t>
      </w:r>
      <w:r>
        <w:rPr>
          <w:rFonts w:ascii="Times New Roman" w:hAnsi="Times New Roman"/>
          <w:color w:val="000000"/>
          <w:sz w:val="28"/>
          <w:lang w:val="ru-RU"/>
        </w:rPr>
        <w:t xml:space="preserve">ологические),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Качества хорошей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виды словарей (обзор). Толковый словарь. Словарь омонимов. Словарь иностранных слов. Слова</w:t>
      </w:r>
      <w:r>
        <w:rPr>
          <w:rFonts w:ascii="Times New Roman" w:hAnsi="Times New Roman"/>
          <w:color w:val="000000"/>
          <w:sz w:val="28"/>
          <w:lang w:val="ru-RU"/>
        </w:rPr>
        <w:t xml:space="preserve">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Фонетика. Орфоэпия. Орфоэпические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современн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Лексикология и фразеология. Лексические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Функционально-стилистическая окраска слова. Лексика общеупотребительная, разговорная и книжная. Особенности употребления.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пр.).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Фразеология русского языка (повторение, обобщение). Крылатые слова.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Морфемика и словообразование. Словообразовательные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Морфологические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Морфологические нормы современного русского литературного языка (общее представление).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имён существительных: форм рода, числа, падежа.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имён прилагательных: форм степеней сравнения, краткой формы.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количественных, порядковых и собирательных числительных.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местоимений: формы 3-го лица личных местоимений, возвратного местоимения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себя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наклонения.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Орфография. Основные правила орфографии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Орфог</w:t>
      </w:r>
      <w:r>
        <w:rPr>
          <w:rFonts w:ascii="Times New Roman" w:hAnsi="Times New Roman"/>
          <w:color w:val="000000"/>
          <w:sz w:val="28"/>
          <w:lang w:val="ru-RU"/>
        </w:rPr>
        <w:t xml:space="preserve">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Орфографические правила. Правописание гласных и согласных в корне.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Употребление разделительных ъ и 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приставок. Буквы ы – и после приставок.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 и нн в словах различных частей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не и 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окончаний имён существительных, имён прилагательных и глаголов.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Слитное, дефисное и раздельное написание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Речь. Речевое общение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Речь как деятельность. Виды речевой деятельности (повторение, обобщение).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поддержание контак</w:t>
      </w:r>
      <w:r>
        <w:rPr>
          <w:rFonts w:ascii="Times New Roman" w:hAnsi="Times New Roman"/>
          <w:color w:val="000000"/>
          <w:sz w:val="28"/>
          <w:lang w:val="ru-RU"/>
        </w:rPr>
        <w:t xml:space="preserve">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Публичн</w:t>
      </w:r>
      <w:r>
        <w:rPr>
          <w:rFonts w:ascii="Times New Roman" w:hAnsi="Times New Roman"/>
          <w:color w:val="000000"/>
          <w:sz w:val="28"/>
          <w:lang w:val="ru-RU"/>
        </w:rPr>
        <w:t xml:space="preserve">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Текст. Информационно-смысловая переработка текста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Текст, его основные признаки (повторение, обобщение).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Логико-смысловые отношения между предложениями в тексте (общее представление).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План. Тезисы. Конспект. Реферат. Аннотация. Отзыв. Рецензия.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языке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речи в экологическом аспект</w:t>
      </w:r>
      <w:r>
        <w:rPr>
          <w:rFonts w:ascii="Times New Roman" w:hAnsi="Times New Roman"/>
          <w:color w:val="000000"/>
          <w:sz w:val="28"/>
          <w:lang w:val="ru-RU"/>
        </w:rPr>
        <w:t xml:space="preserve">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речь. Культура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Синтаксис. Синтаксические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лингвистики (повторение, обобщение). Синтаксический анализ словосочетания и предложения.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Изобразительно-выразительные сре</w:t>
      </w:r>
      <w:r>
        <w:rPr>
          <w:rFonts w:ascii="Times New Roman" w:hAnsi="Times New Roman"/>
          <w:color w:val="000000"/>
          <w:sz w:val="28"/>
          <w:lang w:val="ru-RU"/>
        </w:rPr>
        <w:t xml:space="preserve">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Синтаксические нормы. Порядок слов в предложении. Основные нормы согласования сказуемого с подлежащим, в состав которого входят слов</w:t>
      </w:r>
      <w:r>
        <w:rPr>
          <w:rFonts w:ascii="Times New Roman" w:hAnsi="Times New Roman"/>
          <w:color w:val="000000"/>
          <w:sz w:val="28"/>
          <w:lang w:val="ru-RU"/>
        </w:rPr>
        <w:t xml:space="preserve">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</w:t>
      </w:r>
      <w:r>
        <w:rPr>
          <w:rFonts w:ascii="Times New Roman" w:hAnsi="Times New Roman"/>
          <w:color w:val="000000"/>
          <w:sz w:val="28"/>
          <w:lang w:val="ru-RU"/>
        </w:rPr>
        <w:t xml:space="preserve">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управления: правильный выбор падежной или предложно-падежной формы управляемого слова.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однородных членов предложения.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причастных и деепричастных оборотов.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нормы построения сложных предложений.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Пунктуация. Основные правила пунктуации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Пунктуация как раздел лингвистики (повторение, обобщение). Пунктуационный анализ предложения.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Разделы русской пунктуац</w:t>
      </w:r>
      <w:r>
        <w:rPr>
          <w:rFonts w:ascii="Times New Roman" w:hAnsi="Times New Roman"/>
          <w:color w:val="000000"/>
          <w:sz w:val="28"/>
          <w:lang w:val="ru-RU"/>
        </w:rPr>
        <w:t xml:space="preserve">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и их функции. Знаки препинания между подлежащим и сказуемым.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однородными членами.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при обособлении.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междометиями.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сложном предложении.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сложном предложении с разными видами связи.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при передаче чужой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Функциональная стилистика. Культура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Функциональная стилистика как раздел лингвистики. Стилистическая норма (повторение, обобщение).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Разговорная речь, сферы её использования, назначение. Основные признаки разговорной речи: неофициальность, э</w:t>
      </w:r>
      <w:r>
        <w:rPr>
          <w:rFonts w:ascii="Times New Roman" w:hAnsi="Times New Roman"/>
          <w:color w:val="000000"/>
          <w:sz w:val="28"/>
          <w:lang w:val="ru-RU"/>
        </w:rPr>
        <w:t xml:space="preserve">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</w:r>
      <w:r>
        <w:rPr>
          <w:rFonts w:ascii="Times New Roman" w:hAnsi="Times New Roman"/>
          <w:color w:val="000000"/>
          <w:sz w:val="28"/>
          <w:lang w:val="ru-RU"/>
        </w:rPr>
        <w:t xml:space="preserve">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стандартизированность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Публицистический стиль, сферы его использования, назначение. Основные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 художественной литературы </w:t>
      </w:r>
      <w:r>
        <w:rPr>
          <w:rFonts w:ascii="Times New Roman" w:hAnsi="Times New Roman"/>
          <w:color w:val="000000"/>
          <w:sz w:val="28"/>
          <w:lang w:val="ru-RU"/>
        </w:rPr>
        <w:t xml:space="preserve">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9057334"/>
      <w:r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РУССКОМУ ЯЗЫКУ НА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</w:t>
      </w:r>
      <w:r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</w:t>
      </w:r>
      <w:r>
        <w:rPr>
          <w:rFonts w:ascii="Times New Roman" w:hAnsi="Times New Roman"/>
          <w:color w:val="000000"/>
          <w:sz w:val="28"/>
          <w:lang w:val="ru-RU"/>
        </w:rPr>
        <w:t xml:space="preserve">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 xml:space="preserve">гражданского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формированность гражданской позиции обучающегося как активного и ответственного члена российского общества;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правопорядка;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 xml:space="preserve">патриотического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Отечеству и его защите, ответственность за его судьбу.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3) духовно-нравственного воспитания:</w:t>
      </w:r>
      <w:r/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норм этичного поведения;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 xml:space="preserve">эстетического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 xml:space="preserve">физического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спортивно-оздоровительной деятельностью;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и психическому здоровью.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 xml:space="preserve">трудового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 xml:space="preserve">экологического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  <w:r/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деятельности экологической направленности.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 xml:space="preserve">ценности</w:t>
      </w:r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  <w:r/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>
        <w:rPr>
          <w:rFonts w:ascii="Times New Roman" w:hAnsi="Times New Roman"/>
          <w:color w:val="000000"/>
          <w:sz w:val="28"/>
          <w:lang w:val="ru-RU"/>
        </w:rPr>
        <w:t xml:space="preserve">средства для выражения своего состояния, видеть направление развития собственной эмоциональной сферы, быть уверенным в себе;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языковых явлений, данных в наблюдении;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материальных и нематериальных ресурсов;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риски и соответствие результатов целям;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 с учётом собственного речевого и читательского опыта.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</w:t>
      </w:r>
      <w:r>
        <w:rPr>
          <w:rFonts w:ascii="Times New Roman" w:hAnsi="Times New Roman"/>
          <w:color w:val="000000"/>
          <w:sz w:val="28"/>
          <w:lang w:val="ru-RU"/>
        </w:rPr>
        <w:t xml:space="preserve">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разнообразных жизненных ситуациях;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приобретённому опыту;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практическую область жизнедеятельности, освоенные средства и способы действия — в профессиональную среду;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оригинальные подходы, предлагать альтернативные способы решения проблем.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поиск, анализ, систематизацию и интерпретацию информации различных видов и форм представления;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</w:t>
      </w:r>
      <w:r>
        <w:rPr>
          <w:rFonts w:ascii="Times New Roman" w:hAnsi="Times New Roman"/>
          <w:color w:val="000000"/>
          <w:sz w:val="28"/>
          <w:lang w:val="ru-RU"/>
        </w:rPr>
        <w:t xml:space="preserve">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защиты личной информации, соблюдать требования информационной безопасности.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как часть коммуникативных универсальных учебных действий: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коммуникацию во всех сферах жизни;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аргументированно вести диалог;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развёрнуто, логично и корректно с точки зрения культуры речи излагать своё мнение, строить высказывание.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самоорганизации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основе личных предпочтений;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уметь аргументировать его, брать ответственность за результаты выбора;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приобретённый опыт;</w:t>
      </w:r>
      <w:r/>
    </w:p>
    <w:p>
      <w:pPr>
        <w:numPr>
          <w:ilvl w:val="0"/>
          <w:numId w:val="1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самоконтроля, принятия себя и других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решение по их снижению;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людей при анализе результатов деятельности;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ошибку;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видеть мир с позиции другого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совместной деятельности: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работы;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вклада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10 классе обучающийся получит следующие предметные результаты по отдельным темам программы по русскому языку: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языке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языке как знаковой системе, об основных функциях языка; о лингвистике как науке.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Понимать и уметь комментировать функции рус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</w:t>
      </w:r>
      <w:r>
        <w:rPr>
          <w:rFonts w:ascii="Times New Roman" w:hAnsi="Times New Roman"/>
          <w:color w:val="000000"/>
          <w:sz w:val="28"/>
          <w:lang w:val="ru-RU"/>
        </w:rPr>
        <w:t xml:space="preserve">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речь. Культура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Система языка. Культура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культуре речи как разделе лингвистики.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Комментировать нормативный, коммуникативный и этический аспекты культуры речи, приводить соответствующие примеры.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языковой норме, её видах.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словари русского языка в учебной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Фонетика. Орфоэпия. Орфоэпические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фонетический анализ слова.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средства фонетики в тексте.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основные произносительные и акцентологические нормы современного русского литературного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орфоэпический словарь.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Лексикология и фразеология. Лексические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лексический анализ слова.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средства лексики.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лексические нормы.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Морфемика и словообразование. Словообразовательные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морфемный и словообразовательный анализ слова.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словообразовательный словарь.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Морфологические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морфологический анализ слова.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особенности употребления в тексте слов разных частей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морфологические нормы.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словарь грамматических трудностей, справочники.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Орфография. Основные правила орфографии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принципах и разделах русской орфографии.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орфографический анализ слова.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орфографии.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орфографические словари.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Речь. Речевое общение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Создавать устные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</w:t>
      </w:r>
      <w:r>
        <w:rPr>
          <w:rFonts w:ascii="Times New Roman" w:hAnsi="Times New Roman"/>
          <w:color w:val="000000"/>
          <w:sz w:val="28"/>
          <w:lang w:val="ru-RU"/>
        </w:rPr>
        <w:t xml:space="preserve">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основные нормы речевого этикета применительно к разл</w:t>
      </w:r>
      <w:r>
        <w:rPr>
          <w:rFonts w:ascii="Times New Roman" w:hAnsi="Times New Roman"/>
          <w:color w:val="000000"/>
          <w:sz w:val="28"/>
          <w:lang w:val="ru-RU"/>
        </w:rPr>
        <w:t xml:space="preserve">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Употреблять языковые средства с учётом речевой ситуации.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собственную и чужую речь с точки зрения точного, уместного и выразительного словоупотребления.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Текст. Информационно-смысловая переработка текста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о тексте, его основных признаках, структуре и видах представленной в нём информации в речевой практике.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логико-смысловые отношения между предложениями в тексте.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</w:t>
      </w:r>
      <w:r>
        <w:rPr>
          <w:rFonts w:ascii="Times New Roman" w:hAnsi="Times New Roman"/>
          <w:color w:val="000000"/>
          <w:sz w:val="28"/>
          <w:lang w:val="ru-RU"/>
        </w:rPr>
        <w:t xml:space="preserve">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вторичные тексты (план, тезисы, конспект, реферат, аннотация, отзыв, рецензия и другие).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текст: устранять логические, фактические, этические, грамматические и речевые ошибки.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11 классе обучающийся получит следующие предметные результаты по отдельным темам программы по русскому языку: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языке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экологии языка, о проблемах речевой культуры в современном обществе.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</w:t>
      </w:r>
      <w:r>
        <w:rPr>
          <w:rFonts w:ascii="Times New Roman" w:hAnsi="Times New Roman"/>
          <w:color w:val="000000"/>
          <w:sz w:val="28"/>
          <w:lang w:val="ru-RU"/>
        </w:rPr>
        <w:t xml:space="preserve">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речь. Культура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Синтаксис. Синтаксические нормы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синтаксический анализ словосочетания, простого и сложного предложения.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средства синтаксиса русского языка (в рамках изученного).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Анализировать, характеризовать и оценивать высказывания с</w:t>
      </w:r>
      <w:r>
        <w:rPr>
          <w:rFonts w:ascii="Times New Roman" w:hAnsi="Times New Roman"/>
          <w:color w:val="000000"/>
          <w:sz w:val="28"/>
          <w:lang w:val="ru-RU"/>
        </w:rPr>
        <w:t xml:space="preserve">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синтаксические нормы.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словари грамматических трудностей, справочники.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Пунктуация. Основные правила пунктуации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принципах и разделах русской пунктуации.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пунктуационный анализ предложения.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пунктуации.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справочники по пунктуации.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Функциональная стилистика. Культура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функциональной стилистике как разделе лингвистики.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функциональных разновидностях языка в речевой практике.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5" w:name="block-59057330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Общие сведения о языке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Лингвистика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и культура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Культура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языка, её устройство, функционирование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раздел лингвистики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языковых норм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Качества хорошей 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словарей (обзор)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Фонетика. Орфоэпия. Орфоэпические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фонетики (повторение, обобщение).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Лексикология и фразеология. Лексические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лексики (повторение, обобщение)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Функционально-стилистическая окраска слова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Экспрессивно-стилистическая окраска слова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Крылатые слова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Морфемика и словообразование. Словообразовательные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Словообразовательные нормы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Морфология. Морфологические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 (общее представление)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Орфография. Основные правила орфографии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Правописание приставок. Буквы ы — и после приставок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частей речи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 и ни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существительных, имён прилагательных и глаголов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Речь. Речевое общение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общения. Речевая ситуация и её компоненты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Публичное выступление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Текст. Информационно-смысловая переработка текста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(общее представление)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в тексте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Рецензия</w:t>
            </w:r>
            <w:r/>
          </w:p>
        </w:tc>
        <w:tc>
          <w:tcPr>
            <w:tcMar>
              <w:left w:w="100" w:type="dxa"/>
              <w:top w:w="50" w:type="dxa"/>
            </w:tcMar>
            <w:tcW w:w="9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7f41ba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6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5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Общие сведения о языке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Синтаксис. Синтаксические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синтаксиса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Синтаксические нормы. Основные нормы согласования сказуемого с подлежащим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однородных членов предложения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нормы»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Пунктуация. Основные правила пунктуации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как раздел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между подлежащим и сказуемым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обособлении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передаче чужой речи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пунктуации"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Функциональная стилистика. Культура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как раздел лингвистики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речь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 (обзор)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 (обзор)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Основные жанры официально-делового стиля (обзор)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 (обзор)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7f41c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6" w:name="block-59057331"/>
      <w:r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5-9 классах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в начале года.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Лингвистика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языка и культуры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Российской Федерации. Внутренние и внешние функции русского языка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система. Единицы и уровни языка, их связи и отношения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fbaad0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раздел лингвистики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fbaacd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языковых норм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fbaace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fbaacef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хорошей речи: коммуникативная целесообразность, уместность, точность, ясность, выразительность речи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словарей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fbaae0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 Изобразительно-выразительные средства фонетики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fbaad1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fbaad2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лексики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fbaad4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fbaad6a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fbaad57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нарушение лексической нормы (тавтология, плеоназм)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книжная; особенности использования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Уместность использования эмоционально-оценочной лексики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фразеологизмов и крылатых слов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«Лексикология и фразеология. Лексические нормы». Обучающее сочинение-рассуждение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лингвистики. Основные понятия морфемики и словообразования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fbaad3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Словообразовательные трудности (обзор)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(повторение, обощение)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fbaad8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856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существительных, имён прилагательных, имён числительных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fbaad9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«Морфология. Морфологические нормы».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с творческим заданием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fbaae3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корне.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Буквы ы – и после приставок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Правописание приставок. Буквы ы –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fbaae5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суффиксов. 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существительных, в именах прилагательных, глаголах, причастиях, наречиях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fbaae6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ooltip="https://m.edsoo.ru/fbaae8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существительных, имён прилагательных и глаголов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tooltip="https://m.edsoo.ru/fbaae7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tooltip="https://m.edsoo.ru/fbaaea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fbaaeaee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орфографии»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tooltip="https://m.edsoo.ru/fbaac7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общения. Речевая ситуация и её компоненты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tooltip="https://m.edsoo.ru/fbaac8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834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этикет. Основные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Публичное выступление и его особенности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Публичное выступление. 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tooltip="https://m.edsoo.ru/fbaaca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(общее представление)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Тезисы. Конспект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tooltip="https://m.edsoo.ru/fbaacb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Рецензия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Аннотация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«Текст. Информационно-смысловая переработка текста».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/ Всероссийская проверочная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итоговая работа / 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tooltip="https://m.edsoo.ru/fbaaee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tooltip="https://m.edsoo.ru/fbaaf0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034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6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</w:t>
            </w:r>
            <w:r/>
          </w:p>
        </w:tc>
        <w:tc>
          <w:tcPr>
            <w:tcMar>
              <w:left w:w="100" w:type="dxa"/>
              <w:top w:w="50" w:type="dxa"/>
            </w:tcMar>
            <w:tcW w:w="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4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Культура речи как часть здоровой окружающей языковой среды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tooltip="https://m.edsoo.ru/fbaaf8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Проблемы речевой культуры в современном обществе (общее представление)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«Общие сведения об языке».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(обучающее)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tooltip="https://m.edsoo.ru/fbaadc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синтаксиса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синтаксиса.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Синтаксические нормы. Порядок слов в предложении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tooltip="https://m.edsoo.ru/fbaadd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fbaaddb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сказуемого с подлежащим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производных предлогов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tooltip="https://m.edsoo.ru/fbaafd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управления. 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однородных членов предложения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tooltip="https://m.edsoo.ru/fbab04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членами, соединенными двойными союзами.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оборотов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деепричастных оборотов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сложноподчиненного предложения с придаточным определительным;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придаточным изъяснительным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сложного предложения с разными видами связи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нормы»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«Синтаксис и синтаксические нормы»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как раздел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между подлежащим и сказуемым, выраженными разными частями речи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обособленными определениями, приложениями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обособленными дополнениями, обстоятельствами, уточняющими членами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обособлении.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вводными конструкциями, обращениями, междометиями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сложносочинённом предложении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сложноподчинённом предложении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бессоюзном сложном предложении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сложном предложении с разными видами связи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пунктуационного оформления предложений с прямой речью, косвенной речью, диалогом, цитатой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tooltip="https://m.edsoo.ru/fbaaf3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«Пунктуация.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пунктуации»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«Пунктуация. Основные правила пунктуации».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как раздел лингвистики (повторение, обобщение)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tooltip="https://m.edsoo.ru/fbab1d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речь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tooltip="https://m.edsoo.ru/fbab20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речь. 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 (обзор)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tooltip="https://m.edsoo.ru/fbab21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сфера его использования, назначение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tooltip="https://m.edsoo.ru/fbab25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подстили научного стиля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подстили научного стиля.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 (обзор)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стиль, сфера его использования, назначение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tooltip="https://m.edsoo.ru/fbab29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2982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tooltip="https://m.edsoo.ru/fbab2a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стиль, сфера его использования, назначение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стиль. Лексические, морфологические и синтаксические особенности стиля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tooltip="https://m.edsoo.ru/fbab2c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стиля: заметка, статья, репортаж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tooltip="https://m.edsoo.ru/fbab2e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стиля: интервью, очерк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tooltip="https://m.edsoo.ru/fbab30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3026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«Функциональная стилистика. Культура речи».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 и его отличия от других функциональных разновидностей языка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tooltip="https://m.edsoo.ru/fbab31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литературы. Практикум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художественной 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признаки художественной речи. Практикум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tooltip="https://m.edsoo.ru/fbab15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итоговая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изученного. Культура речи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изученного. Орфография. Пунктуация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tooltip="https://m.edsoo.ru/fbab07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изученного. Текст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tooltip="https://m.edsoo.ru/fbab36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изученного. Функциональная стилистика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81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tooltip="https://m.edsoo.ru/fbab33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  <w:rPr>
          <w:lang w:val="ru-RU"/>
        </w:rPr>
      </w:pPr>
      <w:r/>
      <w:bookmarkStart w:id="7" w:name="block-59057336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 </w:t>
      </w:r>
      <w:r>
        <w:rPr>
          <w:lang w:val="ru-RU"/>
        </w:rPr>
      </w:r>
    </w:p>
    <w:p>
      <w:pPr>
        <w:ind w:left="120"/>
        <w:spacing w:before="199" w:after="19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сведения о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языке как знаковой системе, об основных функциях языка; о лингвистике как науке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ровых языков (с использованием статьи 68 Конституции Российской Федерации, Федерального закона от 01.06.2005 № 53-ФЗ «О государственном языке Российской Федерации», Закона Российской Федерации от 25.10.1991 № 1807-1 «О языках народов Российской Федерации»)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Культура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языка. Культура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русском языке как системе, знать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единицы и уровни языковой системы, анализировать языковые единицы разных уровней языковой системы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соответствующие примеры; иметь представление о языковой норме, её видах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словари русского языка в учебной деятельности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Орфоэпия. Орфоэпические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фонетический анализ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изобразительно-выразительные средства фонетики в тексте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орфоэпический словарь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фразеология. Лексические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лексический анализ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изобразительно-выразительные средства лексики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точки зрения соблюдения лексических норм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толковый словарь, словари синонимов, антонимов,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паронимов; словарь иностранных слов, фразеологический словарь, этимологический словарь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словообразование. Словообразовательные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морфемный и словообразовательный анализ слова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словообразовательный словарь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Морфологические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морфологический анализ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особенности употребления в тексте слов разных частей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языка;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облюдать морфологические нормы; 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словарь грамматических трудностей, справочники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Орфография. Основные правила орфографии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принципах и разделах русской орфографии; выполнять орфографический анализ слова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орфографические словари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Речь. Речевое общение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диалогического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высказывания – не менее 7-8 реплик)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основные нормы речевого этикета применительно к различн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чужую речь с точки зрения точного, уместного и выразительного словоупотребления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Информационно-смысловая переработка текста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тексте, его основных признаках, структуре и видах представленной в нём информации в речевой практике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(подтекстовую) информацию текстов, воспринимаемых зрительно и (или) на слух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логико-смысловые отношения между предложениями в тексте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виды аудирования и чтения в соответствии с коммуникативной задачей,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вторичные тексты (план, тезисы, конспект, реферат, аннотация, отзыв, рецензия и другие)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19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Корректировать текст: устранять логические, фактические, этические, грамматические и речевые ошибки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сведения о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об экологии языка, о проблемах речевой культуры в современном обществе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Культура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Синтаксические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синтаксический анализ словосочетания, простого и сложного предложения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изобразительно-выразительные средства синтаксиса русского языка (в рамках изученного)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2.1.3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характеризовать и оценивать высказывания с точки зрения основных норм сог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изученного); соблюдать синтаксические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2.1.4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словари грамматических трудностей, справочники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Основные правила пунктуации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принципах и разделах русской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пунктуации; выполнять пунктуационный анализ предложения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изученного); соблюдать правила пунктуации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справочники по пунктуации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Функциональная стилистика. Культура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3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функциональных разновидностях языка в речевой практике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8" w:name="block-59057337"/>
      <w:r/>
      <w:bookmarkEnd w:id="7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сведения о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Лингвистика как наука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и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литературного языка в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Культура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языка. Культура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языка, её устройство, функционирование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раздел лингвистики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язы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Качества хорошей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2.1.6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словарей. Толковый словарь. Словарь омонимов. Словарь ино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Комплексный словарь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Орфоэпия. Орфоэпические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Фонетический анализ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фонетики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фразеология. Лексические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анализ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лексики: эпитет, метафора, метонимия, олицетворение, гипербола, сравнение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Иноязычные слова и их употребление. Лексическая сочетаемость. Тавтология. Плеоназм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2.3.6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2.3.7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языка. Крылатые слова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словообразование. Словообразовательные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Словообразовательные трудности. Особенности употребления сложносокращённых слов (аббревиатур)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Морфологические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лингвистики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в тексте слов разных частей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существительных: форм рода, числа,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2.5.6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прилагательных: форм степеней сравнения, краткой формы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2.5.7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количественных, порядковых и собирательных числительных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2.5.8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местоимений: формы 3-го лица личных местоимений, возвратного местоимения себя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2.5.9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 повелительного наклонения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Орфография. Основные правила орфографии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лингвистики. Принципы и разделы русской орфографии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морфем; 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Орфографические правила. Правописание гласных и согласных в корне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2.6.6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ы –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2.6.7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2.6.8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2.6.9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2.6.10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существительных, имён прилагательных и глаголов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2.6.11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Речь. Речевое общение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этикета (установление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поддержание контакта, демо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нстрация доброжелательности и вежливости, уважительного отношения 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Информационно-смысловая переработка текста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3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439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Отзыв. Рецензия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44"/>
        <w:gridCol w:w="827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сведения о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Экология как наука, экология языка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Культура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Синтаксические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анализ словосочетания и предложения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2.1.3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риторический вопрос, риторическое восклицание, риторическое обращение; многосоюзие, бессоюзие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2.1.4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2.1.5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слов в предложении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2.1.6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сказуемого с подлежащим, в состав которого входят слова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множество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ряд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большинство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меньшинство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 подлежащим, выраженным количественно-именным сочетанием (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двадцать лет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пять человек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имеющим в своём составе числительные, оканчивающиеся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один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имеющим в своём составе числительные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три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четыре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числительное, оканчивающееся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четыре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Согласование сказуемого с подлежащим, имеющим при себе приложение (типа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диван-кровать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озеро Байкал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Согласование сказуемого с подлежащим, выраженным аббревиатурой, заимствованным несклоняемым существительным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2.1.7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2.1.8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однородных членов предложения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2.1.9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2.1.10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Основные правила пунктуации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 как раздел лингвистики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предложения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2.2.4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знаков препинания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2.2.5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и их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2.2.6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между подлежащим и сказуемым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2.2.7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2.2.8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обособлении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2.2.9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2.2.10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2.2.11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2.2.12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передаче чужой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Функциональная стилистика. Культура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как раздел лингвистики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Стилистическая норма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речь, сферы её использования, назначение. Основные признаки разговорной речи: неофициал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стиль, сферы его использования, назначение. Основные признаки официально-делового стиля: точность, стандартизир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стиль, сферы его использования, назначение.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1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34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  <w:rPr>
          <w:lang w:val="ru-RU"/>
        </w:rPr>
      </w:pPr>
      <w:r/>
      <w:bookmarkStart w:id="9" w:name="block-59057339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РУССКОМУ ЯЗЫКУ ТРЕБОВАНИЯ К РЕЗУЛЬТАТАМ ОСВОЕНИЯ ОСНОВНОЙ ОБРАЗОВАТЕЛЬНОЙ ПРОГРАММЫ СРЕДНЕГО ОБЩЕГО ОБРАЗОВАНИЯ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Информационно-смысловая переработка текста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признаках текста, его структуре, видах информации в тексте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(подтекстовую) информацию текстов, воспринимаемых зрительно и (или) на слух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выявлять логико-смысловые отношения между предложениями в тексте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анализировать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 (объём сочинения – не менее 150 слов)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 и другое (объём текста для чтения – 450-500 слов)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создавать вторичные тексты (тезисы, аннотация, отзыв, рецензия и другие)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Функциональная стилистика. Культура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Культура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языке как системе, его основных единицах и уровнях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Обогащение словарного запаса, расширение объёма используемых в речи грамматических языковых средств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анализировать языковые единицы разных уровней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об аспектах культуры речи: нормативном, коммуникативном и этическом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знаний о нормах современного русского литературного языка и их основных видах: орфоэпические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Формирование системы знаний о нормах современного русского литературного языка и их основных видах: лексические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знаний о нормах современного русского литературного языка и их основных видах: грамматические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знаний о нормах современного русского литературного языка и их основных видах: стилистические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применять правила орфографии в практике письма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применять правила пунктуации в практике письма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работать со словарями и справочниками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изобразительно-выразительных средствах русского языка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3.13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определять изобразительно-выразительные средства языка в тексте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3.14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корректировать устные и письменные высказывания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сведения о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формах существования национального русского языка; знаний о признаках литературного языка и его роли в обществе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Речь. Речевое общение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  <w:rPr>
          <w:lang w:val="ru-RU"/>
        </w:rPr>
      </w:pPr>
      <w:r/>
      <w:bookmarkStart w:id="10" w:name="block-59057340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ПЕРЕЧЕНЬ ЭЛЕМЕНТОВ СОДЕРЖАНИЯ, ПРОВЕРЯЕМЫХ НА ЕГЭ ПО РУССКОМУ ЯЗЫКУ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Информационно-смысловая переработка текста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Отзыв. Рецензия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Функциональная стилистика. Культура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речь, сферы её использования, назначение. Основные признаки разговорной речи: неофициаль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стиль, сферы его использования, назначение. Основные признаки официально-делового стиля: точность, стандартизиро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заметка, статья, репортаж, очерк, эссе, интервью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Культура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языка. Культура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языка, её устройство, функционирование. Культура речи как раздел лингвистики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Виды языковых норм: орфоэпичес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Качества хорошей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словарей. Толковый словарь. Словарь омонимов. Словарь ино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Комплексный словарь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Орфоэпия. Орфоэпические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Фонетический анализ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фонетики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и фразеология. Лексические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лексики: эпитет, метафора, метонимия, олицетворение, гипербола, сравнение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Иноязычные слова и их употребление. Лексическая сочетаемость. Тавтология. Плеоназм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3.3.5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3.3.6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языка. Крылатые слова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словообразование. Словообразовательные нормы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лингвистики. Морфемный и словообразовательный анализ слова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Словообразовательные трудности. Особенности употребления сложносокращённых слов (аббревиатур)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Морфологические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лингвистики. Морфологический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в тексте слов разных частей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существительных: форм рода, числа, падежа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прилагательных: форм степеней сравнения, краткой формы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количественных, порядковых и собирательных числительных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3.5.5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местоимений: формы 3-го лица личных местоимений, возвратного местоимения себя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3.5.6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-ну-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 повелительного наклонения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Синтаксические нормы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лингвистики. Синтаксический анализ словосочетания и предложения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Согласование сказуемого с подлежащим, выраженным аббревиатурой, заимствованным несклоняемым существительным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3.6.5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однородных членов предложения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3.6.6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3.6.7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Орфография. Основные правила орфографии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заглавных и строчных букв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разделительных)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ы –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3.7.6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3.7.7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3.7.8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существительных, имён прилагательных и глаголов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3.7.9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Слитное, дефисное и раздельное написание слов разных частей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Основные правила пунктуации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предложения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между подлежащим и сказуемым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обособлении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3.8.6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3.8.7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3.8.8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3.8.9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передаче чужой речи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сведения о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Лингвистика как наука. Язык и культура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Роль литературного языка в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другие)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Речь. Речевое общение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этикета (установление и поддержа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(адресата) и другим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24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11" w:name="block-59057338"/>
      <w:r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1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3"/>
  </w:num>
  <w:num w:numId="14">
    <w:abstractNumId w:val="15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6"/>
    <w:link w:val="6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6"/>
    <w:link w:val="6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6"/>
    <w:link w:val="6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6"/>
    <w:link w:val="65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6"/>
    <w:link w:val="668"/>
    <w:uiPriority w:val="10"/>
    <w:rPr>
      <w:sz w:val="48"/>
      <w:szCs w:val="48"/>
    </w:rPr>
  </w:style>
  <w:style w:type="character" w:styleId="37">
    <w:name w:val="Subtitle Char"/>
    <w:basedOn w:val="656"/>
    <w:link w:val="66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59"/>
    <w:uiPriority w:val="99"/>
  </w:style>
  <w:style w:type="paragraph" w:styleId="44">
    <w:name w:val="Footer"/>
    <w:basedOn w:val="65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6"/>
    <w:link w:val="44"/>
    <w:uiPriority w:val="99"/>
  </w:style>
  <w:style w:type="character" w:styleId="47">
    <w:name w:val="Caption Char"/>
    <w:basedOn w:val="673"/>
    <w:link w:val="44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53">
    <w:name w:val="Heading 2"/>
    <w:basedOn w:val="651"/>
    <w:next w:val="651"/>
    <w:link w:val="662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54">
    <w:name w:val="Heading 3"/>
    <w:basedOn w:val="651"/>
    <w:next w:val="651"/>
    <w:link w:val="663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55">
    <w:name w:val="Heading 4"/>
    <w:basedOn w:val="651"/>
    <w:next w:val="651"/>
    <w:link w:val="664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Header"/>
    <w:basedOn w:val="651"/>
    <w:link w:val="660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60" w:customStyle="1">
    <w:name w:val="Верхний колонтитул Знак"/>
    <w:basedOn w:val="656"/>
    <w:link w:val="659"/>
    <w:uiPriority w:val="99"/>
  </w:style>
  <w:style w:type="character" w:styleId="661" w:customStyle="1">
    <w:name w:val="Заголовок 1 Знак"/>
    <w:basedOn w:val="656"/>
    <w:link w:val="65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2" w:customStyle="1">
    <w:name w:val="Заголовок 2 Знак"/>
    <w:basedOn w:val="656"/>
    <w:link w:val="65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3" w:customStyle="1">
    <w:name w:val="Заголовок 3 Знак"/>
    <w:basedOn w:val="656"/>
    <w:link w:val="65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64" w:customStyle="1">
    <w:name w:val="Заголовок 4 Знак"/>
    <w:basedOn w:val="656"/>
    <w:link w:val="65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65">
    <w:name w:val="Normal Indent"/>
    <w:basedOn w:val="651"/>
    <w:uiPriority w:val="99"/>
    <w:unhideWhenUsed/>
    <w:pPr>
      <w:ind w:left="720"/>
    </w:pPr>
  </w:style>
  <w:style w:type="paragraph" w:styleId="666">
    <w:name w:val="Subtitle"/>
    <w:basedOn w:val="651"/>
    <w:next w:val="651"/>
    <w:link w:val="667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7" w:customStyle="1">
    <w:name w:val="Подзаголовок Знак"/>
    <w:basedOn w:val="656"/>
    <w:link w:val="66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8">
    <w:name w:val="Title"/>
    <w:basedOn w:val="651"/>
    <w:next w:val="651"/>
    <w:link w:val="669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9" w:customStyle="1">
    <w:name w:val="Название Знак"/>
    <w:basedOn w:val="656"/>
    <w:link w:val="66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70">
    <w:name w:val="Emphasis"/>
    <w:basedOn w:val="656"/>
    <w:uiPriority w:val="20"/>
    <w:qFormat/>
    <w:rPr>
      <w:i/>
      <w:iCs/>
    </w:rPr>
  </w:style>
  <w:style w:type="character" w:styleId="671">
    <w:name w:val="Hyperlink"/>
    <w:basedOn w:val="656"/>
    <w:uiPriority w:val="99"/>
    <w:unhideWhenUsed/>
    <w:rPr>
      <w:color w:val="0000ff" w:themeColor="hyperlink"/>
      <w:u w:val="single"/>
    </w:rPr>
  </w:style>
  <w:style w:type="table" w:styleId="672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Caption"/>
    <w:basedOn w:val="651"/>
    <w:next w:val="65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7f41bacc" TargetMode="External"/><Relationship Id="rId10" Type="http://schemas.openxmlformats.org/officeDocument/2006/relationships/hyperlink" Target="https://m.edsoo.ru/7f41bacc" TargetMode="External"/><Relationship Id="rId11" Type="http://schemas.openxmlformats.org/officeDocument/2006/relationships/hyperlink" Target="https://m.edsoo.ru/7f41bacc" TargetMode="External"/><Relationship Id="rId12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16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19" Type="http://schemas.openxmlformats.org/officeDocument/2006/relationships/hyperlink" Target="https://m.edsoo.ru/7f41bacc" TargetMode="External"/><Relationship Id="rId20" Type="http://schemas.openxmlformats.org/officeDocument/2006/relationships/hyperlink" Target="https://m.edsoo.ru/7f41bacc" TargetMode="External"/><Relationship Id="rId21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26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29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49" Type="http://schemas.openxmlformats.org/officeDocument/2006/relationships/hyperlink" Target="https://m.edsoo.ru/7f41c7e2" TargetMode="External"/><Relationship Id="rId50" Type="http://schemas.openxmlformats.org/officeDocument/2006/relationships/hyperlink" Target="https://m.edsoo.ru/7f41c7e2" TargetMode="External"/><Relationship Id="rId51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4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1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004" TargetMode="External"/><Relationship Id="rId77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e0ee" TargetMode="External"/><Relationship Id="rId80" Type="http://schemas.openxmlformats.org/officeDocument/2006/relationships/hyperlink" Target="https://m.edsoo.ru/fbaad112" TargetMode="External"/><Relationship Id="rId81" Type="http://schemas.openxmlformats.org/officeDocument/2006/relationships/hyperlink" Target="https://m.edsoo.ru/fbaad220" TargetMode="External"/><Relationship Id="rId82" Type="http://schemas.openxmlformats.org/officeDocument/2006/relationships/hyperlink" Target="https://m.edsoo.ru/fbaad464" TargetMode="External"/><Relationship Id="rId83" Type="http://schemas.openxmlformats.org/officeDocument/2006/relationships/hyperlink" Target="https://m.edsoo.ru/fbaad6a8" TargetMode="External"/><Relationship Id="rId84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d856" TargetMode="External"/><Relationship Id="rId87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53a" TargetMode="External"/><Relationship Id="rId90" Type="http://schemas.openxmlformats.org/officeDocument/2006/relationships/hyperlink" Target="https://m.edsoo.ru/fbaae65c" TargetMode="External"/><Relationship Id="rId91" Type="http://schemas.openxmlformats.org/officeDocument/2006/relationships/hyperlink" Target="https://m.edsoo.ru/fbaae88c" TargetMode="External"/><Relationship Id="rId92" Type="http://schemas.openxmlformats.org/officeDocument/2006/relationships/hyperlink" Target="https://m.edsoo.ru/fbaae76a" TargetMode="External"/><Relationship Id="rId93" Type="http://schemas.openxmlformats.org/officeDocument/2006/relationships/hyperlink" Target="https://m.edsoo.ru/fbaaeaee" TargetMode="External"/><Relationship Id="rId94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ca5a" TargetMode="External"/><Relationship Id="rId97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034" TargetMode="External"/><Relationship Id="rId100" Type="http://schemas.openxmlformats.org/officeDocument/2006/relationships/hyperlink" Target="https://m.edsoo.ru/fbaaf8a4" TargetMode="External"/><Relationship Id="rId101" Type="http://schemas.openxmlformats.org/officeDocument/2006/relationships/hyperlink" Target="https://m.edsoo.ru/fbaadc98" TargetMode="External"/><Relationship Id="rId102" Type="http://schemas.openxmlformats.org/officeDocument/2006/relationships/hyperlink" Target="https://m.edsoo.ru/fbaaddb0" TargetMode="External"/><Relationship Id="rId103" Type="http://schemas.openxmlformats.org/officeDocument/2006/relationships/hyperlink" Target="https://m.edsoo.ru/fbaafd18" TargetMode="External"/><Relationship Id="rId104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af3ea" TargetMode="External"/><Relationship Id="rId106" Type="http://schemas.openxmlformats.org/officeDocument/2006/relationships/hyperlink" Target="https://m.edsoo.ru/fbab1d48" TargetMode="External"/><Relationship Id="rId107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1da" TargetMode="External"/><Relationship Id="rId109" Type="http://schemas.openxmlformats.org/officeDocument/2006/relationships/hyperlink" Target="https://m.edsoo.ru/fbab25c2" TargetMode="External"/><Relationship Id="rId110" Type="http://schemas.openxmlformats.org/officeDocument/2006/relationships/hyperlink" Target="https://m.edsoo.ru/fbab2982" TargetMode="External"/><Relationship Id="rId111" Type="http://schemas.openxmlformats.org/officeDocument/2006/relationships/hyperlink" Target="https://m.edsoo.ru/fbab2af4" TargetMode="External"/><Relationship Id="rId112" Type="http://schemas.openxmlformats.org/officeDocument/2006/relationships/hyperlink" Target="https://m.edsoo.ru/fbab2c48" TargetMode="External"/><Relationship Id="rId113" Type="http://schemas.openxmlformats.org/officeDocument/2006/relationships/hyperlink" Target="https://m.edsoo.ru/fbab2ea0" TargetMode="External"/><Relationship Id="rId114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18e" TargetMode="External"/><Relationship Id="rId116" Type="http://schemas.openxmlformats.org/officeDocument/2006/relationships/hyperlink" Target="https://m.edsoo.ru/fbab1578" TargetMode="External"/><Relationship Id="rId117" Type="http://schemas.openxmlformats.org/officeDocument/2006/relationships/hyperlink" Target="https://m.edsoo.ru/fbab0718" TargetMode="External"/><Relationship Id="rId118" Type="http://schemas.openxmlformats.org/officeDocument/2006/relationships/hyperlink" Target="https://m.edsoo.ru/fbab360c" TargetMode="External"/><Relationship Id="rId119" Type="http://schemas.openxmlformats.org/officeDocument/2006/relationships/hyperlink" Target="https://m.edsoo.ru/fbab333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6</cp:revision>
  <dcterms:created xsi:type="dcterms:W3CDTF">2025-08-27T20:41:00Z</dcterms:created>
  <dcterms:modified xsi:type="dcterms:W3CDTF">2025-09-04T10:30:28Z</dcterms:modified>
</cp:coreProperties>
</file>