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1FF" w:rsidRDefault="002521FF" w:rsidP="002521FF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Информация к анализу деятельности учреждения за 2021год.</w:t>
      </w:r>
    </w:p>
    <w:p w:rsidR="002521FF" w:rsidRDefault="002521FF" w:rsidP="001F422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BE0181" w:rsidRDefault="00BE0181" w:rsidP="001F422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Для достижения основной цели</w:t>
      </w:r>
      <w:r w:rsidR="00C5309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-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создание комфортных условий проживания детей в замещающих семьях и предотвр</w:t>
      </w:r>
      <w:r w:rsidR="00C5309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ащение случаев вторичного сиротства, специалистами отделения организована и осуществляется следующая работа:</w:t>
      </w:r>
    </w:p>
    <w:p w:rsidR="00BE0181" w:rsidRDefault="00BE0181" w:rsidP="00BE0181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На протяжении нескольких лет в отделении </w:t>
      </w:r>
      <w:r w:rsidRPr="00BE018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успешно работает клуб замещающих родителей «Подари любовь детям!», цель которого объединить и сблизить  опекунов, подопечных и специалистов отделения. Неформальная обстановка помогает сформировать теплые эмоциональные связи между членами семьи и специалистами отделения, поэтому в рамках клуба проводятся мероприятия различного характера: организация отдыха и досуга семей, обмен опытом воспитания детей, реализация творческих способностей детей. </w:t>
      </w:r>
    </w:p>
    <w:p w:rsidR="001171DB" w:rsidRPr="001171DB" w:rsidRDefault="00BE0181" w:rsidP="00917A38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rFonts w:ascii="YS Text" w:hAnsi="YS Text"/>
          <w:color w:val="000000"/>
          <w:sz w:val="23"/>
          <w:szCs w:val="23"/>
        </w:rPr>
        <w:t>Для замещающих родителей создана группа в социальных сетях «</w:t>
      </w:r>
      <w:r>
        <w:rPr>
          <w:rFonts w:ascii="YS Text" w:hAnsi="YS Text"/>
          <w:color w:val="000000"/>
          <w:sz w:val="23"/>
          <w:szCs w:val="23"/>
          <w:lang w:val="en-US"/>
        </w:rPr>
        <w:t>Viber</w:t>
      </w:r>
      <w:r>
        <w:rPr>
          <w:rFonts w:ascii="YS Text" w:hAnsi="YS Text"/>
          <w:color w:val="000000"/>
          <w:sz w:val="23"/>
          <w:szCs w:val="23"/>
        </w:rPr>
        <w:t xml:space="preserve">», где специалистами размещается актуальная информация для родителей. Также в группе </w:t>
      </w:r>
      <w:r w:rsidR="00901FDF">
        <w:rPr>
          <w:rFonts w:ascii="YS Text" w:hAnsi="YS Text"/>
          <w:color w:val="000000"/>
          <w:sz w:val="23"/>
          <w:szCs w:val="23"/>
        </w:rPr>
        <w:t xml:space="preserve">присутствуют специалисты отделения и специалисты отдела опеки и попечительства. Общение в группе позволяет родителям получить необходимую информацию об изменениях в законодательстве, о проводимых конкурсах и планируемых мероприятиях, </w:t>
      </w:r>
      <w:r w:rsidR="001171DB" w:rsidRPr="001171DB">
        <w:t>о профилактике безопасности жизнедеятельности,  также родители общаются друг с другом, обмениваются информацией об организации детей, делятся достижениями своих подопечных, задают интересующие вопросы специалистам.</w:t>
      </w:r>
    </w:p>
    <w:p w:rsidR="004D623E" w:rsidRDefault="00917A38" w:rsidP="001F4223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17A38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В рамках реализации Комплекса мер Иркутской области «Не остаться равнодушным» на базе отделения организована Служба примирения, с целью профилактики внутрисемейных конфликтов и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предотвращения вторичного сиротства.</w:t>
      </w:r>
    </w:p>
    <w:p w:rsidR="00917A38" w:rsidRDefault="00917A38" w:rsidP="004D623E">
      <w:pPr>
        <w:pStyle w:val="a7"/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S Text" w:eastAsia="Times New Roman" w:hAnsi="YS Text" w:cs="Times New Roman" w:hint="eastAsia"/>
          <w:color w:val="000000"/>
          <w:sz w:val="23"/>
          <w:szCs w:val="23"/>
          <w:lang w:eastAsia="ru-RU"/>
        </w:rPr>
        <w:t>З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 2021год проведено 4 процедуры с положительным результатом.</w:t>
      </w:r>
    </w:p>
    <w:p w:rsidR="00B2375B" w:rsidRDefault="00B2375B" w:rsidP="00B2375B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Исполнение плана мероприятий  («Дорожная карта») по подготовке подопечных, проживающих в замещающих семьях, к самостоятельной жизни. Цель мероприятий: формирование устойчивого межведомственного взаимодействия по вопросам подготовки подопечных к самостоятельной жизни.</w:t>
      </w:r>
    </w:p>
    <w:p w:rsidR="00B2375B" w:rsidRDefault="000611FC" w:rsidP="00B2375B">
      <w:pPr>
        <w:pStyle w:val="a7"/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За 2021год в</w:t>
      </w:r>
      <w:r w:rsidR="00B2375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рамках клуба замещающих родителей и исполнения индивидуальных программ сопровождения замещающих семей организов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аны</w:t>
      </w:r>
      <w:r w:rsidR="00B2375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:</w:t>
      </w:r>
    </w:p>
    <w:p w:rsidR="000611FC" w:rsidRDefault="000611FC" w:rsidP="00B2375B">
      <w:pPr>
        <w:pStyle w:val="a7"/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 мероприятия для подростков и замещающих родителей,</w:t>
      </w:r>
    </w:p>
    <w:p w:rsidR="000611FC" w:rsidRDefault="000611FC" w:rsidP="00B2375B">
      <w:pPr>
        <w:pStyle w:val="a7"/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 разработаны информационные буклеты,</w:t>
      </w:r>
    </w:p>
    <w:p w:rsidR="000611FC" w:rsidRDefault="000611FC" w:rsidP="00B2375B">
      <w:pPr>
        <w:pStyle w:val="a7"/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 велась индивидуальная работа педагога-психолога, направленная на профориентацию и социализацию подопечных.</w:t>
      </w:r>
    </w:p>
    <w:p w:rsidR="000611FC" w:rsidRDefault="004D623E" w:rsidP="00B2375B">
      <w:pPr>
        <w:pStyle w:val="a7"/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Согласно совместному плану в </w:t>
      </w:r>
      <w:r w:rsidR="000611F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мероприятиях  прин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имали </w:t>
      </w:r>
      <w:r w:rsidR="000611F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участие представители отдела опеки и попечительства граждан по </w:t>
      </w:r>
      <w:proofErr w:type="spellStart"/>
      <w:r w:rsidR="000611F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Тайшетскому</w:t>
      </w:r>
      <w:proofErr w:type="spellEnd"/>
      <w:r w:rsidR="000611F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району, ОГКУ «Центр занятости населения </w:t>
      </w:r>
      <w:proofErr w:type="spellStart"/>
      <w:r w:rsidR="000611F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Тайшетского</w:t>
      </w:r>
      <w:proofErr w:type="spellEnd"/>
      <w:r w:rsidR="000611F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района». </w:t>
      </w:r>
    </w:p>
    <w:p w:rsidR="000611FC" w:rsidRDefault="000611FC" w:rsidP="00B2375B">
      <w:pPr>
        <w:pStyle w:val="a7"/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На 2022год совместно с представителями отдела опеки и попечительства составлен план мероприятий.</w:t>
      </w:r>
    </w:p>
    <w:p w:rsidR="00A540B5" w:rsidRDefault="00391EFA" w:rsidP="00391EFA">
      <w:pPr>
        <w:pStyle w:val="a7"/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Также в отделении применяется метод наставничества над несовершеннолетними. Над подростками, находящимися в группе риска (самовольные уходы, асоциальное поведение) устанавливается наставничество в лице общественных деятелей. При установлении контакта между ребенком, законным представителем и наставником, учитывая интересы и возможности обеих сторон, заключается соглашение о наставничестве. </w:t>
      </w:r>
      <w:r w:rsidR="00A540B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В результате наставнической деятельности у несовершеннолетних проявляется в большей степени интерес к спорту, трудовой деятельности. </w:t>
      </w:r>
    </w:p>
    <w:p w:rsidR="000611FC" w:rsidRDefault="00391EFA" w:rsidP="00391EFA">
      <w:pPr>
        <w:pStyle w:val="a7"/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За 2021год </w:t>
      </w:r>
      <w:r w:rsidR="0004553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206BD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над </w:t>
      </w:r>
      <w:r w:rsidR="0004553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 несовершеннолетни</w:t>
      </w:r>
      <w:r w:rsidR="00206BD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ми организовано наставничество.</w:t>
      </w:r>
      <w:r w:rsidR="0004553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</w:t>
      </w:r>
    </w:p>
    <w:p w:rsidR="00B2375B" w:rsidRDefault="00B2375B" w:rsidP="00B2375B">
      <w:pPr>
        <w:pStyle w:val="a7"/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206BD1" w:rsidRDefault="00206BD1" w:rsidP="00B2375B">
      <w:pPr>
        <w:pStyle w:val="a7"/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206BD1" w:rsidRPr="00290C15" w:rsidRDefault="00206BD1" w:rsidP="00B2375B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3"/>
          <w:szCs w:val="23"/>
          <w:u w:val="single"/>
          <w:lang w:eastAsia="ru-RU"/>
        </w:rPr>
      </w:pPr>
      <w:r w:rsidRPr="00290C15">
        <w:rPr>
          <w:rFonts w:ascii="Times New Roman" w:eastAsia="Times New Roman" w:hAnsi="Times New Roman" w:cs="Times New Roman"/>
          <w:i/>
          <w:color w:val="000000"/>
          <w:sz w:val="23"/>
          <w:szCs w:val="23"/>
          <w:u w:val="single"/>
          <w:lang w:eastAsia="ru-RU"/>
        </w:rPr>
        <w:t>Задачи</w:t>
      </w:r>
      <w:r w:rsidR="00290C15" w:rsidRPr="00290C15">
        <w:rPr>
          <w:rFonts w:ascii="Times New Roman" w:eastAsia="Times New Roman" w:hAnsi="Times New Roman" w:cs="Times New Roman"/>
          <w:i/>
          <w:color w:val="000000"/>
          <w:sz w:val="23"/>
          <w:szCs w:val="23"/>
          <w:u w:val="single"/>
          <w:lang w:eastAsia="ru-RU"/>
        </w:rPr>
        <w:t xml:space="preserve"> по исполнению плана мероприятий </w:t>
      </w:r>
      <w:r w:rsidR="00290C15" w:rsidRPr="00290C15">
        <w:rPr>
          <w:rFonts w:ascii="YS Text" w:eastAsia="Times New Roman" w:hAnsi="YS Text" w:cs="Times New Roman"/>
          <w:i/>
          <w:color w:val="000000"/>
          <w:sz w:val="23"/>
          <w:szCs w:val="23"/>
          <w:u w:val="single"/>
          <w:lang w:eastAsia="ru-RU"/>
        </w:rPr>
        <w:t>(«Дорожная карта») по подготовке подопечных, проживающих в замещающих семьях, к самостоятельной жизни</w:t>
      </w:r>
    </w:p>
    <w:p w:rsidR="00206BD1" w:rsidRDefault="00206BD1" w:rsidP="00B2375B">
      <w:pPr>
        <w:pStyle w:val="a7"/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 продолжить работу по проведению мероприятий по профессиональной ориентации подопечных из замещающих семей;</w:t>
      </w:r>
    </w:p>
    <w:p w:rsidR="00206BD1" w:rsidRDefault="00206BD1" w:rsidP="00B2375B">
      <w:pPr>
        <w:pStyle w:val="a7"/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lastRenderedPageBreak/>
        <w:t>- продолжить работу по разработке памяток и информационных буклетов для замещающих семей;</w:t>
      </w:r>
    </w:p>
    <w:p w:rsidR="00206BD1" w:rsidRDefault="00206BD1" w:rsidP="00B2375B">
      <w:pPr>
        <w:pStyle w:val="a7"/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- организовать участие замещающих родителей в </w:t>
      </w:r>
      <w:proofErr w:type="spellStart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вебинарах</w:t>
      </w:r>
      <w:proofErr w:type="spellEnd"/>
      <w:r w:rsidR="000743A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, форумах, с целью повышения уровня компетенций в различных сферах.</w:t>
      </w:r>
    </w:p>
    <w:p w:rsidR="00206BD1" w:rsidRDefault="00206BD1" w:rsidP="00B2375B">
      <w:pPr>
        <w:pStyle w:val="a7"/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F4223" w:rsidRPr="00723554" w:rsidRDefault="001F4223" w:rsidP="00B2375B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3"/>
          <w:szCs w:val="23"/>
          <w:u w:val="single"/>
          <w:lang w:eastAsia="ru-RU"/>
        </w:rPr>
      </w:pPr>
      <w:r w:rsidRPr="00723554">
        <w:rPr>
          <w:rFonts w:ascii="Times New Roman" w:eastAsia="Times New Roman" w:hAnsi="Times New Roman" w:cs="Times New Roman"/>
          <w:i/>
          <w:color w:val="000000"/>
          <w:sz w:val="23"/>
          <w:szCs w:val="23"/>
          <w:u w:val="single"/>
          <w:lang w:eastAsia="ru-RU"/>
        </w:rPr>
        <w:t xml:space="preserve">Внутренний контроль. </w:t>
      </w:r>
    </w:p>
    <w:p w:rsidR="00290C15" w:rsidRDefault="00290C15" w:rsidP="00290C15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   </w:t>
      </w:r>
      <w:r w:rsidR="001F4223" w:rsidRPr="001F422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Согласно графику </w:t>
      </w:r>
      <w:r w:rsidR="001D61D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(</w:t>
      </w:r>
      <w:r w:rsidR="001D61D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 раз в полгода</w:t>
      </w:r>
      <w:r w:rsidR="001D61D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)</w:t>
      </w:r>
      <w:r w:rsidR="001D61D9" w:rsidRPr="001F422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1D61D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плановых проверок</w:t>
      </w:r>
      <w:r w:rsidR="001F4223" w:rsidRPr="001F422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в отделении сопровождения</w:t>
      </w:r>
      <w:r w:rsidR="002521F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1F4223" w:rsidRPr="001F422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замещающих семей в течение 202</w:t>
      </w:r>
      <w:r w:rsidR="0072602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</w:t>
      </w:r>
      <w:r w:rsidR="001F4223" w:rsidRPr="001F422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года проводился внутренний контроль </w:t>
      </w:r>
      <w:r w:rsidR="001D61D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 ведению и формированию личных дел семей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,</w:t>
      </w:r>
      <w:r w:rsidR="001D61D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закрепленных за специалистами и личных дел кандидатов в замещающие родители (школа приемных родителей).  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</w:t>
      </w:r>
      <w:r w:rsidR="001F4223" w:rsidRPr="001F422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 результатам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проверок </w:t>
      </w:r>
      <w:r w:rsidR="001F4223" w:rsidRPr="001F422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1F422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подготавливалась справка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, в </w:t>
      </w:r>
      <w:r w:rsidRPr="001F422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1F4223" w:rsidRPr="001F422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которо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й отражались замечания и сроки устранения. По выявленным замечаниям проводил</w:t>
      </w:r>
      <w:r w:rsidR="0072355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сь тех</w:t>
      </w:r>
      <w:r w:rsidR="0072355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ническая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учеб</w:t>
      </w:r>
      <w:r w:rsidR="0072355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по темам: «</w:t>
      </w:r>
      <w:r w:rsidRPr="001F422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«Ведение личных дел замещающих семей», «Выполнение мероприятий индивидуальных программ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1F422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(планов) сопровождения»,</w:t>
      </w:r>
      <w:r w:rsidRPr="00290C1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1F422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«Квалификация и профессионализм специалистов»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. </w:t>
      </w:r>
    </w:p>
    <w:p w:rsidR="00290C15" w:rsidRPr="00826C2E" w:rsidRDefault="00826C2E" w:rsidP="00290C15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i/>
          <w:color w:val="000000"/>
          <w:sz w:val="23"/>
          <w:szCs w:val="23"/>
          <w:u w:val="single"/>
          <w:lang w:eastAsia="ru-RU"/>
        </w:rPr>
      </w:pPr>
      <w:r w:rsidRPr="00826C2E">
        <w:rPr>
          <w:rFonts w:ascii="YS Text" w:eastAsia="Times New Roman" w:hAnsi="YS Text" w:cs="Times New Roman"/>
          <w:i/>
          <w:color w:val="000000"/>
          <w:sz w:val="23"/>
          <w:szCs w:val="23"/>
          <w:u w:val="single"/>
          <w:lang w:eastAsia="ru-RU"/>
        </w:rPr>
        <w:t xml:space="preserve">Проверки </w:t>
      </w:r>
    </w:p>
    <w:p w:rsidR="00290C15" w:rsidRDefault="00290C15" w:rsidP="00290C15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gramStart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Отделом опеки и попечительства граждан по </w:t>
      </w:r>
      <w:proofErr w:type="spellStart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Тайшетскому</w:t>
      </w:r>
      <w:proofErr w:type="spellEnd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району проводится проверка деятельности отделен</w:t>
      </w:r>
      <w:bookmarkStart w:id="0" w:name="_GoBack"/>
      <w:bookmarkEnd w:id="0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ия по осуществлению переданных полномочий </w:t>
      </w:r>
      <w:r w:rsidR="007C263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«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 подбору и подготовке граждан, выразивших желание стать опекунами или попечителями несовершеннолетних граждан, либо принять детей, оставшихся без попечения родителей, в семью на воспитание в иных установленных семей</w:t>
      </w:r>
      <w:r w:rsidR="007C263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ным законодательством РФ формах» и «обследование условий жизни гражданина, выразившего желание стать опекуном или попечителем».</w:t>
      </w:r>
      <w:proofErr w:type="gramEnd"/>
    </w:p>
    <w:p w:rsidR="007C2639" w:rsidRDefault="007C2639" w:rsidP="00290C15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 результатам проверки, недостатков в организации работы Школы приемных родителей не  установлено. Акты обследования предоставляются своевременно и отражают полную информацию о</w:t>
      </w:r>
      <w:r w:rsidR="00BB18B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E1637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гражданине, выразившем желание стать опекуном (попечителем), о его образовании, профессиональной деятельности, личных качествах, жилой площади на которой он проживает, проживающих совместно членах семьи, мотивах для принятия несовершеннолетних в свою семью, созданных условиях для принятия несовершеннолетних.</w:t>
      </w:r>
      <w:r w:rsidR="00714EB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:rsidR="00F63F37" w:rsidRPr="00723554" w:rsidRDefault="00F63F37" w:rsidP="001F422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i/>
          <w:color w:val="000000"/>
          <w:sz w:val="23"/>
          <w:szCs w:val="23"/>
          <w:u w:val="single"/>
          <w:lang w:eastAsia="ru-RU"/>
        </w:rPr>
      </w:pPr>
      <w:r w:rsidRPr="00723554">
        <w:rPr>
          <w:rFonts w:ascii="YS Text" w:eastAsia="Times New Roman" w:hAnsi="YS Text" w:cs="Times New Roman"/>
          <w:i/>
          <w:color w:val="000000"/>
          <w:sz w:val="23"/>
          <w:szCs w:val="23"/>
          <w:u w:val="single"/>
          <w:lang w:eastAsia="ru-RU"/>
        </w:rPr>
        <w:t>Сильные и слабые стороны.</w:t>
      </w:r>
    </w:p>
    <w:p w:rsidR="00F63F37" w:rsidRDefault="00F63F37" w:rsidP="001F422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  За 2021год  175 замещающих семей, в которых проживает 247 несовершеннолетних, получили услуги по сопровождению. </w:t>
      </w:r>
      <w:proofErr w:type="gramStart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В результате проведенной психолого-педагогической работы </w:t>
      </w:r>
      <w:r w:rsidR="0005249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57 замещающих семей сняты с сопровождения. </w:t>
      </w:r>
      <w:proofErr w:type="gramEnd"/>
    </w:p>
    <w:p w:rsidR="00A67B90" w:rsidRDefault="00D76207" w:rsidP="001F422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За отчетный период </w:t>
      </w:r>
      <w:r w:rsidR="00A67B9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произошло 4 случая вторичного сиротства (1 – отстранение опекуна от исполнения обязанностей, 3 – освобождение опекуна от исполнения обязанностей). Причиной помещения несовершеннолетних в </w:t>
      </w:r>
      <w:proofErr w:type="gramStart"/>
      <w:r w:rsidR="00A67B9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гос. учреждение</w:t>
      </w:r>
      <w:proofErr w:type="gramEnd"/>
      <w:r w:rsidR="00A67B9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стало:</w:t>
      </w:r>
    </w:p>
    <w:p w:rsidR="00A67B90" w:rsidRDefault="00A67B90" w:rsidP="001F422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 неисполнение возложенных обязанностей опекуна,</w:t>
      </w:r>
    </w:p>
    <w:p w:rsidR="00D76207" w:rsidRDefault="00A67B90" w:rsidP="001F422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-  несовершеннолетние в подростковом возрасте (2 несовершеннолетних имеют психические отклонения поведенческого характера, 1 </w:t>
      </w:r>
      <w:r w:rsidR="0030128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–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30128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нежелание н/</w:t>
      </w:r>
      <w:proofErr w:type="gramStart"/>
      <w:r w:rsidR="0030128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л</w:t>
      </w:r>
      <w:proofErr w:type="gramEnd"/>
      <w:r w:rsidR="0030128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проживать совместно с опекуном).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:rsidR="006474F6" w:rsidRPr="00966AC7" w:rsidRDefault="007E66CC" w:rsidP="00966A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66AC7">
        <w:rPr>
          <w:rFonts w:ascii="Times New Roman" w:hAnsi="Times New Roman" w:cs="Times New Roman"/>
          <w:i/>
          <w:sz w:val="24"/>
          <w:szCs w:val="24"/>
          <w:u w:val="single"/>
        </w:rPr>
        <w:t>Задачи отделения на 2022год.</w:t>
      </w:r>
    </w:p>
    <w:p w:rsidR="00F63F37" w:rsidRDefault="007E66CC" w:rsidP="00966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продолжить работу </w:t>
      </w:r>
      <w:r w:rsidR="00567C94">
        <w:rPr>
          <w:rFonts w:ascii="Times New Roman" w:hAnsi="Times New Roman" w:cs="Times New Roman"/>
          <w:sz w:val="24"/>
          <w:szCs w:val="24"/>
        </w:rPr>
        <w:t>служб примирения</w:t>
      </w:r>
      <w:r w:rsidR="00567C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рамках Комплекса мер «Не остаться равнодушным»</w:t>
      </w:r>
      <w:r w:rsidR="00567C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7C94" w:rsidRDefault="00567C94" w:rsidP="00966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продолжить реализацию проекта «Школа приемных родителей 2 уровня», в целях профилактики возвратов несовершеннолетних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чреждение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966AC7" w:rsidRPr="00966AC7" w:rsidRDefault="00567C94" w:rsidP="00966A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66AC7" w:rsidRPr="00966AC7">
        <w:rPr>
          <w:rFonts w:ascii="Times New Roman" w:eastAsia="Calibri" w:hAnsi="Times New Roman" w:cs="Times New Roman"/>
          <w:sz w:val="24"/>
          <w:szCs w:val="24"/>
        </w:rPr>
        <w:t xml:space="preserve"> продолжить обучение специалистов для дальнейшего использования новых методов в работе, направленных на комфортное проживание несовершеннолетних в семье;</w:t>
      </w:r>
    </w:p>
    <w:p w:rsidR="00966AC7" w:rsidRPr="00966AC7" w:rsidRDefault="00966AC7" w:rsidP="00966AC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966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усилить работу в рамках межведомственного взаимодействия по обмену информацией о замещающих семьях, с целью своевременного оказания помощи; </w:t>
      </w:r>
    </w:p>
    <w:p w:rsidR="00567C94" w:rsidRDefault="00966AC7" w:rsidP="004F54F8">
      <w:pPr>
        <w:spacing w:after="0" w:line="240" w:lineRule="auto"/>
        <w:jc w:val="both"/>
      </w:pPr>
      <w:r w:rsidRPr="00966AC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и проведение мероприятий, с целью привлечения общественности к проблемам сиротства с правом ребенка жить и воспитываться в семье.</w:t>
      </w:r>
    </w:p>
    <w:sectPr w:rsidR="00567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93850"/>
    <w:multiLevelType w:val="hybridMultilevel"/>
    <w:tmpl w:val="11A89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434"/>
    <w:rsid w:val="00045535"/>
    <w:rsid w:val="0005249E"/>
    <w:rsid w:val="000611FC"/>
    <w:rsid w:val="000743A3"/>
    <w:rsid w:val="001171DB"/>
    <w:rsid w:val="001835A3"/>
    <w:rsid w:val="001D61D9"/>
    <w:rsid w:val="001F4223"/>
    <w:rsid w:val="00206BD1"/>
    <w:rsid w:val="002521FF"/>
    <w:rsid w:val="00290C15"/>
    <w:rsid w:val="00301285"/>
    <w:rsid w:val="00391EFA"/>
    <w:rsid w:val="00490291"/>
    <w:rsid w:val="004D623E"/>
    <w:rsid w:val="004F54F8"/>
    <w:rsid w:val="00567C94"/>
    <w:rsid w:val="006474F6"/>
    <w:rsid w:val="006D4785"/>
    <w:rsid w:val="00714EB3"/>
    <w:rsid w:val="00723554"/>
    <w:rsid w:val="00726020"/>
    <w:rsid w:val="007C2639"/>
    <w:rsid w:val="007E66CC"/>
    <w:rsid w:val="00826C2E"/>
    <w:rsid w:val="00901FDF"/>
    <w:rsid w:val="00917A38"/>
    <w:rsid w:val="00966AC7"/>
    <w:rsid w:val="00A540B5"/>
    <w:rsid w:val="00A67B90"/>
    <w:rsid w:val="00B2375B"/>
    <w:rsid w:val="00BB18B0"/>
    <w:rsid w:val="00BE0181"/>
    <w:rsid w:val="00C53096"/>
    <w:rsid w:val="00CE564E"/>
    <w:rsid w:val="00D20434"/>
    <w:rsid w:val="00D76207"/>
    <w:rsid w:val="00E1637E"/>
    <w:rsid w:val="00F251A5"/>
    <w:rsid w:val="00F6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78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D4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D478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E01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78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D4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D478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E0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Пысова ГВ</dc:creator>
  <cp:keywords/>
  <dc:description/>
  <cp:lastModifiedBy>Пысова ГВ</cp:lastModifiedBy>
  <cp:revision>25</cp:revision>
  <dcterms:created xsi:type="dcterms:W3CDTF">2021-12-28T03:30:00Z</dcterms:created>
  <dcterms:modified xsi:type="dcterms:W3CDTF">2021-12-30T04:46:00Z</dcterms:modified>
</cp:coreProperties>
</file>