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D2" w:rsidRPr="007836BB" w:rsidRDefault="009921D2" w:rsidP="009921D2">
      <w:pPr>
        <w:spacing w:after="0" w:line="240" w:lineRule="auto"/>
        <w:ind w:left="360"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</w:t>
      </w:r>
      <w:r w:rsidRPr="007836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по профилактике суицидов среди несовершеннолетних на  2019  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921D2" w:rsidRPr="007836BB" w:rsidRDefault="009921D2" w:rsidP="009921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6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5821"/>
        <w:gridCol w:w="2048"/>
        <w:gridCol w:w="27"/>
        <w:gridCol w:w="62"/>
        <w:gridCol w:w="1962"/>
      </w:tblGrid>
      <w:tr w:rsidR="009921D2" w:rsidRPr="007836BB" w:rsidTr="00D24425">
        <w:tc>
          <w:tcPr>
            <w:tcW w:w="576" w:type="dxa"/>
          </w:tcPr>
          <w:p w:rsidR="009921D2" w:rsidRPr="007836BB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21" w:type="dxa"/>
          </w:tcPr>
          <w:p w:rsidR="009921D2" w:rsidRPr="007836BB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75" w:type="dxa"/>
            <w:gridSpan w:val="2"/>
          </w:tcPr>
          <w:p w:rsidR="009921D2" w:rsidRPr="007836BB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024" w:type="dxa"/>
            <w:gridSpan w:val="2"/>
          </w:tcPr>
          <w:p w:rsidR="009921D2" w:rsidRPr="007836BB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3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9921D2" w:rsidRPr="007836BB" w:rsidTr="00D24425">
        <w:tc>
          <w:tcPr>
            <w:tcW w:w="10496" w:type="dxa"/>
            <w:gridSpan w:val="6"/>
          </w:tcPr>
          <w:p w:rsidR="009921D2" w:rsidRPr="007836BB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36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9921D2" w:rsidRPr="007836BB" w:rsidTr="00D24425">
        <w:tc>
          <w:tcPr>
            <w:tcW w:w="576" w:type="dxa"/>
          </w:tcPr>
          <w:p w:rsidR="009921D2" w:rsidRPr="007836BB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исчерпывающие меры по приему в штат учреждения педагога-психолога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EA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24" w:type="dxa"/>
            <w:gridSpan w:val="2"/>
          </w:tcPr>
          <w:p w:rsidR="009921D2" w:rsidRPr="007836BB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отдел кадров</w:t>
            </w:r>
          </w:p>
        </w:tc>
      </w:tr>
      <w:tr w:rsidR="009921D2" w:rsidRPr="007836BB" w:rsidTr="00D24425">
        <w:tc>
          <w:tcPr>
            <w:tcW w:w="576" w:type="dxa"/>
          </w:tcPr>
          <w:p w:rsidR="009921D2" w:rsidRPr="007836BB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EA2">
              <w:rPr>
                <w:rFonts w:ascii="Times New Roman" w:hAnsi="Times New Roman" w:cs="Times New Roman"/>
                <w:sz w:val="24"/>
                <w:szCs w:val="24"/>
              </w:rPr>
              <w:t xml:space="preserve">Подбор психологических методов диагностики для выявления девиаций, </w:t>
            </w:r>
            <w:proofErr w:type="spellStart"/>
            <w:r w:rsidRPr="00745EA2">
              <w:rPr>
                <w:rFonts w:ascii="Times New Roman" w:hAnsi="Times New Roman" w:cs="Times New Roman"/>
                <w:sz w:val="24"/>
                <w:szCs w:val="24"/>
              </w:rPr>
              <w:t>аддикций</w:t>
            </w:r>
            <w:proofErr w:type="spellEnd"/>
            <w:r w:rsidRPr="00745EA2">
              <w:rPr>
                <w:rFonts w:ascii="Times New Roman" w:hAnsi="Times New Roman" w:cs="Times New Roman"/>
                <w:sz w:val="24"/>
                <w:szCs w:val="24"/>
              </w:rPr>
              <w:t xml:space="preserve">, склонности </w:t>
            </w:r>
            <w:proofErr w:type="gramStart"/>
            <w:r w:rsidRPr="00745E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745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5EA2">
              <w:rPr>
                <w:rFonts w:ascii="Times New Roman" w:hAnsi="Times New Roman" w:cs="Times New Roman"/>
                <w:sz w:val="24"/>
                <w:szCs w:val="24"/>
              </w:rPr>
              <w:t>суициды</w:t>
            </w:r>
            <w:proofErr w:type="gramEnd"/>
            <w:r w:rsidRPr="00745EA2">
              <w:rPr>
                <w:rFonts w:ascii="Times New Roman" w:hAnsi="Times New Roman" w:cs="Times New Roman"/>
                <w:sz w:val="24"/>
                <w:szCs w:val="24"/>
              </w:rPr>
              <w:t xml:space="preserve"> и бродяжничеству (методическая работа)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EA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24" w:type="dxa"/>
            <w:gridSpan w:val="2"/>
          </w:tcPr>
          <w:p w:rsidR="009921D2" w:rsidRPr="007836BB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10496" w:type="dxa"/>
            <w:gridSpan w:val="6"/>
          </w:tcPr>
          <w:p w:rsidR="009921D2" w:rsidRPr="007836BB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36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 С ВОСПИТАННИКАМИ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576" w:type="dxa"/>
          </w:tcPr>
          <w:p w:rsidR="009921D2" w:rsidRPr="007836BB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первичной (не позднее 14 дней с момента поступления ребенка в учреждение) диагностики психологических особенностей личности воспитанников в учреждении, с целью выявления мониторирования эмоционального состояния несовершеннолетних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детей</w:t>
            </w:r>
          </w:p>
        </w:tc>
        <w:tc>
          <w:tcPr>
            <w:tcW w:w="1962" w:type="dxa"/>
          </w:tcPr>
          <w:p w:rsidR="009921D2" w:rsidRPr="007836BB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576" w:type="dxa"/>
          </w:tcPr>
          <w:p w:rsidR="009921D2" w:rsidRPr="007836BB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социальная медико-психолого-педагогическая работа с воспитанниками, склонными к суицидальному поведению, с целью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эмоциональным состоянием детей, оказание своевременной психолого-педагогической, при необходимости медицинской помощи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62" w:type="dxa"/>
          </w:tcPr>
          <w:p w:rsidR="009921D2" w:rsidRPr="007836BB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576" w:type="dxa"/>
          </w:tcPr>
          <w:p w:rsidR="009921D2" w:rsidRPr="007836BB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социальная психолого-педагогическая работа с воспитанниками на предмет сплочения детского коллектива, выстраивания конструктивных межличностных отношений, выработки умений выстраивания эмоционально-доверительных взаимоотношений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раза в месяц</w:t>
            </w:r>
          </w:p>
        </w:tc>
        <w:tc>
          <w:tcPr>
            <w:tcW w:w="1962" w:type="dxa"/>
          </w:tcPr>
          <w:p w:rsidR="009921D2" w:rsidRPr="007836BB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576" w:type="dxa"/>
          </w:tcPr>
          <w:p w:rsidR="009921D2" w:rsidRPr="007836BB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Анонимное анкетирование (не реже 1 раза в 6 месяцев) воспитанников на предмет удовлетворенности качеством жизни, взаимоотношениями в детском коллективе (включая коллектив образовательного учреждения, которое посещает несовершеннолетний), взаимоотношениями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в учреждении, вне учреждения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август</w:t>
            </w:r>
          </w:p>
        </w:tc>
        <w:tc>
          <w:tcPr>
            <w:tcW w:w="1962" w:type="dxa"/>
          </w:tcPr>
          <w:p w:rsidR="009921D2" w:rsidRPr="007836BB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576" w:type="dxa"/>
          </w:tcPr>
          <w:p w:rsidR="009921D2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позитивного отношения к жизненным ценностям, включая интересные формы работы (флэш-мобы, уличные акции, туристические выходы, экскурсии, спортивные соревнования, конкурсные мероприятия на соревновательном принципе)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месяц</w:t>
            </w:r>
          </w:p>
        </w:tc>
        <w:tc>
          <w:tcPr>
            <w:tcW w:w="1962" w:type="dxa"/>
          </w:tcPr>
          <w:p w:rsidR="009921D2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воспитатели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576" w:type="dxa"/>
          </w:tcPr>
          <w:p w:rsidR="009921D2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 стабилизацию эмоционального состояния несовершеннолетних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воспитателя</w:t>
            </w:r>
          </w:p>
        </w:tc>
        <w:tc>
          <w:tcPr>
            <w:tcW w:w="1962" w:type="dxa"/>
          </w:tcPr>
          <w:p w:rsidR="009921D2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576" w:type="dxa"/>
          </w:tcPr>
          <w:p w:rsidR="009921D2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9921D2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10496" w:type="dxa"/>
            <w:gridSpan w:val="6"/>
          </w:tcPr>
          <w:p w:rsidR="009921D2" w:rsidRPr="007836BB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836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МЕТОДИЧЕСКАЯ РАБОТА С КОЛЛЕКТИВОМ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576" w:type="dxa"/>
          </w:tcPr>
          <w:p w:rsidR="009921D2" w:rsidRPr="007836BB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сотрудников учреждения (воспитателей, специалистов, психологов, медицинских работников) с сотрудниками ОДН, а также образовательных организаций по своевременному диагностированию психологического состояния воспитанников в период образовательного процесса, в том числе по качеству коммуникаций со сверстниками в школе, настроению и проявлению агрессивности со стороны воспитанников или к ним, подавленности несовершеннолетних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Pr="00745EA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1" w:type="dxa"/>
            <w:gridSpan w:val="3"/>
          </w:tcPr>
          <w:p w:rsidR="009921D2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9921D2" w:rsidRPr="007836BB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отделением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576" w:type="dxa"/>
          </w:tcPr>
          <w:p w:rsidR="009921D2" w:rsidRPr="007836BB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размещение в учреждении информации о бесплатном и круглосуточном детском телефоне доверия (8-800-350-40-50, 8-800-2000-122), а также «Отзывчивом телефоне»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15.01.2019 г.</w:t>
            </w:r>
          </w:p>
        </w:tc>
        <w:tc>
          <w:tcPr>
            <w:tcW w:w="2051" w:type="dxa"/>
            <w:gridSpan w:val="3"/>
          </w:tcPr>
          <w:p w:rsidR="009921D2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отделением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576" w:type="dxa"/>
          </w:tcPr>
          <w:p w:rsidR="009921D2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стационарный круглосуточный телефон в медицинском кабинете для обеспечения возможности  обращения детей на детский телефон доверия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15.01.2019</w:t>
            </w:r>
          </w:p>
        </w:tc>
        <w:tc>
          <w:tcPr>
            <w:tcW w:w="2051" w:type="dxa"/>
            <w:gridSpan w:val="3"/>
          </w:tcPr>
          <w:p w:rsidR="009921D2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отделением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576" w:type="dxa"/>
          </w:tcPr>
          <w:p w:rsidR="009921D2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основе алгоритма, утвержденного распоряжением министерства образования иркутской области от 4 апреля 2018 года № 198-мр, разработать алгоритм действий работников учреждения в случае выявления признаков, свидетельствующих о суицидальной угрозе, демонстративного (демонстративно-шантажного) поведения, а также в случае совершенной попытки суицида воспитанником учреждения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15.02.2019</w:t>
            </w:r>
          </w:p>
        </w:tc>
        <w:tc>
          <w:tcPr>
            <w:tcW w:w="2051" w:type="dxa"/>
            <w:gridSpan w:val="3"/>
          </w:tcPr>
          <w:p w:rsidR="009921D2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9921D2" w:rsidRPr="007836BB" w:rsidTr="00D24425">
        <w:tblPrEx>
          <w:tblLook w:val="01E0" w:firstRow="1" w:lastRow="1" w:firstColumn="1" w:lastColumn="1" w:noHBand="0" w:noVBand="0"/>
        </w:tblPrEx>
        <w:tc>
          <w:tcPr>
            <w:tcW w:w="576" w:type="dxa"/>
          </w:tcPr>
          <w:p w:rsidR="009921D2" w:rsidRDefault="009921D2" w:rsidP="00D24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внеплановый инструктаж всех сотрудников учреждения о незамедлительном информировании директора учреждения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случаях подавленного или агрессивного состояния несовершеннолетних, об ознакомлении с Алгоритмом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2" w:rsidRDefault="009921D2" w:rsidP="00D24425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20.02.2019 г.</w:t>
            </w:r>
          </w:p>
        </w:tc>
        <w:tc>
          <w:tcPr>
            <w:tcW w:w="2051" w:type="dxa"/>
            <w:gridSpan w:val="3"/>
          </w:tcPr>
          <w:p w:rsidR="009921D2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9921D2" w:rsidRDefault="009921D2" w:rsidP="00D24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отделением</w:t>
            </w:r>
          </w:p>
        </w:tc>
      </w:tr>
    </w:tbl>
    <w:p w:rsidR="009921D2" w:rsidRPr="007836BB" w:rsidRDefault="009921D2" w:rsidP="00992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6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EE2F1C" w:rsidRDefault="00EE2F1C">
      <w:bookmarkStart w:id="0" w:name="_GoBack"/>
      <w:bookmarkEnd w:id="0"/>
    </w:p>
    <w:sectPr w:rsidR="00EE2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1E"/>
    <w:rsid w:val="0038551E"/>
    <w:rsid w:val="009921D2"/>
    <w:rsid w:val="00E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2019-03-27T09:44:00Z</dcterms:created>
  <dcterms:modified xsi:type="dcterms:W3CDTF">2019-03-27T09:44:00Z</dcterms:modified>
</cp:coreProperties>
</file>