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Default="007043A2" w:rsidP="009338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21"/>
        </w:rPr>
        <w:drawing>
          <wp:inline distT="0" distB="0" distL="0" distR="0">
            <wp:extent cx="6895680" cy="9571781"/>
            <wp:effectExtent l="0" t="0" r="0" b="0"/>
            <wp:docPr id="1" name="Рисунок 1" descr="C:\Users\Admin\Desktop\на сайт учреждения\1770711406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 сайт учреждения\17707114066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42" b="805"/>
                    <a:stretch/>
                  </pic:blipFill>
                  <pic:spPr bwMode="auto">
                    <a:xfrm>
                      <a:off x="0" y="0"/>
                      <a:ext cx="6896341" cy="957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70F8" w:rsidRPr="005E0606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lastRenderedPageBreak/>
        <w:t>Содержание:</w:t>
      </w:r>
    </w:p>
    <w:p w:rsidR="005E0606" w:rsidRPr="005E0606" w:rsidRDefault="005E0606" w:rsidP="009338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</w:pPr>
    </w:p>
    <w:p w:rsidR="00E370F8" w:rsidRPr="005E0606" w:rsidRDefault="00E370F8" w:rsidP="009338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</w:p>
    <w:p w:rsidR="00E370F8" w:rsidRPr="005E0606" w:rsidRDefault="00E370F8" w:rsidP="009338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r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1. Пояснительная записка</w:t>
      </w:r>
    </w:p>
    <w:p w:rsidR="00E370F8" w:rsidRPr="005E0606" w:rsidRDefault="00E370F8" w:rsidP="009338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r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2.Цель и задачи  программы</w:t>
      </w:r>
    </w:p>
    <w:p w:rsidR="00E370F8" w:rsidRPr="005E0606" w:rsidRDefault="00E370F8" w:rsidP="009338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r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3. </w:t>
      </w:r>
      <w:r w:rsidR="00933886"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Пр</w:t>
      </w:r>
      <w:r w:rsidR="000F12D2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едполагаемый </w:t>
      </w:r>
      <w:r w:rsidR="00933886"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результат</w:t>
      </w:r>
    </w:p>
    <w:p w:rsidR="00933886" w:rsidRPr="005E0606" w:rsidRDefault="00933886" w:rsidP="009338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r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4.</w:t>
      </w:r>
      <w:r w:rsidR="00C224E4" w:rsidRPr="00C224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224E4" w:rsidRPr="00C224E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Содержание программы</w:t>
      </w:r>
      <w:r w:rsidR="00C23DEB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</w:t>
      </w:r>
      <w:r w:rsidR="00C224E4" w:rsidRPr="00C224E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</w:t>
      </w:r>
    </w:p>
    <w:p w:rsidR="00933886" w:rsidRPr="005E0606" w:rsidRDefault="00933886" w:rsidP="009338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r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5. Критерии оценки </w:t>
      </w:r>
      <w:r w:rsidR="00A510C2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освоения </w:t>
      </w:r>
      <w:r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программы</w:t>
      </w:r>
      <w:r w:rsidR="00A510C2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  </w:t>
      </w:r>
    </w:p>
    <w:p w:rsidR="00933886" w:rsidRPr="005E0606" w:rsidRDefault="00933886" w:rsidP="009338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r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6.Учебн</w:t>
      </w:r>
      <w:proofErr w:type="gramStart"/>
      <w:r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о-</w:t>
      </w:r>
      <w:proofErr w:type="gramEnd"/>
      <w:r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тематический план</w:t>
      </w:r>
    </w:p>
    <w:p w:rsidR="00933886" w:rsidRPr="005E0606" w:rsidRDefault="00933886" w:rsidP="009338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r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7.</w:t>
      </w:r>
      <w:r w:rsidR="00C224E4" w:rsidRPr="00C224E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</w:t>
      </w:r>
      <w:r w:rsidR="00C224E4"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Описание методической базы</w:t>
      </w:r>
      <w:r w:rsidR="0055446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</w:t>
      </w:r>
    </w:p>
    <w:p w:rsidR="00933886" w:rsidRPr="005E0606" w:rsidRDefault="00933886" w:rsidP="009338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r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8.</w:t>
      </w:r>
      <w:r w:rsidR="00C224E4" w:rsidRPr="00C224E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</w:t>
      </w:r>
      <w:r w:rsidR="00C224E4"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Используемая литература</w:t>
      </w:r>
    </w:p>
    <w:p w:rsidR="00933886" w:rsidRPr="005E0606" w:rsidRDefault="00933886" w:rsidP="009338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r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9.</w:t>
      </w:r>
      <w:r w:rsidR="00C224E4" w:rsidRPr="00C224E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</w:t>
      </w:r>
      <w:r w:rsidR="00C224E4" w:rsidRPr="005E060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Приложение</w:t>
      </w:r>
      <w:r w:rsidR="0055446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</w:t>
      </w:r>
    </w:p>
    <w:p w:rsidR="00E370F8" w:rsidRPr="00E370F8" w:rsidRDefault="00E370F8" w:rsidP="009338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1"/>
        </w:rPr>
      </w:pPr>
    </w:p>
    <w:p w:rsidR="00E370F8" w:rsidRDefault="00E370F8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33886" w:rsidRDefault="00933886" w:rsidP="0093388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E370F8" w:rsidRDefault="00E370F8" w:rsidP="00E11FB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E370F8" w:rsidRDefault="00E370F8" w:rsidP="00E11FB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86A51" w:rsidRPr="006746B3" w:rsidRDefault="00933886" w:rsidP="00EA3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</w:t>
      </w:r>
      <w:r w:rsidR="00986A51" w:rsidRPr="006746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8F2234" w:rsidRPr="006746B3" w:rsidRDefault="008F2234" w:rsidP="00EA3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3886" w:rsidRPr="006746B3" w:rsidRDefault="00933886" w:rsidP="0093388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>Программа  социально-трудовой реабилитации воспитанников «В жизнь через творчество»</w:t>
      </w:r>
      <w:r w:rsidRPr="00674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46B3">
        <w:rPr>
          <w:rFonts w:ascii="Times New Roman" w:hAnsi="Times New Roman" w:cs="Times New Roman"/>
          <w:sz w:val="28"/>
          <w:szCs w:val="28"/>
        </w:rPr>
        <w:t>разработана с учетом:</w:t>
      </w:r>
    </w:p>
    <w:p w:rsidR="00933886" w:rsidRPr="006746B3" w:rsidRDefault="00933886" w:rsidP="00C224E4">
      <w:pPr>
        <w:numPr>
          <w:ilvl w:val="0"/>
          <w:numId w:val="4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29.12.2012 г. № 273 «Об образовании в Российской Федерации;</w:t>
      </w:r>
    </w:p>
    <w:p w:rsidR="00933886" w:rsidRPr="006746B3" w:rsidRDefault="00933886" w:rsidP="00C224E4">
      <w:pPr>
        <w:numPr>
          <w:ilvl w:val="0"/>
          <w:numId w:val="4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19.11.2018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33886" w:rsidRDefault="00933886" w:rsidP="00C224E4">
      <w:pPr>
        <w:numPr>
          <w:ilvl w:val="0"/>
          <w:numId w:val="4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 xml:space="preserve">Стратегии развития воспитания в Российской Федерации на период до 2025 года </w:t>
      </w:r>
      <w:proofErr w:type="gramStart"/>
      <w:r w:rsidRPr="006746B3">
        <w:rPr>
          <w:rFonts w:ascii="Times New Roman" w:hAnsi="Times New Roman" w:cs="Times New Roman"/>
          <w:sz w:val="28"/>
          <w:szCs w:val="28"/>
        </w:rPr>
        <w:t>(</w:t>
      </w:r>
      <w:r w:rsidR="00C224E4" w:rsidRPr="006746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746B3">
        <w:rPr>
          <w:rFonts w:ascii="Times New Roman" w:hAnsi="Times New Roman" w:cs="Times New Roman"/>
          <w:sz w:val="28"/>
          <w:szCs w:val="28"/>
        </w:rPr>
        <w:t>утверждена Распоряжением Правительства Российской Федерации от 29 мая 2015 г. N 996р).</w:t>
      </w:r>
    </w:p>
    <w:p w:rsidR="00554468" w:rsidRPr="00554468" w:rsidRDefault="00554468" w:rsidP="00554468">
      <w:pPr>
        <w:pStyle w:val="a5"/>
        <w:numPr>
          <w:ilvl w:val="0"/>
          <w:numId w:val="40"/>
        </w:numPr>
        <w:tabs>
          <w:tab w:val="clear" w:pos="720"/>
          <w:tab w:val="num" w:pos="426"/>
        </w:tabs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54468">
        <w:rPr>
          <w:rFonts w:ascii="Times New Roman" w:hAnsi="Times New Roman" w:cs="Times New Roman"/>
          <w:sz w:val="28"/>
          <w:szCs w:val="28"/>
        </w:rPr>
        <w:t>ФЗ №120 от 24.06.99г.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0606" w:rsidRPr="006746B3" w:rsidRDefault="00933886" w:rsidP="00554468">
      <w:pPr>
        <w:numPr>
          <w:ilvl w:val="0"/>
          <w:numId w:val="4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>Нормативными документами ОГКУСО «Цент социальной помощи семье и детям</w:t>
      </w:r>
      <w:r w:rsidR="00554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468">
        <w:rPr>
          <w:rFonts w:ascii="Times New Roman" w:hAnsi="Times New Roman" w:cs="Times New Roman"/>
          <w:sz w:val="28"/>
          <w:szCs w:val="28"/>
        </w:rPr>
        <w:t>Тайшетского</w:t>
      </w:r>
      <w:proofErr w:type="spellEnd"/>
      <w:r w:rsidR="0055446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746B3">
        <w:rPr>
          <w:rFonts w:ascii="Times New Roman" w:hAnsi="Times New Roman" w:cs="Times New Roman"/>
          <w:sz w:val="28"/>
          <w:szCs w:val="28"/>
        </w:rPr>
        <w:t>»</w:t>
      </w:r>
    </w:p>
    <w:p w:rsidR="005E0606" w:rsidRPr="006746B3" w:rsidRDefault="005E0606" w:rsidP="0093388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1DCB" w:rsidRPr="006746B3" w:rsidRDefault="00C11DCB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 xml:space="preserve">    </w:t>
      </w:r>
      <w:r w:rsidR="0002225E" w:rsidRPr="006746B3">
        <w:rPr>
          <w:rFonts w:ascii="Times New Roman" w:hAnsi="Times New Roman" w:cs="Times New Roman"/>
          <w:sz w:val="28"/>
          <w:szCs w:val="28"/>
        </w:rPr>
        <w:t>Безусловным приоритетом современной государственной социальной политики в сфере детства является защита прав и интересов детей. Особое внимание уделяется уязвимым категориям детей, в число которых входят дети-сироты и дети, оставшиеся без попечения родителей, дети-инвалиды, несовершеннолетние правонарушители.</w:t>
      </w:r>
      <w:r w:rsidR="00986A51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86A51" w:rsidRPr="006746B3" w:rsidRDefault="00C11DCB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11FBC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86A51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семье формируются первые представления </w:t>
      </w:r>
      <w:r w:rsidR="00E11FBC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той или иной социальной роли, а </w:t>
      </w:r>
      <w:r w:rsidR="00986A51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у детей – сирот, поступившие в </w:t>
      </w:r>
      <w:r w:rsidR="00E11FBC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1FBC" w:rsidRPr="006746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Центр социальной помощи семье и детям</w:t>
      </w:r>
      <w:r w:rsidR="008F2234" w:rsidRPr="006746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86A51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основном из неадаптированных семей, существенно искажены. Эти дети приобрели печальный опыт семейной жизни. Они создают свой, часто неверный, образ той или иной роли.</w:t>
      </w:r>
    </w:p>
    <w:p w:rsidR="00986A51" w:rsidRPr="006746B3" w:rsidRDefault="00C11DCB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986A51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</w:t>
      </w:r>
      <w:r w:rsidR="008F2234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поступающие в </w:t>
      </w:r>
      <w:r w:rsidR="007253D7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 w:rsidR="005E0606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F2234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испытывают большие трудности. </w:t>
      </w:r>
      <w:r w:rsidR="00986A51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физическое и психическое развитие воспитанников отличается от развития их ровесников, воспитывающихся в семье. Темп их психического развития замедлен, имеет ряд качественных негативных особенностей: у детей ниже уровень интеллектуального развития, беднее эмоциональная жизнь и воображение, значительно позднее и хуже формируется умение управлять своим поведением, навыки самоконтроля.</w:t>
      </w:r>
    </w:p>
    <w:p w:rsidR="00B31F63" w:rsidRPr="006746B3" w:rsidRDefault="00B31F63" w:rsidP="00B31F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Отличительные особенности программы</w:t>
      </w:r>
      <w:r w:rsidR="00C224E4" w:rsidRPr="006746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224E4" w:rsidRPr="006746B3" w:rsidRDefault="00B31F63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Отличительная особенность данной программы от </w:t>
      </w:r>
      <w:r w:rsidR="00C224E4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других, уже существующих в этой области, 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заключается в том, что содержание курса объединено в тематические модули: </w:t>
      </w:r>
      <w:r w:rsidR="00C224E4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«Творческая мастерская», «Праздник к нам приходит», «Скатерть-самобранка»</w:t>
      </w:r>
      <w:r w:rsidR="008479DD">
        <w:rPr>
          <w:rFonts w:ascii="Times New Roman" w:eastAsia="Times New Roman" w:hAnsi="Times New Roman" w:cs="Times New Roman"/>
          <w:color w:val="000000"/>
          <w:sz w:val="28"/>
          <w:szCs w:val="28"/>
        </w:rPr>
        <w:t>. «Калейдоскоп идей».</w:t>
      </w:r>
    </w:p>
    <w:p w:rsidR="00B31F63" w:rsidRPr="006746B3" w:rsidRDefault="00B31F63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модуль реализует отдельную задачу. Программа дает возможность каждому воспитаннику  попробовать свои силы в разных видах прикладного творчества, выбрать приоритетное направление и максимально реализоваться в нем.</w:t>
      </w:r>
    </w:p>
    <w:p w:rsidR="008F2234" w:rsidRPr="006746B3" w:rsidRDefault="005E0606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8F2234" w:rsidRPr="006746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 программы</w:t>
      </w:r>
      <w:r w:rsidR="008F2234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воспитанников заключается в деятельности</w:t>
      </w:r>
      <w:proofErr w:type="gramStart"/>
      <w:r w:rsidR="008F2234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8F2234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 соответствует интересам ,потребностям , возрастным особенностям и открывает возможности для дальнейшего развития ребёнка.</w:t>
      </w:r>
    </w:p>
    <w:p w:rsidR="008F2234" w:rsidRPr="006746B3" w:rsidRDefault="005E0606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F2234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86A51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8F2234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A51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соответствующей организации среды и целенаправленным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A51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педагогическим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A51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приемам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A51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возможно, хотя бы частично компенсировать негативное влияние среды развития воспитанника. </w:t>
      </w:r>
    </w:p>
    <w:p w:rsidR="005E0606" w:rsidRPr="006746B3" w:rsidRDefault="005E0606" w:rsidP="005E060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Кроме этого, программа отражает общую тенденцию к возрождению народных традиций, внесению новых веяний и тенденций в традиционные виды прикладного искусства. </w:t>
      </w:r>
    </w:p>
    <w:p w:rsidR="00B31F63" w:rsidRPr="006746B3" w:rsidRDefault="00B31F63" w:rsidP="00B31F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 предназначена для воспитанников 7</w:t>
      </w:r>
      <w:r w:rsidR="00985A6D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-16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</w:t>
      </w:r>
    </w:p>
    <w:p w:rsidR="00B31F63" w:rsidRPr="006746B3" w:rsidRDefault="00B31F63" w:rsidP="00B31F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 программы 1 год</w:t>
      </w:r>
      <w:r w:rsidR="008D5DE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объеме </w:t>
      </w:r>
      <w:r w:rsidR="00303F81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DE4">
        <w:rPr>
          <w:rFonts w:ascii="Times New Roman" w:eastAsia="Times New Roman" w:hAnsi="Times New Roman" w:cs="Times New Roman"/>
          <w:color w:val="000000"/>
          <w:sz w:val="28"/>
          <w:szCs w:val="28"/>
        </w:rPr>
        <w:t>416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:rsidR="00B31F63" w:rsidRPr="006746B3" w:rsidRDefault="008D5DE4" w:rsidP="00B31F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303F81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в неделю: 4 раза в неделю </w:t>
      </w:r>
      <w:r w:rsidR="00434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2 часа</w:t>
      </w:r>
    </w:p>
    <w:p w:rsidR="006746B3" w:rsidRDefault="00985A6D" w:rsidP="00B31F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 по каждому модулю-</w:t>
      </w:r>
    </w:p>
    <w:p w:rsidR="00985A6D" w:rsidRPr="006746B3" w:rsidRDefault="006746B3" w:rsidP="00B31F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модуль «Творческая мастерская»- </w:t>
      </w:r>
      <w:r w:rsidR="008D5DE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</w:t>
      </w:r>
      <w:r w:rsidR="008D5DE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неделю 2 часа;</w:t>
      </w:r>
    </w:p>
    <w:p w:rsidR="006746B3" w:rsidRPr="006746B3" w:rsidRDefault="006746B3" w:rsidP="006746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модуль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к нам приходит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»- </w:t>
      </w:r>
      <w:r w:rsidR="008479D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</w:t>
      </w:r>
      <w:r w:rsidR="008D5DE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неделю </w:t>
      </w:r>
      <w:r w:rsidR="00847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часа;</w:t>
      </w:r>
    </w:p>
    <w:p w:rsidR="006746B3" w:rsidRPr="006746B3" w:rsidRDefault="006746B3" w:rsidP="006746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модуль «</w:t>
      </w:r>
      <w:r w:rsidR="00C23DEB">
        <w:rPr>
          <w:rFonts w:ascii="Times New Roman" w:eastAsia="Times New Roman" w:hAnsi="Times New Roman" w:cs="Times New Roman"/>
          <w:color w:val="000000"/>
          <w:sz w:val="28"/>
          <w:szCs w:val="28"/>
        </w:rPr>
        <w:t>Скатерть-самобранка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»- </w:t>
      </w:r>
      <w:r w:rsidR="008479D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</w:t>
      </w:r>
      <w:r w:rsidR="008D5DE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неделю </w:t>
      </w:r>
      <w:r w:rsidR="00847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часа;</w:t>
      </w:r>
    </w:p>
    <w:p w:rsidR="006746B3" w:rsidRPr="006746B3" w:rsidRDefault="006746B3" w:rsidP="006746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модуль «</w:t>
      </w:r>
      <w:r w:rsidR="00C23DEB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Калейдоскоп идей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23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D5DE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23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</w:t>
      </w:r>
      <w:r w:rsidR="008D5DE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23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неделю 2 часа.</w:t>
      </w:r>
    </w:p>
    <w:p w:rsidR="005E0606" w:rsidRPr="006746B3" w:rsidRDefault="005E0606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0606" w:rsidRPr="006746B3" w:rsidRDefault="005E0606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0606" w:rsidRPr="006746B3" w:rsidRDefault="005E0606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0606" w:rsidRPr="006746B3" w:rsidRDefault="005E0606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0606" w:rsidRPr="006746B3" w:rsidRDefault="005E0606" w:rsidP="005E06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2.Цели и задачи</w:t>
      </w:r>
    </w:p>
    <w:p w:rsidR="00A14B89" w:rsidRPr="006746B3" w:rsidRDefault="00A14B89" w:rsidP="005E06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14B89" w:rsidRPr="006746B3" w:rsidRDefault="00A14B89" w:rsidP="00A14B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6746B3">
        <w:rPr>
          <w:rFonts w:ascii="Times New Roman" w:hAnsi="Times New Roman" w:cs="Times New Roman"/>
          <w:sz w:val="28"/>
          <w:szCs w:val="28"/>
        </w:rPr>
        <w:t xml:space="preserve">В настоящее время подготовка несовершеннолетних к самостоятельности жизни приобретает особую актуальность в контексте задач национальных проектов: повышения качества жизни и благополучия граждан, сокращения бедности. 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 жить в социальном пространстве прав и обязанностей, делать выбор, принимать решения и нести за это ответственност</w:t>
      </w:r>
      <w:proofErr w:type="gramStart"/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эти задачи стоят перед взрослыми ,выпуская в самостоятельную жизнь маленького человека.</w:t>
      </w:r>
    </w:p>
    <w:p w:rsidR="005E0606" w:rsidRPr="006746B3" w:rsidRDefault="00A14B89" w:rsidP="00A14B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Совершенно очевидно, что именно дети-сироты должны проходить более глубокую подготовку к самостоятельной жизни. Данная  программа  призвана  научить детей  осваивать и  выполнять  изделия декоративно-прикладного творчества</w:t>
      </w:r>
      <w:proofErr w:type="gramStart"/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пробудить творческую деятельность, разнообразить кругозор  творческого мира, календарных праздников.</w:t>
      </w:r>
    </w:p>
    <w:p w:rsidR="005E0606" w:rsidRPr="006746B3" w:rsidRDefault="00A14B89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Разносторон</w:t>
      </w:r>
      <w:r w:rsidR="00303F81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ее  комплексное развитие воспитан</w:t>
      </w:r>
      <w:r w:rsidR="000F12D2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, активизация познавательной и творческой деятельности, подготовка к самостоятельной жизни в современном мире, дальнейшему профессиональному самоопределению.</w:t>
      </w:r>
    </w:p>
    <w:p w:rsidR="00986A51" w:rsidRPr="006746B3" w:rsidRDefault="00A14B89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Задачи:</w:t>
      </w:r>
    </w:p>
    <w:p w:rsidR="00985A6D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Обучающие</w:t>
      </w:r>
    </w:p>
    <w:p w:rsidR="00985A6D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познакомить учащихся с декоративно-прикладным искусством;</w:t>
      </w:r>
    </w:p>
    <w:p w:rsidR="00985A6D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 работать с разными материалам</w:t>
      </w:r>
      <w:r w:rsidR="004348B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F12D2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F12D2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разных техниках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85A6D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обучить безопасным  приемам  работы  с  инструментами  и   материалами;</w:t>
      </w:r>
    </w:p>
    <w:p w:rsidR="000F12D2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обучить законам построения  композиции, </w:t>
      </w:r>
      <w:proofErr w:type="spellStart"/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цветоведения</w:t>
      </w:r>
      <w:proofErr w:type="spellEnd"/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85A6D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 - изучить соответствующую терминологию;</w:t>
      </w:r>
    </w:p>
    <w:p w:rsidR="00985A6D" w:rsidRPr="006746B3" w:rsidRDefault="000F12D2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85A6D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научить </w:t>
      </w:r>
      <w:r w:rsidR="00434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5A6D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использовать полученные 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 и  практические  навыки.</w:t>
      </w:r>
    </w:p>
    <w:p w:rsidR="00985A6D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</w:t>
      </w:r>
      <w:proofErr w:type="gramStart"/>
      <w:r w:rsidRPr="006746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0F12D2" w:rsidRPr="006746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proofErr w:type="gramEnd"/>
    </w:p>
    <w:p w:rsidR="00985A6D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 -развить умение логически мыслить;</w:t>
      </w:r>
    </w:p>
    <w:p w:rsidR="00985A6D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критическое мышление, умение оценивать свою работу;</w:t>
      </w:r>
    </w:p>
    <w:p w:rsidR="00985A6D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-развить творческую активность через овладение технологиями изготовления изделий</w:t>
      </w:r>
    </w:p>
    <w:p w:rsidR="00985A6D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  из различных материалов;</w:t>
      </w:r>
    </w:p>
    <w:p w:rsidR="00985A6D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развить навыки совместной работы, умение работать самостоятельно, мобилизуя</w:t>
      </w:r>
    </w:p>
    <w:p w:rsidR="000F12D2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  необходимые ресурсы, правильно оценивая смысл и последствия своих действий;</w:t>
      </w:r>
    </w:p>
    <w:p w:rsidR="000F12D2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развить терпение и упорство в достижении цели работы.</w:t>
      </w:r>
    </w:p>
    <w:p w:rsidR="00985A6D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Воспитательные:</w:t>
      </w:r>
    </w:p>
    <w:p w:rsidR="00985A6D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создать условия для воспитания у </w:t>
      </w:r>
      <w:r w:rsidR="000F12D2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воспитанников 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трудолюбия, аккуратности, ответственного отношения к разным видам трудовой деятельности;</w:t>
      </w:r>
    </w:p>
    <w:p w:rsidR="000F12D2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создать условия для формирования навыков успешной командной работы, формирования культуры общения;</w:t>
      </w:r>
    </w:p>
    <w:p w:rsidR="00985A6D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привить бережное отношение к инструментам, материалу и оборудованию.</w:t>
      </w:r>
    </w:p>
    <w:p w:rsidR="00985A6D" w:rsidRPr="006746B3" w:rsidRDefault="00985A6D" w:rsidP="00985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 </w:t>
      </w:r>
    </w:p>
    <w:p w:rsidR="00C674E8" w:rsidRPr="006746B3" w:rsidRDefault="00C674E8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0F12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3.Предполагаемый результат.</w:t>
      </w:r>
    </w:p>
    <w:p w:rsidR="000F12D2" w:rsidRPr="006746B3" w:rsidRDefault="000F12D2" w:rsidP="000F12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Реализация всех модулей  Программы позволит сформировать образовательное пространство для развития и саморазвития воспитанников. Освоить в простой и  доступной форме различные виды деятельности, в результате которых воспитанник  получит знания и умения: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-адаптации и самореализация в изменяющихся экономических и социокультурных условиях;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-осознанному профессиональному выбору с учётом потребностей региона, своим интересам</w:t>
      </w:r>
      <w:proofErr w:type="gramStart"/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возможностям и способностям;</w:t>
      </w:r>
    </w:p>
    <w:p w:rsidR="000F12D2" w:rsidRPr="002A1855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-творческому решению задач в жизненных ситуациях, в учёбе, в труде в семье.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результаты: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Воспитанники: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освоят технологии изготовления предметов прикладного искусства;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будут понимать художественный замысел, определять технику выполнения изделия,  название художественных элементов, материал;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будут владеть соответствующей терминологией;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будут знать правила организации рабочего места, технику безопасности при работе с инструментами и приборам, правила безопасности труда и личной гигиены при обработке различных материалов;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будут уметь пользоваться инструментами ручного труда, применять  приобретенные навыки на практике;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научатся бережно обращаться с инвентарем и оборудованием.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746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6746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развиты: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 - интерес к познавательной деятельности;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творческие способности, образное и логическое мышление, навыки мелкой моторики, память;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умение оценивать правильность выполнения поставленной  задачи, анализировать и объективно оценивать результаты собственного и чужого  труда, находить возможности и способы устранения недоделок.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Личностные: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 устойчивый познавательный интерес к новым видам прикладного творчества, к новым способам использования технологий и материалов;                                      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проявляться дисциплинированность, трудолюбие и упорство в достижении   поставленных целей;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сформирована культура общения в творческой группе, стремление оказывать бескорыстную помощь своим сверстникам;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сформировано уважительное отношение к труду.</w:t>
      </w: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0F12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2D2" w:rsidRPr="006746B3" w:rsidRDefault="000F12D2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6DB" w:rsidRPr="006746B3" w:rsidRDefault="00D826DB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6DB" w:rsidRPr="006746B3" w:rsidRDefault="00D826DB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6DB" w:rsidRPr="006746B3" w:rsidRDefault="00D826DB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6DB" w:rsidRPr="006746B3" w:rsidRDefault="00D826DB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6DB" w:rsidRPr="006746B3" w:rsidRDefault="00D826DB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6DB" w:rsidRPr="006746B3" w:rsidRDefault="00D826DB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6DB" w:rsidRPr="006746B3" w:rsidRDefault="00D826DB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6DB" w:rsidRPr="006746B3" w:rsidRDefault="00D826DB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74E8" w:rsidRDefault="00C674E8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8BD" w:rsidRDefault="004348BD" w:rsidP="004348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1992" w:rsidRPr="006746B3" w:rsidRDefault="00D826DB" w:rsidP="006F19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4. Содержание программы</w:t>
      </w:r>
    </w:p>
    <w:p w:rsidR="00D826DB" w:rsidRPr="006746B3" w:rsidRDefault="00D826DB" w:rsidP="00EA3A9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FB32AE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Отличительная особенность данной программы от уже </w:t>
      </w:r>
      <w:proofErr w:type="gramStart"/>
      <w:r w:rsidR="00FB32AE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существующих</w:t>
      </w:r>
      <w:proofErr w:type="gramEnd"/>
      <w:r w:rsidR="00FB32AE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этой области заключается в том, что содержание курса объединено в </w:t>
      </w:r>
      <w:r w:rsidR="00FB32AE" w:rsidRPr="006746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тематические модули</w:t>
      </w:r>
      <w:r w:rsidR="00FB32AE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23DEB">
        <w:rPr>
          <w:rFonts w:ascii="Times New Roman" w:eastAsia="Times New Roman" w:hAnsi="Times New Roman" w:cs="Times New Roman"/>
          <w:color w:val="000000"/>
          <w:sz w:val="28"/>
          <w:szCs w:val="28"/>
        </w:rPr>
        <w:t>«Творческая мастерская», «Праздник к нам приходит»-</w:t>
      </w:r>
      <w:r w:rsidR="00FB32AE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познавательные беседы о праздниках в календаре, </w:t>
      </w:r>
      <w:r w:rsidR="00C23DEB">
        <w:rPr>
          <w:rFonts w:ascii="Times New Roman" w:eastAsia="Times New Roman" w:hAnsi="Times New Roman" w:cs="Times New Roman"/>
          <w:color w:val="000000"/>
          <w:sz w:val="28"/>
          <w:szCs w:val="28"/>
        </w:rPr>
        <w:t>«Скатерть-самобранка</w:t>
      </w:r>
      <w:proofErr w:type="gramStart"/>
      <w:r w:rsidR="00C23DEB">
        <w:rPr>
          <w:rFonts w:ascii="Times New Roman" w:eastAsia="Times New Roman" w:hAnsi="Times New Roman" w:cs="Times New Roman"/>
          <w:color w:val="000000"/>
          <w:sz w:val="28"/>
          <w:szCs w:val="28"/>
        </w:rPr>
        <w:t>»-</w:t>
      </w:r>
      <w:proofErr w:type="gramEnd"/>
      <w:r w:rsidR="00FB32AE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к</w:t>
      </w:r>
      <w:r w:rsidR="0002225E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улинарного мастерства, </w:t>
      </w:r>
      <w:r w:rsidR="00C23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«Калейдоскоп идей». Всё это </w:t>
      </w:r>
      <w:r w:rsidR="0002225E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способствует приобре</w:t>
      </w:r>
      <w:r w:rsidR="00FF4BDD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тению</w:t>
      </w:r>
      <w:r w:rsidR="0002225E" w:rsidRPr="006746B3">
        <w:rPr>
          <w:rFonts w:ascii="Times New Roman" w:hAnsi="Times New Roman" w:cs="Times New Roman"/>
          <w:sz w:val="28"/>
          <w:szCs w:val="28"/>
        </w:rPr>
        <w:t xml:space="preserve"> социально-бытовы</w:t>
      </w:r>
      <w:r w:rsidR="00FF4BDD" w:rsidRPr="006746B3">
        <w:rPr>
          <w:rFonts w:ascii="Times New Roman" w:hAnsi="Times New Roman" w:cs="Times New Roman"/>
          <w:sz w:val="28"/>
          <w:szCs w:val="28"/>
        </w:rPr>
        <w:t>х, коммуникативных и трудовых  навыков,</w:t>
      </w:r>
      <w:r w:rsidR="0002225E" w:rsidRPr="006746B3">
        <w:rPr>
          <w:rFonts w:ascii="Times New Roman" w:hAnsi="Times New Roman" w:cs="Times New Roman"/>
          <w:sz w:val="28"/>
          <w:szCs w:val="28"/>
        </w:rPr>
        <w:t xml:space="preserve"> финансово-экономическую</w:t>
      </w:r>
      <w:r w:rsidR="00FF4BDD" w:rsidRPr="006746B3">
        <w:rPr>
          <w:rFonts w:ascii="Times New Roman" w:hAnsi="Times New Roman" w:cs="Times New Roman"/>
          <w:sz w:val="28"/>
          <w:szCs w:val="28"/>
        </w:rPr>
        <w:t xml:space="preserve"> грамотность</w:t>
      </w:r>
      <w:r w:rsidR="0002225E" w:rsidRPr="006746B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2225E" w:rsidRPr="006746B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2225E" w:rsidRPr="006746B3">
        <w:rPr>
          <w:rFonts w:ascii="Times New Roman" w:hAnsi="Times New Roman" w:cs="Times New Roman"/>
          <w:sz w:val="28"/>
          <w:szCs w:val="28"/>
        </w:rPr>
        <w:t xml:space="preserve"> следовательно и профор</w:t>
      </w:r>
      <w:r w:rsidR="00FF4BDD" w:rsidRPr="006746B3">
        <w:rPr>
          <w:rFonts w:ascii="Times New Roman" w:hAnsi="Times New Roman" w:cs="Times New Roman"/>
          <w:sz w:val="28"/>
          <w:szCs w:val="28"/>
        </w:rPr>
        <w:t>иентацию</w:t>
      </w:r>
      <w:r w:rsidR="0002225E" w:rsidRPr="006746B3">
        <w:rPr>
          <w:rFonts w:ascii="Times New Roman" w:hAnsi="Times New Roman" w:cs="Times New Roman"/>
          <w:sz w:val="28"/>
          <w:szCs w:val="28"/>
        </w:rPr>
        <w:t>, правов</w:t>
      </w:r>
      <w:r w:rsidR="00FF4BDD" w:rsidRPr="006746B3">
        <w:rPr>
          <w:rFonts w:ascii="Times New Roman" w:hAnsi="Times New Roman" w:cs="Times New Roman"/>
          <w:sz w:val="28"/>
          <w:szCs w:val="28"/>
        </w:rPr>
        <w:t>ую</w:t>
      </w:r>
      <w:r w:rsidR="0002225E" w:rsidRPr="006746B3">
        <w:rPr>
          <w:rFonts w:ascii="Times New Roman" w:hAnsi="Times New Roman" w:cs="Times New Roman"/>
          <w:sz w:val="28"/>
          <w:szCs w:val="28"/>
        </w:rPr>
        <w:t xml:space="preserve"> грамотность, основы семейной жизни. </w:t>
      </w:r>
    </w:p>
    <w:p w:rsidR="00FB32AE" w:rsidRPr="006746B3" w:rsidRDefault="00D826DB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 xml:space="preserve">    </w:t>
      </w:r>
      <w:r w:rsidR="00FB32AE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дает возможность каждому </w:t>
      </w:r>
      <w:r w:rsidR="0081043F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воспитаннику</w:t>
      </w:r>
      <w:r w:rsidR="00FB32AE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попробовать свои силы в разных видах деятельности, выбрать приоритетное направление и максимально реализоваться в нем.</w:t>
      </w:r>
    </w:p>
    <w:p w:rsidR="00EA3A9C" w:rsidRPr="006746B3" w:rsidRDefault="00D826DB" w:rsidP="00EA3A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 xml:space="preserve">   </w:t>
      </w:r>
      <w:r w:rsidR="0002225E" w:rsidRPr="006746B3">
        <w:rPr>
          <w:rFonts w:ascii="Times New Roman" w:hAnsi="Times New Roman" w:cs="Times New Roman"/>
          <w:sz w:val="28"/>
          <w:szCs w:val="28"/>
        </w:rPr>
        <w:t xml:space="preserve">Программа  характеризуется большей практической ориентированностью, включает достаточно широкий спектр практических знаний и навыков. </w:t>
      </w:r>
      <w:r w:rsidR="00FF4BDD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Сроки о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пределяются календарным годом. </w:t>
      </w:r>
    </w:p>
    <w:p w:rsidR="005C2E06" w:rsidRPr="006746B3" w:rsidRDefault="005C2E06" w:rsidP="00E3359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 xml:space="preserve">Содержание направлено на  </w:t>
      </w:r>
      <w:r w:rsidR="00626351" w:rsidRPr="006746B3">
        <w:rPr>
          <w:rFonts w:ascii="Times New Roman" w:hAnsi="Times New Roman" w:cs="Times New Roman"/>
          <w:sz w:val="28"/>
          <w:szCs w:val="28"/>
        </w:rPr>
        <w:t>обеспечение повышение</w:t>
      </w:r>
      <w:r w:rsidRPr="006746B3">
        <w:rPr>
          <w:rFonts w:ascii="Times New Roman" w:hAnsi="Times New Roman" w:cs="Times New Roman"/>
          <w:sz w:val="28"/>
          <w:szCs w:val="28"/>
        </w:rPr>
        <w:t xml:space="preserve"> успешности вхождения воспитанника в социум: </w:t>
      </w:r>
    </w:p>
    <w:p w:rsidR="005C2E06" w:rsidRPr="006746B3" w:rsidRDefault="005C2E06" w:rsidP="00E3359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>-развитие самопознания и положительного отношения к себе;</w:t>
      </w:r>
    </w:p>
    <w:p w:rsidR="005C2E06" w:rsidRPr="006746B3" w:rsidRDefault="005C2E06" w:rsidP="00E3359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 xml:space="preserve"> развитие индивидуальности и становление идентичности; </w:t>
      </w:r>
    </w:p>
    <w:p w:rsidR="005C2E06" w:rsidRPr="006746B3" w:rsidRDefault="005C2E06" w:rsidP="00E3359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 xml:space="preserve">формирование индивидуальной линии жизни; </w:t>
      </w:r>
    </w:p>
    <w:p w:rsidR="005C2E06" w:rsidRPr="006746B3" w:rsidRDefault="005C2E06" w:rsidP="00E3359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 xml:space="preserve">формирование чувства защищенности и принадлежности к определенной общности; </w:t>
      </w:r>
    </w:p>
    <w:p w:rsidR="005C2E06" w:rsidRPr="006746B3" w:rsidRDefault="005C2E06" w:rsidP="00E3359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>обучение искусству общаться с другими людьми;</w:t>
      </w:r>
    </w:p>
    <w:p w:rsidR="005C2E06" w:rsidRPr="006746B3" w:rsidRDefault="005C2E06" w:rsidP="00E3359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 xml:space="preserve"> профессиональное самоопределение.</w:t>
      </w:r>
    </w:p>
    <w:p w:rsidR="00EA3A9C" w:rsidRPr="006746B3" w:rsidRDefault="00986A51" w:rsidP="00E335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каждом </w:t>
      </w:r>
      <w:r w:rsidR="00434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модуле 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разработаны темы теоретических и практических занятий, которые применяются в т</w:t>
      </w:r>
      <w:r w:rsidR="00E3359D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26DB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всего периода реализации п</w:t>
      </w:r>
      <w:r w:rsidR="00E3359D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рограммы.</w:t>
      </w:r>
    </w:p>
    <w:p w:rsidR="00E3359D" w:rsidRPr="004348BD" w:rsidRDefault="00E3359D" w:rsidP="004348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48B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Формы  работы:</w:t>
      </w:r>
      <w:r w:rsidR="004348BD" w:rsidRPr="00434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8BD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348BD" w:rsidRPr="004348BD">
        <w:rPr>
          <w:rFonts w:ascii="Times New Roman" w:eastAsia="Times New Roman" w:hAnsi="Times New Roman" w:cs="Times New Roman"/>
          <w:sz w:val="28"/>
          <w:szCs w:val="28"/>
        </w:rPr>
        <w:t>рупповые</w:t>
      </w:r>
      <w:proofErr w:type="gramStart"/>
      <w:r w:rsidR="004348BD" w:rsidRPr="004348B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4348BD" w:rsidRPr="004348BD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индивидуальные</w:t>
      </w:r>
      <w:r w:rsidR="004348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359D" w:rsidRPr="006746B3" w:rsidRDefault="00B85C8A" w:rsidP="00B85C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занятия выбирается с учетом индивидуальных и возрастных особенностей воспитанников. На занятии используется наглядный и дидактический материал</w:t>
      </w:r>
      <w:r w:rsidR="004348B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359D" w:rsidRPr="006746B3" w:rsidRDefault="00E3359D" w:rsidP="00B85C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746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Методы</w:t>
      </w:r>
      <w:r w:rsidR="00986A51" w:rsidRPr="006746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826DB" w:rsidRPr="006746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обучения</w:t>
      </w:r>
      <w:r w:rsidR="00986A51" w:rsidRPr="006746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D826DB" w:rsidRPr="006746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86A51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игра,</w:t>
      </w:r>
      <w:r w:rsidR="00D826DB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A51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дискуссия, экскурсии, проекты, </w:t>
      </w:r>
      <w:r w:rsidR="00EA3A9C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практикумы, творческие мастерские</w:t>
      </w:r>
      <w:r w:rsidR="00434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анкеты, тесты, </w:t>
      </w:r>
      <w:r w:rsidR="00D826DB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мастер-классы.</w:t>
      </w:r>
      <w:proofErr w:type="gramEnd"/>
    </w:p>
    <w:p w:rsidR="005C2E06" w:rsidRPr="006746B3" w:rsidRDefault="005C2E06" w:rsidP="00B85C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«В жизнь через творчество»  включает в себя </w:t>
      </w:r>
      <w:r w:rsidR="008B289C" w:rsidRPr="006746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четыре</w:t>
      </w:r>
      <w:r w:rsidR="008B289C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8B289C"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одуля</w:t>
      </w:r>
      <w:r w:rsidRPr="006746B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C6AF9" w:rsidRPr="006746B3" w:rsidRDefault="001C6AF9" w:rsidP="001C6AF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b/>
          <w:sz w:val="28"/>
          <w:szCs w:val="28"/>
        </w:rPr>
        <w:t>Модуль  «</w:t>
      </w:r>
      <w:r w:rsidR="00C224E4" w:rsidRPr="006746B3">
        <w:rPr>
          <w:rFonts w:ascii="Times New Roman" w:hAnsi="Times New Roman" w:cs="Times New Roman"/>
          <w:b/>
          <w:sz w:val="28"/>
          <w:szCs w:val="28"/>
        </w:rPr>
        <w:t>Творческая мастерская</w:t>
      </w:r>
      <w:r w:rsidRPr="006746B3">
        <w:rPr>
          <w:rFonts w:ascii="Times New Roman" w:hAnsi="Times New Roman" w:cs="Times New Roman"/>
          <w:b/>
          <w:sz w:val="28"/>
          <w:szCs w:val="28"/>
        </w:rPr>
        <w:t>»</w:t>
      </w:r>
      <w:r w:rsidRPr="006746B3">
        <w:rPr>
          <w:rFonts w:ascii="Times New Roman" w:hAnsi="Times New Roman" w:cs="Times New Roman"/>
          <w:i/>
          <w:sz w:val="28"/>
          <w:szCs w:val="28"/>
        </w:rPr>
        <w:t xml:space="preserve"> Цель:</w:t>
      </w:r>
      <w:r w:rsidRPr="006746B3">
        <w:rPr>
          <w:rFonts w:ascii="Times New Roman" w:hAnsi="Times New Roman" w:cs="Times New Roman"/>
          <w:sz w:val="28"/>
          <w:szCs w:val="28"/>
        </w:rPr>
        <w:t xml:space="preserve"> </w:t>
      </w:r>
      <w:r w:rsidR="00CE18BC" w:rsidRPr="006746B3">
        <w:rPr>
          <w:rFonts w:ascii="Times New Roman" w:hAnsi="Times New Roman" w:cs="Times New Roman"/>
          <w:sz w:val="28"/>
          <w:szCs w:val="28"/>
        </w:rPr>
        <w:t>Развитие творческих  способностей</w:t>
      </w:r>
      <w:r w:rsidR="00C224E4" w:rsidRPr="006746B3">
        <w:rPr>
          <w:rFonts w:ascii="Times New Roman" w:hAnsi="Times New Roman" w:cs="Times New Roman"/>
          <w:sz w:val="28"/>
          <w:szCs w:val="28"/>
        </w:rPr>
        <w:t xml:space="preserve"> через  работу с бумагой, </w:t>
      </w:r>
      <w:proofErr w:type="spellStart"/>
      <w:r w:rsidR="00C224E4" w:rsidRPr="006746B3">
        <w:rPr>
          <w:rFonts w:ascii="Times New Roman" w:hAnsi="Times New Roman" w:cs="Times New Roman"/>
          <w:sz w:val="28"/>
          <w:szCs w:val="28"/>
        </w:rPr>
        <w:t>фоамираном</w:t>
      </w:r>
      <w:proofErr w:type="spellEnd"/>
      <w:r w:rsidR="00C224E4" w:rsidRPr="006746B3">
        <w:rPr>
          <w:rFonts w:ascii="Times New Roman" w:hAnsi="Times New Roman" w:cs="Times New Roman"/>
          <w:sz w:val="28"/>
          <w:szCs w:val="28"/>
        </w:rPr>
        <w:t>, тканью, и др.</w:t>
      </w:r>
      <w:r w:rsidR="006746B3" w:rsidRPr="006746B3">
        <w:rPr>
          <w:rFonts w:ascii="Times New Roman" w:hAnsi="Times New Roman" w:cs="Times New Roman"/>
          <w:sz w:val="28"/>
          <w:szCs w:val="28"/>
        </w:rPr>
        <w:t xml:space="preserve"> </w:t>
      </w:r>
      <w:r w:rsidR="00C224E4" w:rsidRPr="006746B3">
        <w:rPr>
          <w:rFonts w:ascii="Times New Roman" w:hAnsi="Times New Roman" w:cs="Times New Roman"/>
          <w:sz w:val="28"/>
          <w:szCs w:val="28"/>
        </w:rPr>
        <w:t>материалами</w:t>
      </w:r>
      <w:r w:rsidR="006746B3" w:rsidRPr="006746B3">
        <w:rPr>
          <w:rFonts w:ascii="Times New Roman" w:hAnsi="Times New Roman" w:cs="Times New Roman"/>
          <w:sz w:val="28"/>
          <w:szCs w:val="28"/>
        </w:rPr>
        <w:t>.</w:t>
      </w:r>
    </w:p>
    <w:p w:rsidR="001C6AF9" w:rsidRPr="006746B3" w:rsidRDefault="001C6AF9" w:rsidP="001C6A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 xml:space="preserve">Содержание деятельности:  </w:t>
      </w:r>
      <w:r w:rsidR="00CE18BC" w:rsidRPr="006746B3">
        <w:rPr>
          <w:rFonts w:ascii="Times New Roman" w:hAnsi="Times New Roman" w:cs="Times New Roman"/>
          <w:sz w:val="28"/>
          <w:szCs w:val="28"/>
        </w:rPr>
        <w:t>знакомство с  техниками работы с бумагой</w:t>
      </w:r>
      <w:r w:rsidRPr="006746B3">
        <w:rPr>
          <w:rFonts w:ascii="Times New Roman" w:hAnsi="Times New Roman" w:cs="Times New Roman"/>
          <w:sz w:val="28"/>
          <w:szCs w:val="28"/>
        </w:rPr>
        <w:t>,</w:t>
      </w:r>
      <w:r w:rsidR="006746B3" w:rsidRPr="00674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6B3" w:rsidRPr="006746B3">
        <w:rPr>
          <w:rFonts w:ascii="Times New Roman" w:hAnsi="Times New Roman" w:cs="Times New Roman"/>
          <w:sz w:val="28"/>
          <w:szCs w:val="28"/>
        </w:rPr>
        <w:t>фоамираном</w:t>
      </w:r>
      <w:proofErr w:type="spellEnd"/>
      <w:r w:rsidR="006746B3" w:rsidRPr="006746B3">
        <w:rPr>
          <w:rFonts w:ascii="Times New Roman" w:hAnsi="Times New Roman" w:cs="Times New Roman"/>
          <w:sz w:val="28"/>
          <w:szCs w:val="28"/>
        </w:rPr>
        <w:t>. тканью и др. материалами.</w:t>
      </w:r>
      <w:r w:rsidRPr="006746B3">
        <w:rPr>
          <w:rFonts w:ascii="Times New Roman" w:hAnsi="Times New Roman" w:cs="Times New Roman"/>
          <w:sz w:val="28"/>
          <w:szCs w:val="28"/>
        </w:rPr>
        <w:t xml:space="preserve"> </w:t>
      </w:r>
      <w:r w:rsidR="006746B3" w:rsidRPr="006746B3">
        <w:rPr>
          <w:rFonts w:ascii="Times New Roman" w:hAnsi="Times New Roman" w:cs="Times New Roman"/>
          <w:sz w:val="28"/>
          <w:szCs w:val="28"/>
        </w:rPr>
        <w:t>В</w:t>
      </w:r>
      <w:r w:rsidR="00CE18BC" w:rsidRPr="006746B3">
        <w:rPr>
          <w:rFonts w:ascii="Times New Roman" w:hAnsi="Times New Roman" w:cs="Times New Roman"/>
          <w:sz w:val="28"/>
          <w:szCs w:val="28"/>
        </w:rPr>
        <w:t>ыполнение и изготовление поделок, сувениров, организация  творческих выставок, участие в конкурсах  и мероприятиях.</w:t>
      </w:r>
    </w:p>
    <w:p w:rsidR="005C2E06" w:rsidRPr="006746B3" w:rsidRDefault="005C2E06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746B3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1C6AF9" w:rsidRPr="006746B3">
        <w:rPr>
          <w:rFonts w:ascii="Times New Roman" w:hAnsi="Times New Roman" w:cs="Times New Roman"/>
          <w:b/>
          <w:sz w:val="28"/>
          <w:szCs w:val="28"/>
        </w:rPr>
        <w:t>Праздник к нам приходит</w:t>
      </w:r>
      <w:r w:rsidRPr="006746B3">
        <w:rPr>
          <w:rFonts w:ascii="Times New Roman" w:hAnsi="Times New Roman" w:cs="Times New Roman"/>
          <w:b/>
          <w:sz w:val="28"/>
          <w:szCs w:val="28"/>
        </w:rPr>
        <w:t>»</w:t>
      </w:r>
      <w:r w:rsidR="002A185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D01F6" w:rsidRPr="006746B3" w:rsidRDefault="00CD01F6" w:rsidP="00CD01F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i/>
          <w:sz w:val="28"/>
          <w:szCs w:val="28"/>
        </w:rPr>
        <w:t>Цель:</w:t>
      </w:r>
      <w:r w:rsidRPr="006746B3">
        <w:rPr>
          <w:rFonts w:ascii="Times New Roman" w:hAnsi="Times New Roman" w:cs="Times New Roman"/>
          <w:sz w:val="28"/>
          <w:szCs w:val="28"/>
        </w:rPr>
        <w:t xml:space="preserve"> </w:t>
      </w:r>
      <w:r w:rsidR="006746B3" w:rsidRPr="006746B3">
        <w:rPr>
          <w:rFonts w:ascii="Times New Roman" w:hAnsi="Times New Roman" w:cs="Times New Roman"/>
          <w:sz w:val="28"/>
          <w:szCs w:val="28"/>
        </w:rPr>
        <w:t>Через различные формы общения донести значение государственных праздников, праздников народного календаря.</w:t>
      </w:r>
    </w:p>
    <w:p w:rsidR="00CD01F6" w:rsidRPr="006746B3" w:rsidRDefault="00CD01F6" w:rsidP="00CD01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>Содержание деятельности:  формирование гражданской позиции, участие в патриотических мероприятиях;  работа по формированию ценностей здорового образа жизни;  работа по формированию законопослушного поведения;  работа по формиро</w:t>
      </w:r>
      <w:r w:rsidR="00D826DB" w:rsidRPr="006746B3">
        <w:rPr>
          <w:rFonts w:ascii="Times New Roman" w:hAnsi="Times New Roman" w:cs="Times New Roman"/>
          <w:sz w:val="28"/>
          <w:szCs w:val="28"/>
        </w:rPr>
        <w:t>ванию морально-волевых качеств.</w:t>
      </w:r>
    </w:p>
    <w:p w:rsidR="00CD01F6" w:rsidRPr="006746B3" w:rsidRDefault="00CD01F6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1C6AF9" w:rsidRPr="006746B3">
        <w:rPr>
          <w:rFonts w:ascii="Times New Roman" w:hAnsi="Times New Roman" w:cs="Times New Roman"/>
          <w:b/>
          <w:sz w:val="28"/>
          <w:szCs w:val="28"/>
        </w:rPr>
        <w:t>Скатерть-самобранка</w:t>
      </w:r>
      <w:r w:rsidRPr="006746B3">
        <w:rPr>
          <w:rFonts w:ascii="Times New Roman" w:hAnsi="Times New Roman" w:cs="Times New Roman"/>
          <w:sz w:val="28"/>
          <w:szCs w:val="28"/>
        </w:rPr>
        <w:t>»</w:t>
      </w:r>
      <w:r w:rsidR="002A1855" w:rsidRPr="002A18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46B3" w:rsidRPr="006746B3" w:rsidRDefault="00CD01F6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46B3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26351" w:rsidRPr="00674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технолог</w:t>
      </w:r>
      <w:r w:rsidR="0043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приготовления различных блюд, приобщение к трудовой деятельности.</w:t>
      </w:r>
      <w:r w:rsidR="00626351" w:rsidRPr="00674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26351" w:rsidRPr="006746B3" w:rsidRDefault="00D826DB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4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деятельности:  формировать правила хорошего питания, здорового образа жизни, закрепление знаний о  санитарно-бытовых требованиях, дальнейшей профориентации.</w:t>
      </w:r>
    </w:p>
    <w:p w:rsidR="00C224E4" w:rsidRPr="006746B3" w:rsidRDefault="005C2E06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C224E4" w:rsidRPr="006746B3">
        <w:rPr>
          <w:rFonts w:ascii="Times New Roman" w:hAnsi="Times New Roman" w:cs="Times New Roman"/>
          <w:b/>
          <w:sz w:val="28"/>
          <w:szCs w:val="28"/>
        </w:rPr>
        <w:t>Калейдоскоп</w:t>
      </w:r>
      <w:r w:rsidR="00674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4E4" w:rsidRPr="006746B3">
        <w:rPr>
          <w:rFonts w:ascii="Times New Roman" w:hAnsi="Times New Roman" w:cs="Times New Roman"/>
          <w:b/>
          <w:sz w:val="28"/>
          <w:szCs w:val="28"/>
        </w:rPr>
        <w:t xml:space="preserve"> идей</w:t>
      </w:r>
      <w:r w:rsidR="001C6AF9" w:rsidRPr="006746B3">
        <w:rPr>
          <w:rFonts w:ascii="Times New Roman" w:hAnsi="Times New Roman" w:cs="Times New Roman"/>
          <w:b/>
          <w:sz w:val="28"/>
          <w:szCs w:val="28"/>
        </w:rPr>
        <w:t>»</w:t>
      </w:r>
      <w:r w:rsidR="00CD01F6" w:rsidRPr="006746B3">
        <w:rPr>
          <w:rFonts w:ascii="Times New Roman" w:hAnsi="Times New Roman" w:cs="Times New Roman"/>
          <w:sz w:val="28"/>
          <w:szCs w:val="28"/>
        </w:rPr>
        <w:t xml:space="preserve"> </w:t>
      </w:r>
      <w:r w:rsidRPr="00674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E06" w:rsidRPr="006746B3" w:rsidRDefault="005C2E06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i/>
          <w:sz w:val="28"/>
          <w:szCs w:val="28"/>
        </w:rPr>
        <w:t>Цель:</w:t>
      </w:r>
      <w:r w:rsidRPr="006746B3">
        <w:rPr>
          <w:rFonts w:ascii="Times New Roman" w:hAnsi="Times New Roman" w:cs="Times New Roman"/>
          <w:sz w:val="28"/>
          <w:szCs w:val="28"/>
        </w:rPr>
        <w:t xml:space="preserve"> специальная </w:t>
      </w:r>
      <w:r w:rsidR="00C224E4" w:rsidRPr="006746B3"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r w:rsidRPr="006746B3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C224E4" w:rsidRPr="006746B3">
        <w:rPr>
          <w:rFonts w:ascii="Times New Roman" w:hAnsi="Times New Roman" w:cs="Times New Roman"/>
          <w:sz w:val="28"/>
          <w:szCs w:val="28"/>
        </w:rPr>
        <w:t>воспитаннику</w:t>
      </w:r>
    </w:p>
    <w:p w:rsidR="004348BD" w:rsidRDefault="005C2E06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6B3">
        <w:rPr>
          <w:rFonts w:ascii="Times New Roman" w:hAnsi="Times New Roman" w:cs="Times New Roman"/>
          <w:sz w:val="28"/>
          <w:szCs w:val="28"/>
        </w:rPr>
        <w:t xml:space="preserve">Содержание деятельности:  </w:t>
      </w:r>
      <w:r w:rsidR="006746B3" w:rsidRPr="006746B3">
        <w:rPr>
          <w:rFonts w:ascii="Times New Roman" w:hAnsi="Times New Roman" w:cs="Times New Roman"/>
          <w:sz w:val="28"/>
          <w:szCs w:val="28"/>
        </w:rPr>
        <w:t>разви</w:t>
      </w:r>
      <w:r w:rsidR="004348BD">
        <w:rPr>
          <w:rFonts w:ascii="Times New Roman" w:hAnsi="Times New Roman" w:cs="Times New Roman"/>
          <w:sz w:val="28"/>
          <w:szCs w:val="28"/>
        </w:rPr>
        <w:t xml:space="preserve">тие индивидуальных способностей, </w:t>
      </w:r>
      <w:r w:rsidR="006746B3" w:rsidRPr="006746B3">
        <w:rPr>
          <w:rFonts w:ascii="Times New Roman" w:hAnsi="Times New Roman" w:cs="Times New Roman"/>
          <w:sz w:val="28"/>
          <w:szCs w:val="28"/>
        </w:rPr>
        <w:t xml:space="preserve"> знакомство с  техниками работы с различными материалами. Выполнение и изготовление поделок, сувениров, организация  творческих выставок, участ</w:t>
      </w:r>
      <w:r w:rsidR="004348BD">
        <w:rPr>
          <w:rFonts w:ascii="Times New Roman" w:hAnsi="Times New Roman" w:cs="Times New Roman"/>
          <w:sz w:val="28"/>
          <w:szCs w:val="28"/>
        </w:rPr>
        <w:t>ие в конкурсах  и мероприятиях.</w:t>
      </w:r>
    </w:p>
    <w:p w:rsidR="008D5DE4" w:rsidRDefault="008D5DE4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48BD" w:rsidRPr="006746B3" w:rsidRDefault="004348BD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10C2" w:rsidRDefault="00AA7613" w:rsidP="00AA761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5.</w:t>
      </w:r>
      <w:r w:rsidR="00A510C2" w:rsidRPr="00A510C2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</w:t>
      </w:r>
      <w:r w:rsidR="00A510C2" w:rsidRPr="00A510C2">
        <w:rPr>
          <w:rFonts w:ascii="Times New Roman" w:hAnsi="Times New Roman" w:cs="Times New Roman"/>
          <w:b/>
          <w:bCs/>
          <w:sz w:val="28"/>
        </w:rPr>
        <w:t xml:space="preserve">Критерии оценки освоения  программы  </w:t>
      </w:r>
    </w:p>
    <w:p w:rsidR="00AA7613" w:rsidRDefault="00A510C2" w:rsidP="00AA761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A510C2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A510C2" w:rsidRDefault="00A510C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C23DEB" w:rsidRPr="00AA7613">
        <w:rPr>
          <w:rFonts w:ascii="Times New Roman" w:hAnsi="Times New Roman" w:cs="Times New Roman"/>
          <w:sz w:val="28"/>
        </w:rPr>
        <w:t>В процессе деятельности проводятся  наблюдение за работой детей, устные опросы, участие в выставках</w:t>
      </w:r>
      <w:r w:rsidR="00AA7613" w:rsidRPr="00AA7613">
        <w:rPr>
          <w:rFonts w:ascii="Times New Roman" w:hAnsi="Times New Roman" w:cs="Times New Roman"/>
          <w:sz w:val="28"/>
        </w:rPr>
        <w:t>,</w:t>
      </w:r>
      <w:r w:rsidR="00AA7613">
        <w:rPr>
          <w:rFonts w:ascii="Times New Roman" w:hAnsi="Times New Roman" w:cs="Times New Roman"/>
          <w:sz w:val="28"/>
        </w:rPr>
        <w:t xml:space="preserve"> конкурсах,</w:t>
      </w:r>
      <w:r w:rsidR="00AA7613" w:rsidRPr="00AA7613">
        <w:rPr>
          <w:rFonts w:ascii="Times New Roman" w:hAnsi="Times New Roman" w:cs="Times New Roman"/>
          <w:sz w:val="28"/>
        </w:rPr>
        <w:t xml:space="preserve"> защита творческих проектов</w:t>
      </w:r>
      <w:r w:rsidR="00AA7613">
        <w:rPr>
          <w:rFonts w:ascii="Times New Roman" w:hAnsi="Times New Roman" w:cs="Times New Roman"/>
          <w:sz w:val="28"/>
        </w:rPr>
        <w:t>, тестирование на закрепление пройденных тем.</w:t>
      </w:r>
    </w:p>
    <w:p w:rsidR="006746B3" w:rsidRDefault="00AA7613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  <w:r w:rsidRPr="00AA7613">
        <w:rPr>
          <w:rFonts w:ascii="Times New Roman" w:hAnsi="Times New Roman" w:cs="Times New Roman"/>
          <w:sz w:val="28"/>
        </w:rPr>
        <w:t xml:space="preserve"> </w:t>
      </w:r>
      <w:r w:rsidR="00420870" w:rsidRPr="00420870">
        <w:rPr>
          <w:rFonts w:ascii="Times New Roman" w:hAnsi="Times New Roman" w:cs="Times New Roman"/>
          <w:b/>
          <w:sz w:val="28"/>
        </w:rPr>
        <w:t>Базовый уровен</w:t>
      </w:r>
      <w:proofErr w:type="gramStart"/>
      <w:r w:rsidR="00420870" w:rsidRPr="00420870">
        <w:rPr>
          <w:rFonts w:ascii="Times New Roman" w:hAnsi="Times New Roman" w:cs="Times New Roman"/>
          <w:b/>
          <w:sz w:val="28"/>
        </w:rPr>
        <w:t>ь</w:t>
      </w:r>
      <w:r w:rsidR="00420870">
        <w:rPr>
          <w:rFonts w:ascii="Times New Roman" w:hAnsi="Times New Roman" w:cs="Times New Roman"/>
          <w:b/>
          <w:sz w:val="28"/>
        </w:rPr>
        <w:t>-</w:t>
      </w:r>
      <w:proofErr w:type="gramEnd"/>
      <w:r w:rsidR="00420870">
        <w:rPr>
          <w:rFonts w:ascii="Times New Roman" w:hAnsi="Times New Roman" w:cs="Times New Roman"/>
          <w:b/>
          <w:sz w:val="28"/>
        </w:rPr>
        <w:t xml:space="preserve">  </w:t>
      </w:r>
      <w:r w:rsidR="00420870" w:rsidRPr="00420870">
        <w:rPr>
          <w:rFonts w:ascii="Times New Roman" w:hAnsi="Times New Roman" w:cs="Times New Roman"/>
          <w:sz w:val="28"/>
        </w:rPr>
        <w:t>умение пользоваться инструментами</w:t>
      </w:r>
      <w:r w:rsidR="00420870">
        <w:rPr>
          <w:rFonts w:ascii="Times New Roman" w:hAnsi="Times New Roman" w:cs="Times New Roman"/>
          <w:sz w:val="28"/>
        </w:rPr>
        <w:t>. знать их назначение. Соблюдение техники безопасности при работе. Умение работать с различными материалами</w:t>
      </w:r>
      <w:proofErr w:type="gramStart"/>
      <w:r w:rsidR="00420870">
        <w:rPr>
          <w:rFonts w:ascii="Times New Roman" w:hAnsi="Times New Roman" w:cs="Times New Roman"/>
          <w:sz w:val="28"/>
        </w:rPr>
        <w:t xml:space="preserve"> ,</w:t>
      </w:r>
      <w:proofErr w:type="gramEnd"/>
      <w:r w:rsidR="00420870">
        <w:rPr>
          <w:rFonts w:ascii="Times New Roman" w:hAnsi="Times New Roman" w:cs="Times New Roman"/>
          <w:sz w:val="28"/>
        </w:rPr>
        <w:t xml:space="preserve"> средствам обучения(шаблоны, схемы, образцы).Соблюдение последовательности выполнения различных работ.</w:t>
      </w:r>
    </w:p>
    <w:p w:rsidR="00420870" w:rsidRDefault="00420870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  <w:r w:rsidRPr="00420870">
        <w:rPr>
          <w:rFonts w:ascii="Times New Roman" w:hAnsi="Times New Roman" w:cs="Times New Roman"/>
          <w:b/>
          <w:sz w:val="28"/>
        </w:rPr>
        <w:t>Творческий урове</w:t>
      </w:r>
      <w:r>
        <w:rPr>
          <w:rFonts w:ascii="Times New Roman" w:hAnsi="Times New Roman" w:cs="Times New Roman"/>
          <w:b/>
          <w:sz w:val="28"/>
        </w:rPr>
        <w:t>н</w:t>
      </w:r>
      <w:proofErr w:type="gramStart"/>
      <w:r w:rsidRPr="00420870">
        <w:rPr>
          <w:rFonts w:ascii="Times New Roman" w:hAnsi="Times New Roman" w:cs="Times New Roman"/>
          <w:b/>
          <w:sz w:val="28"/>
        </w:rPr>
        <w:t>ь</w:t>
      </w:r>
      <w:r>
        <w:rPr>
          <w:rFonts w:ascii="Times New Roman" w:hAnsi="Times New Roman" w:cs="Times New Roman"/>
          <w:b/>
          <w:sz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Pr="00420870">
        <w:rPr>
          <w:rFonts w:ascii="Times New Roman" w:hAnsi="Times New Roman" w:cs="Times New Roman"/>
          <w:sz w:val="28"/>
        </w:rPr>
        <w:t>знание</w:t>
      </w:r>
      <w:r>
        <w:rPr>
          <w:rFonts w:ascii="Times New Roman" w:hAnsi="Times New Roman" w:cs="Times New Roman"/>
          <w:sz w:val="28"/>
        </w:rPr>
        <w:t xml:space="preserve"> назначения инструментов </w:t>
      </w:r>
      <w:r w:rsidRPr="00420870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</w:t>
      </w:r>
      <w:r w:rsidRPr="00420870">
        <w:rPr>
          <w:rFonts w:ascii="Times New Roman" w:hAnsi="Times New Roman" w:cs="Times New Roman"/>
          <w:sz w:val="28"/>
        </w:rPr>
        <w:t xml:space="preserve"> умение ими пользоваться</w:t>
      </w:r>
      <w:r>
        <w:rPr>
          <w:rFonts w:ascii="Times New Roman" w:hAnsi="Times New Roman" w:cs="Times New Roman"/>
          <w:sz w:val="28"/>
        </w:rPr>
        <w:t>. Соблюдение техники безопасности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ереработка эскизов Самостоятельное аккуратное  выполнение творческой работы. Применение различных техник и приёмов в комплексе</w:t>
      </w:r>
      <w:r w:rsidR="007976C3">
        <w:rPr>
          <w:rFonts w:ascii="Times New Roman" w:hAnsi="Times New Roman" w:cs="Times New Roman"/>
          <w:sz w:val="28"/>
        </w:rPr>
        <w:t xml:space="preserve"> при работе с разными материалами.</w:t>
      </w:r>
    </w:p>
    <w:p w:rsidR="007976C3" w:rsidRDefault="007976C3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  <w:r w:rsidRPr="007976C3">
        <w:rPr>
          <w:rFonts w:ascii="Times New Roman" w:hAnsi="Times New Roman" w:cs="Times New Roman"/>
          <w:b/>
          <w:sz w:val="28"/>
        </w:rPr>
        <w:t>Продвинутый уровень</w:t>
      </w:r>
      <w:r>
        <w:rPr>
          <w:rFonts w:ascii="Times New Roman" w:hAnsi="Times New Roman" w:cs="Times New Roman"/>
          <w:b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уверенная работа с инструментами, знание и соблюдение техники безопасности. Сбор и обработка информации из разных источников для разработки проекта. Полностью самостоятельное  выполнение работы с применением приёмов и технологий. Реализация  собственных дизайнерских работ. Профессиональное мастерство.</w:t>
      </w:r>
    </w:p>
    <w:p w:rsidR="007976C3" w:rsidRDefault="007976C3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976C3" w:rsidRDefault="007976C3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976C3" w:rsidRDefault="007976C3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976C3" w:rsidRDefault="007976C3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976C3" w:rsidRDefault="007976C3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976C3" w:rsidRDefault="007976C3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976C3" w:rsidRDefault="007976C3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976C3" w:rsidRDefault="007976C3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976C3" w:rsidRDefault="007976C3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976C3" w:rsidRDefault="007976C3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976C3" w:rsidRDefault="007976C3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976C3" w:rsidRDefault="007976C3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976C3" w:rsidRDefault="007043A2" w:rsidP="007976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6</w:t>
      </w:r>
      <w:bookmarkStart w:id="0" w:name="_GoBack"/>
      <w:bookmarkEnd w:id="0"/>
      <w:r w:rsidR="007976C3" w:rsidRPr="007976C3">
        <w:rPr>
          <w:rFonts w:ascii="Times New Roman" w:hAnsi="Times New Roman" w:cs="Times New Roman"/>
          <w:b/>
          <w:sz w:val="28"/>
        </w:rPr>
        <w:t>. Учебн</w:t>
      </w:r>
      <w:proofErr w:type="gramStart"/>
      <w:r w:rsidR="007976C3" w:rsidRPr="007976C3">
        <w:rPr>
          <w:rFonts w:ascii="Times New Roman" w:hAnsi="Times New Roman" w:cs="Times New Roman"/>
          <w:b/>
          <w:sz w:val="28"/>
        </w:rPr>
        <w:t>о-</w:t>
      </w:r>
      <w:proofErr w:type="gramEnd"/>
      <w:r w:rsidR="007976C3" w:rsidRPr="007976C3">
        <w:rPr>
          <w:rFonts w:ascii="Times New Roman" w:hAnsi="Times New Roman" w:cs="Times New Roman"/>
          <w:b/>
          <w:sz w:val="28"/>
        </w:rPr>
        <w:t xml:space="preserve"> тематический план</w:t>
      </w:r>
    </w:p>
    <w:p w:rsidR="007976C3" w:rsidRDefault="007976C3" w:rsidP="00E55D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c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25"/>
        <w:gridCol w:w="10"/>
        <w:gridCol w:w="4252"/>
        <w:gridCol w:w="993"/>
        <w:gridCol w:w="1275"/>
        <w:gridCol w:w="1187"/>
        <w:gridCol w:w="1442"/>
      </w:tblGrid>
      <w:tr w:rsidR="00E55D51" w:rsidRPr="00E55D51" w:rsidTr="00597EC6">
        <w:trPr>
          <w:trHeight w:val="413"/>
        </w:trPr>
        <w:tc>
          <w:tcPr>
            <w:tcW w:w="1125" w:type="dxa"/>
            <w:vMerge w:val="restart"/>
          </w:tcPr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62" w:type="dxa"/>
            <w:gridSpan w:val="2"/>
            <w:vMerge w:val="restart"/>
          </w:tcPr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5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</w:t>
            </w:r>
            <w:proofErr w:type="gramStart"/>
            <w:r w:rsidRPr="00E55D5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55D51">
              <w:rPr>
                <w:rFonts w:ascii="Times New Roman" w:hAnsi="Times New Roman" w:cs="Times New Roman"/>
                <w:sz w:val="24"/>
                <w:szCs w:val="24"/>
              </w:rPr>
              <w:t>модуля),</w:t>
            </w:r>
          </w:p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5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3" w:type="dxa"/>
            <w:vMerge w:val="restart"/>
          </w:tcPr>
          <w:p w:rsid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кол-во </w:t>
            </w:r>
          </w:p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62" w:type="dxa"/>
            <w:gridSpan w:val="2"/>
          </w:tcPr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1442" w:type="dxa"/>
          </w:tcPr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55D51" w:rsidRPr="00E55D51" w:rsidTr="00597EC6">
        <w:trPr>
          <w:trHeight w:val="412"/>
        </w:trPr>
        <w:tc>
          <w:tcPr>
            <w:tcW w:w="1125" w:type="dxa"/>
            <w:vMerge/>
          </w:tcPr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gridSpan w:val="2"/>
            <w:vMerge/>
          </w:tcPr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55D51" w:rsidRPr="005447B2" w:rsidRDefault="00E55D51" w:rsidP="00E55D5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5447B2">
              <w:rPr>
                <w:rFonts w:ascii="Times New Roman" w:hAnsi="Times New Roman" w:cs="Times New Roman"/>
                <w:sz w:val="16"/>
                <w:szCs w:val="24"/>
              </w:rPr>
              <w:t>теоретические</w:t>
            </w:r>
          </w:p>
        </w:tc>
        <w:tc>
          <w:tcPr>
            <w:tcW w:w="1187" w:type="dxa"/>
          </w:tcPr>
          <w:p w:rsidR="00E55D51" w:rsidRPr="005447B2" w:rsidRDefault="00E55D51" w:rsidP="00E55D5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5447B2">
              <w:rPr>
                <w:rFonts w:ascii="Times New Roman" w:hAnsi="Times New Roman" w:cs="Times New Roman"/>
                <w:sz w:val="16"/>
                <w:szCs w:val="24"/>
              </w:rPr>
              <w:t>практические</w:t>
            </w:r>
          </w:p>
        </w:tc>
        <w:tc>
          <w:tcPr>
            <w:tcW w:w="1442" w:type="dxa"/>
          </w:tcPr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39" w:rsidRPr="00E55D51" w:rsidTr="00597EC6">
        <w:tc>
          <w:tcPr>
            <w:tcW w:w="5387" w:type="dxa"/>
            <w:gridSpan w:val="3"/>
          </w:tcPr>
          <w:p w:rsidR="005447B2" w:rsidRPr="005447B2" w:rsidRDefault="006B7339" w:rsidP="005447B2">
            <w:pPr>
              <w:pStyle w:val="a5"/>
              <w:numPr>
                <w:ilvl w:val="0"/>
                <w:numId w:val="41"/>
              </w:numPr>
              <w:tabs>
                <w:tab w:val="left" w:pos="90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«Творческая мастерская»</w:t>
            </w:r>
          </w:p>
          <w:p w:rsidR="006B7339" w:rsidRPr="005447B2" w:rsidRDefault="005447B2" w:rsidP="005447B2">
            <w:pPr>
              <w:pStyle w:val="a5"/>
              <w:tabs>
                <w:tab w:val="left" w:pos="900"/>
              </w:tabs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(каждый понедельник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6B7339" w:rsidRPr="00E55D51" w:rsidRDefault="006B7339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ч.</w:t>
            </w:r>
          </w:p>
        </w:tc>
        <w:tc>
          <w:tcPr>
            <w:tcW w:w="1275" w:type="dxa"/>
          </w:tcPr>
          <w:p w:rsidR="006B7339" w:rsidRPr="00E55D51" w:rsidRDefault="006B7339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7" w:type="dxa"/>
          </w:tcPr>
          <w:p w:rsidR="006B7339" w:rsidRPr="00E55D51" w:rsidRDefault="006B7339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42" w:type="dxa"/>
          </w:tcPr>
          <w:p w:rsidR="006B7339" w:rsidRPr="00E55D51" w:rsidRDefault="006B7339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51" w:rsidRPr="00E55D51" w:rsidTr="00597EC6">
        <w:tc>
          <w:tcPr>
            <w:tcW w:w="1135" w:type="dxa"/>
            <w:gridSpan w:val="2"/>
          </w:tcPr>
          <w:p w:rsidR="00E55D51" w:rsidRPr="00E55D51" w:rsidRDefault="003946F8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E55D51" w:rsidRPr="00E55D51" w:rsidRDefault="006B7339" w:rsidP="0059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Осень, осень-в гости просим»</w:t>
            </w:r>
          </w:p>
        </w:tc>
        <w:tc>
          <w:tcPr>
            <w:tcW w:w="993" w:type="dxa"/>
          </w:tcPr>
          <w:p w:rsidR="00E55D51" w:rsidRPr="00E55D51" w:rsidRDefault="00597EC6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275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51" w:rsidRPr="00E55D51" w:rsidTr="00597EC6">
        <w:tc>
          <w:tcPr>
            <w:tcW w:w="1135" w:type="dxa"/>
            <w:gridSpan w:val="2"/>
          </w:tcPr>
          <w:p w:rsidR="00E55D51" w:rsidRPr="00E55D51" w:rsidRDefault="003946F8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</w:tcPr>
          <w:p w:rsidR="00E55D51" w:rsidRPr="006B7339" w:rsidRDefault="006B7339" w:rsidP="0059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39">
              <w:rPr>
                <w:rFonts w:ascii="Times New Roman" w:hAnsi="Times New Roman" w:cs="Times New Roman"/>
                <w:bCs/>
                <w:sz w:val="24"/>
                <w:szCs w:val="24"/>
              </w:rPr>
              <w:t>"Во славу мудрости и добра"</w:t>
            </w:r>
          </w:p>
        </w:tc>
        <w:tc>
          <w:tcPr>
            <w:tcW w:w="993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10ч.</w:t>
            </w:r>
          </w:p>
        </w:tc>
        <w:tc>
          <w:tcPr>
            <w:tcW w:w="1275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442" w:type="dxa"/>
          </w:tcPr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51" w:rsidRPr="00E55D51" w:rsidTr="00597EC6">
        <w:tc>
          <w:tcPr>
            <w:tcW w:w="1135" w:type="dxa"/>
            <w:gridSpan w:val="2"/>
          </w:tcPr>
          <w:p w:rsidR="00E55D51" w:rsidRPr="00E55D51" w:rsidRDefault="003946F8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</w:tcPr>
          <w:p w:rsidR="00E55D51" w:rsidRPr="00E55D51" w:rsidRDefault="006B7339" w:rsidP="0059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детства»</w:t>
            </w:r>
          </w:p>
        </w:tc>
        <w:tc>
          <w:tcPr>
            <w:tcW w:w="993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275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2D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51" w:rsidRPr="00E55D51" w:rsidTr="00597EC6">
        <w:tc>
          <w:tcPr>
            <w:tcW w:w="1135" w:type="dxa"/>
            <w:gridSpan w:val="2"/>
          </w:tcPr>
          <w:p w:rsidR="00E55D51" w:rsidRPr="00E55D51" w:rsidRDefault="003946F8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</w:tcPr>
          <w:p w:rsidR="00E55D51" w:rsidRPr="00E55D51" w:rsidRDefault="006B7339" w:rsidP="0059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переполох»</w:t>
            </w:r>
          </w:p>
        </w:tc>
        <w:tc>
          <w:tcPr>
            <w:tcW w:w="993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2D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51" w:rsidRPr="00E55D51" w:rsidTr="00597EC6">
        <w:tc>
          <w:tcPr>
            <w:tcW w:w="1135" w:type="dxa"/>
            <w:gridSpan w:val="2"/>
          </w:tcPr>
          <w:p w:rsidR="00E55D51" w:rsidRPr="00E55D51" w:rsidRDefault="003946F8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52" w:type="dxa"/>
          </w:tcPr>
          <w:p w:rsidR="00E55D51" w:rsidRPr="00E55D51" w:rsidRDefault="006B7339" w:rsidP="0059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«Как-то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январский вечерок..»</w:t>
            </w:r>
          </w:p>
        </w:tc>
        <w:tc>
          <w:tcPr>
            <w:tcW w:w="993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1275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2D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442" w:type="dxa"/>
          </w:tcPr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51" w:rsidRPr="00E55D51" w:rsidTr="00597EC6">
        <w:tc>
          <w:tcPr>
            <w:tcW w:w="1135" w:type="dxa"/>
            <w:gridSpan w:val="2"/>
          </w:tcPr>
          <w:p w:rsidR="00E55D51" w:rsidRPr="00E55D51" w:rsidRDefault="003946F8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52" w:type="dxa"/>
          </w:tcPr>
          <w:p w:rsidR="00E55D51" w:rsidRPr="00E55D51" w:rsidRDefault="00597EC6" w:rsidP="0059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C6">
              <w:rPr>
                <w:rFonts w:ascii="Times New Roman" w:hAnsi="Times New Roman" w:cs="Times New Roman"/>
                <w:sz w:val="24"/>
                <w:szCs w:val="24"/>
              </w:rPr>
              <w:t>«Вечная слава героям российским…»</w:t>
            </w:r>
          </w:p>
        </w:tc>
        <w:tc>
          <w:tcPr>
            <w:tcW w:w="993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2D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E55D51" w:rsidRPr="00E55D51" w:rsidRDefault="00304EBB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42" w:type="dxa"/>
          </w:tcPr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51" w:rsidRPr="00E55D51" w:rsidTr="00597EC6">
        <w:tc>
          <w:tcPr>
            <w:tcW w:w="1135" w:type="dxa"/>
            <w:gridSpan w:val="2"/>
          </w:tcPr>
          <w:p w:rsidR="00E55D51" w:rsidRPr="00E55D51" w:rsidRDefault="003946F8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:rsidR="00E55D51" w:rsidRPr="00E55D51" w:rsidRDefault="006B7339" w:rsidP="0059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идё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="00544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весне дорогу»</w:t>
            </w:r>
          </w:p>
        </w:tc>
        <w:tc>
          <w:tcPr>
            <w:tcW w:w="993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2D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E55D51" w:rsidRPr="00E55D51" w:rsidRDefault="00304EBB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51" w:rsidRPr="00E55D51" w:rsidTr="00597EC6">
        <w:tc>
          <w:tcPr>
            <w:tcW w:w="1135" w:type="dxa"/>
            <w:gridSpan w:val="2"/>
          </w:tcPr>
          <w:p w:rsidR="00E55D51" w:rsidRPr="00E55D51" w:rsidRDefault="003946F8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</w:tcPr>
          <w:p w:rsidR="00E55D51" w:rsidRPr="00E55D51" w:rsidRDefault="006B7339" w:rsidP="0059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«Связь поколений»</w:t>
            </w:r>
          </w:p>
        </w:tc>
        <w:tc>
          <w:tcPr>
            <w:tcW w:w="993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1275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2D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E55D51" w:rsidRPr="00E55D51" w:rsidRDefault="00304EBB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442" w:type="dxa"/>
          </w:tcPr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51" w:rsidRPr="00E55D51" w:rsidTr="00597EC6">
        <w:tc>
          <w:tcPr>
            <w:tcW w:w="1135" w:type="dxa"/>
            <w:gridSpan w:val="2"/>
          </w:tcPr>
          <w:p w:rsidR="00E55D51" w:rsidRPr="00E55D51" w:rsidRDefault="003946F8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:rsidR="00E55D51" w:rsidRPr="00E55D51" w:rsidRDefault="006B7339" w:rsidP="0059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наследств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гордая память»</w:t>
            </w:r>
          </w:p>
        </w:tc>
        <w:tc>
          <w:tcPr>
            <w:tcW w:w="993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E55D51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2D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E55D51" w:rsidRPr="00E55D51" w:rsidRDefault="00304EBB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E55D51" w:rsidRPr="00E55D51" w:rsidRDefault="00E55D51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6F8" w:rsidRPr="00E55D51" w:rsidTr="00597EC6">
        <w:tc>
          <w:tcPr>
            <w:tcW w:w="1135" w:type="dxa"/>
            <w:gridSpan w:val="2"/>
          </w:tcPr>
          <w:p w:rsidR="003946F8" w:rsidRPr="003946F8" w:rsidRDefault="003946F8" w:rsidP="003946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3946F8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4252" w:type="dxa"/>
          </w:tcPr>
          <w:p w:rsidR="003946F8" w:rsidRPr="00E55D51" w:rsidRDefault="006B7339" w:rsidP="0059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«Россия-Родина моя»</w:t>
            </w:r>
          </w:p>
        </w:tc>
        <w:tc>
          <w:tcPr>
            <w:tcW w:w="993" w:type="dxa"/>
          </w:tcPr>
          <w:p w:rsidR="003946F8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3946F8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2D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3946F8" w:rsidRPr="00E55D51" w:rsidRDefault="00304EBB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EBB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3946F8" w:rsidRPr="00E55D51" w:rsidRDefault="003946F8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6F8" w:rsidRPr="00E55D51" w:rsidTr="00597EC6">
        <w:tc>
          <w:tcPr>
            <w:tcW w:w="1135" w:type="dxa"/>
            <w:gridSpan w:val="2"/>
          </w:tcPr>
          <w:p w:rsidR="003946F8" w:rsidRPr="003946F8" w:rsidRDefault="003946F8" w:rsidP="003946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3946F8"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4252" w:type="dxa"/>
          </w:tcPr>
          <w:p w:rsidR="003946F8" w:rsidRPr="00E55D51" w:rsidRDefault="006B7339" w:rsidP="0059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«Семья-оплот счастья»</w:t>
            </w:r>
          </w:p>
        </w:tc>
        <w:tc>
          <w:tcPr>
            <w:tcW w:w="993" w:type="dxa"/>
          </w:tcPr>
          <w:p w:rsidR="003946F8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1275" w:type="dxa"/>
          </w:tcPr>
          <w:p w:rsidR="003946F8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2D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3946F8" w:rsidRPr="00E55D51" w:rsidRDefault="00304EBB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04EB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42" w:type="dxa"/>
          </w:tcPr>
          <w:p w:rsidR="003946F8" w:rsidRPr="00E55D51" w:rsidRDefault="003946F8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6F8" w:rsidRPr="00E55D51" w:rsidTr="00597EC6">
        <w:tc>
          <w:tcPr>
            <w:tcW w:w="1135" w:type="dxa"/>
            <w:gridSpan w:val="2"/>
          </w:tcPr>
          <w:p w:rsidR="003946F8" w:rsidRPr="003946F8" w:rsidRDefault="003946F8" w:rsidP="003946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3946F8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4252" w:type="dxa"/>
          </w:tcPr>
          <w:p w:rsidR="003946F8" w:rsidRPr="00E55D51" w:rsidRDefault="006B7339" w:rsidP="0059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«Разноцветные краски»</w:t>
            </w:r>
          </w:p>
        </w:tc>
        <w:tc>
          <w:tcPr>
            <w:tcW w:w="993" w:type="dxa"/>
          </w:tcPr>
          <w:p w:rsidR="003946F8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275" w:type="dxa"/>
          </w:tcPr>
          <w:p w:rsidR="003946F8" w:rsidRPr="00E55D51" w:rsidRDefault="00151B2D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2D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3946F8" w:rsidRPr="00E55D51" w:rsidRDefault="00304EBB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EBB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3946F8" w:rsidRPr="00E55D51" w:rsidRDefault="003946F8" w:rsidP="00E5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6C3" w:rsidRDefault="007976C3" w:rsidP="00304E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c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25"/>
        <w:gridCol w:w="10"/>
        <w:gridCol w:w="4252"/>
        <w:gridCol w:w="993"/>
        <w:gridCol w:w="1275"/>
        <w:gridCol w:w="1187"/>
        <w:gridCol w:w="1442"/>
      </w:tblGrid>
      <w:tr w:rsidR="00304EBB" w:rsidRPr="00304EBB" w:rsidTr="000B0F60">
        <w:trPr>
          <w:trHeight w:val="413"/>
        </w:trPr>
        <w:tc>
          <w:tcPr>
            <w:tcW w:w="1125" w:type="dxa"/>
            <w:vMerge w:val="restart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4262" w:type="dxa"/>
            <w:gridSpan w:val="2"/>
            <w:vMerge w:val="restart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наименование раздел</w:t>
            </w:r>
            <w:proofErr w:type="gramStart"/>
            <w:r w:rsidRPr="00304EBB">
              <w:rPr>
                <w:rFonts w:ascii="Times New Roman" w:hAnsi="Times New Roman" w:cs="Times New Roman"/>
                <w:szCs w:val="24"/>
              </w:rPr>
              <w:t>а(</w:t>
            </w:r>
            <w:proofErr w:type="gramEnd"/>
            <w:r w:rsidRPr="00304EBB">
              <w:rPr>
                <w:rFonts w:ascii="Times New Roman" w:hAnsi="Times New Roman" w:cs="Times New Roman"/>
                <w:szCs w:val="24"/>
              </w:rPr>
              <w:t>модуля),</w:t>
            </w:r>
          </w:p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темы</w:t>
            </w:r>
          </w:p>
        </w:tc>
        <w:tc>
          <w:tcPr>
            <w:tcW w:w="993" w:type="dxa"/>
            <w:vMerge w:val="restart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общее</w:t>
            </w:r>
          </w:p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 xml:space="preserve"> кол-во </w:t>
            </w:r>
          </w:p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часов</w:t>
            </w:r>
          </w:p>
        </w:tc>
        <w:tc>
          <w:tcPr>
            <w:tcW w:w="2462" w:type="dxa"/>
            <w:gridSpan w:val="2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 xml:space="preserve">в том числе </w:t>
            </w:r>
          </w:p>
        </w:tc>
        <w:tc>
          <w:tcPr>
            <w:tcW w:w="144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304EBB" w:rsidRPr="00304EBB" w:rsidTr="000B0F60">
        <w:trPr>
          <w:trHeight w:val="412"/>
        </w:trPr>
        <w:tc>
          <w:tcPr>
            <w:tcW w:w="1125" w:type="dxa"/>
            <w:vMerge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2" w:type="dxa"/>
            <w:gridSpan w:val="2"/>
            <w:vMerge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304EBB" w:rsidRPr="005447B2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24"/>
              </w:rPr>
            </w:pPr>
            <w:r w:rsidRPr="005447B2">
              <w:rPr>
                <w:rFonts w:ascii="Times New Roman" w:hAnsi="Times New Roman" w:cs="Times New Roman"/>
                <w:sz w:val="16"/>
                <w:szCs w:val="24"/>
              </w:rPr>
              <w:t>теоретические</w:t>
            </w:r>
          </w:p>
        </w:tc>
        <w:tc>
          <w:tcPr>
            <w:tcW w:w="1187" w:type="dxa"/>
          </w:tcPr>
          <w:p w:rsidR="00304EBB" w:rsidRPr="005447B2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24"/>
              </w:rPr>
            </w:pPr>
            <w:r w:rsidRPr="005447B2">
              <w:rPr>
                <w:rFonts w:ascii="Times New Roman" w:hAnsi="Times New Roman" w:cs="Times New Roman"/>
                <w:sz w:val="16"/>
                <w:szCs w:val="24"/>
              </w:rPr>
              <w:t>практические</w:t>
            </w:r>
          </w:p>
        </w:tc>
        <w:tc>
          <w:tcPr>
            <w:tcW w:w="144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EBB" w:rsidRPr="00304EBB" w:rsidTr="000B0F60">
        <w:tc>
          <w:tcPr>
            <w:tcW w:w="5387" w:type="dxa"/>
            <w:gridSpan w:val="3"/>
          </w:tcPr>
          <w:p w:rsidR="005447B2" w:rsidRDefault="00304EBB" w:rsidP="00304EB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 w:rsidRPr="00304EBB">
              <w:rPr>
                <w:rFonts w:ascii="Times New Roman" w:hAnsi="Times New Roman" w:cs="Times New Roman"/>
                <w:szCs w:val="24"/>
              </w:rPr>
              <w:tab/>
            </w:r>
            <w:r w:rsidRPr="00304EBB">
              <w:rPr>
                <w:rFonts w:ascii="Times New Roman" w:hAnsi="Times New Roman" w:cs="Times New Roman"/>
                <w:b/>
                <w:i/>
                <w:szCs w:val="24"/>
              </w:rPr>
              <w:t>Модуль «Скатерть-самобранка»</w:t>
            </w:r>
          </w:p>
          <w:p w:rsidR="00304EBB" w:rsidRPr="00304EBB" w:rsidRDefault="00304EBB" w:rsidP="00304EBB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(каждый вторник)</w:t>
            </w:r>
          </w:p>
        </w:tc>
        <w:tc>
          <w:tcPr>
            <w:tcW w:w="993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104 ч.</w:t>
            </w:r>
          </w:p>
        </w:tc>
        <w:tc>
          <w:tcPr>
            <w:tcW w:w="1275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187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92</w:t>
            </w:r>
          </w:p>
        </w:tc>
        <w:tc>
          <w:tcPr>
            <w:tcW w:w="144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EBB" w:rsidRPr="00304EBB" w:rsidTr="000B0F60">
        <w:tc>
          <w:tcPr>
            <w:tcW w:w="1135" w:type="dxa"/>
            <w:gridSpan w:val="2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Осень, осень-в гости просим»</w:t>
            </w:r>
          </w:p>
        </w:tc>
        <w:tc>
          <w:tcPr>
            <w:tcW w:w="993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275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EBB" w:rsidRPr="00304EBB" w:rsidTr="000B0F60">
        <w:tc>
          <w:tcPr>
            <w:tcW w:w="1135" w:type="dxa"/>
            <w:gridSpan w:val="2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425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bCs/>
                <w:szCs w:val="24"/>
              </w:rPr>
              <w:t>"Во славу мудрости и добра"</w:t>
            </w:r>
          </w:p>
        </w:tc>
        <w:tc>
          <w:tcPr>
            <w:tcW w:w="993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10ч.</w:t>
            </w:r>
          </w:p>
        </w:tc>
        <w:tc>
          <w:tcPr>
            <w:tcW w:w="1275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44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EBB" w:rsidRPr="00304EBB" w:rsidTr="000B0F60">
        <w:tc>
          <w:tcPr>
            <w:tcW w:w="1135" w:type="dxa"/>
            <w:gridSpan w:val="2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425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«Планета детства»</w:t>
            </w:r>
          </w:p>
        </w:tc>
        <w:tc>
          <w:tcPr>
            <w:tcW w:w="993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275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EBB" w:rsidRPr="00304EBB" w:rsidTr="000B0F60">
        <w:tc>
          <w:tcPr>
            <w:tcW w:w="1135" w:type="dxa"/>
            <w:gridSpan w:val="2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425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«Новогодний переполох»</w:t>
            </w:r>
          </w:p>
        </w:tc>
        <w:tc>
          <w:tcPr>
            <w:tcW w:w="993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EBB" w:rsidRPr="00304EBB" w:rsidTr="000B0F60">
        <w:tc>
          <w:tcPr>
            <w:tcW w:w="1135" w:type="dxa"/>
            <w:gridSpan w:val="2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425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«Как-то</w:t>
            </w:r>
            <w:proofErr w:type="gramStart"/>
            <w:r w:rsidRPr="00304EBB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 w:rsidRPr="00304EBB">
              <w:rPr>
                <w:rFonts w:ascii="Times New Roman" w:hAnsi="Times New Roman" w:cs="Times New Roman"/>
                <w:szCs w:val="24"/>
              </w:rPr>
              <w:t xml:space="preserve"> в январский вечерок..»</w:t>
            </w:r>
          </w:p>
        </w:tc>
        <w:tc>
          <w:tcPr>
            <w:tcW w:w="993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1275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44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EBB" w:rsidRPr="00304EBB" w:rsidTr="000B0F60">
        <w:tc>
          <w:tcPr>
            <w:tcW w:w="1135" w:type="dxa"/>
            <w:gridSpan w:val="2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425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«Вечная слава героям российским…»</w:t>
            </w:r>
          </w:p>
        </w:tc>
        <w:tc>
          <w:tcPr>
            <w:tcW w:w="993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4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EBB" w:rsidRPr="00304EBB" w:rsidTr="000B0F60">
        <w:tc>
          <w:tcPr>
            <w:tcW w:w="1135" w:type="dxa"/>
            <w:gridSpan w:val="2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425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 xml:space="preserve">«Весна </w:t>
            </w:r>
            <w:proofErr w:type="gramStart"/>
            <w:r w:rsidRPr="00304EBB">
              <w:rPr>
                <w:rFonts w:ascii="Times New Roman" w:hAnsi="Times New Roman" w:cs="Times New Roman"/>
                <w:szCs w:val="24"/>
              </w:rPr>
              <w:t>идёт-весне</w:t>
            </w:r>
            <w:proofErr w:type="gramEnd"/>
            <w:r w:rsidRPr="00304EBB">
              <w:rPr>
                <w:rFonts w:ascii="Times New Roman" w:hAnsi="Times New Roman" w:cs="Times New Roman"/>
                <w:szCs w:val="24"/>
              </w:rPr>
              <w:t xml:space="preserve"> дорогу»</w:t>
            </w:r>
          </w:p>
        </w:tc>
        <w:tc>
          <w:tcPr>
            <w:tcW w:w="993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EBB" w:rsidRPr="00304EBB" w:rsidTr="000B0F60">
        <w:tc>
          <w:tcPr>
            <w:tcW w:w="1135" w:type="dxa"/>
            <w:gridSpan w:val="2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425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«Связь поколений»</w:t>
            </w:r>
          </w:p>
        </w:tc>
        <w:tc>
          <w:tcPr>
            <w:tcW w:w="993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1275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44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EBB" w:rsidRPr="00304EBB" w:rsidTr="000B0F60">
        <w:tc>
          <w:tcPr>
            <w:tcW w:w="1135" w:type="dxa"/>
            <w:gridSpan w:val="2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425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«В наследств</w:t>
            </w:r>
            <w:proofErr w:type="gramStart"/>
            <w:r w:rsidRPr="00304EBB">
              <w:rPr>
                <w:rFonts w:ascii="Times New Roman" w:hAnsi="Times New Roman" w:cs="Times New Roman"/>
                <w:szCs w:val="24"/>
              </w:rPr>
              <w:t>о-</w:t>
            </w:r>
            <w:proofErr w:type="gramEnd"/>
            <w:r w:rsidRPr="00304EBB">
              <w:rPr>
                <w:rFonts w:ascii="Times New Roman" w:hAnsi="Times New Roman" w:cs="Times New Roman"/>
                <w:szCs w:val="24"/>
              </w:rPr>
              <w:t xml:space="preserve"> гордая память»</w:t>
            </w:r>
          </w:p>
        </w:tc>
        <w:tc>
          <w:tcPr>
            <w:tcW w:w="993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EBB" w:rsidRPr="00304EBB" w:rsidTr="000B0F60">
        <w:tc>
          <w:tcPr>
            <w:tcW w:w="1135" w:type="dxa"/>
            <w:gridSpan w:val="2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июнь</w:t>
            </w:r>
          </w:p>
        </w:tc>
        <w:tc>
          <w:tcPr>
            <w:tcW w:w="425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«Россия-Родина моя»</w:t>
            </w:r>
          </w:p>
        </w:tc>
        <w:tc>
          <w:tcPr>
            <w:tcW w:w="993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EBB" w:rsidRPr="00304EBB" w:rsidTr="000B0F60">
        <w:tc>
          <w:tcPr>
            <w:tcW w:w="1135" w:type="dxa"/>
            <w:gridSpan w:val="2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июль</w:t>
            </w:r>
          </w:p>
        </w:tc>
        <w:tc>
          <w:tcPr>
            <w:tcW w:w="425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«Семья-оплот счастья»</w:t>
            </w:r>
          </w:p>
        </w:tc>
        <w:tc>
          <w:tcPr>
            <w:tcW w:w="993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1275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44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EBB" w:rsidRPr="00304EBB" w:rsidTr="000B0F60">
        <w:tc>
          <w:tcPr>
            <w:tcW w:w="1135" w:type="dxa"/>
            <w:gridSpan w:val="2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август</w:t>
            </w:r>
          </w:p>
        </w:tc>
        <w:tc>
          <w:tcPr>
            <w:tcW w:w="425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304EBB">
              <w:rPr>
                <w:rFonts w:ascii="Times New Roman" w:hAnsi="Times New Roman" w:cs="Times New Roman"/>
                <w:szCs w:val="24"/>
              </w:rPr>
              <w:t>«Разноцветные краски»</w:t>
            </w:r>
          </w:p>
        </w:tc>
        <w:tc>
          <w:tcPr>
            <w:tcW w:w="993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275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304EBB" w:rsidRPr="00736622" w:rsidRDefault="00304EBB" w:rsidP="00736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22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304EBB" w:rsidRPr="00304EBB" w:rsidRDefault="00304EBB" w:rsidP="00304EBB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04EBB" w:rsidRDefault="00304EBB" w:rsidP="00304E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7B2" w:rsidRPr="005447B2" w:rsidRDefault="005447B2" w:rsidP="00304E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25"/>
        <w:gridCol w:w="10"/>
        <w:gridCol w:w="4252"/>
        <w:gridCol w:w="993"/>
        <w:gridCol w:w="1275"/>
        <w:gridCol w:w="1187"/>
        <w:gridCol w:w="1442"/>
      </w:tblGrid>
      <w:tr w:rsidR="005447B2" w:rsidRPr="005447B2" w:rsidTr="000B0F60">
        <w:trPr>
          <w:trHeight w:val="413"/>
        </w:trPr>
        <w:tc>
          <w:tcPr>
            <w:tcW w:w="1125" w:type="dxa"/>
            <w:vMerge w:val="restart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62" w:type="dxa"/>
            <w:gridSpan w:val="2"/>
            <w:vMerge w:val="restart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</w:t>
            </w:r>
            <w:proofErr w:type="gramStart"/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модуля),</w:t>
            </w:r>
          </w:p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3" w:type="dxa"/>
            <w:vMerge w:val="restart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кол-во </w:t>
            </w:r>
          </w:p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62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447B2" w:rsidRPr="005447B2" w:rsidTr="000B0F60">
        <w:trPr>
          <w:trHeight w:val="412"/>
        </w:trPr>
        <w:tc>
          <w:tcPr>
            <w:tcW w:w="1125" w:type="dxa"/>
            <w:vMerge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gridSpan w:val="2"/>
            <w:vMerge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5387" w:type="dxa"/>
            <w:gridSpan w:val="3"/>
          </w:tcPr>
          <w:p w:rsidR="005447B2" w:rsidRPr="005447B2" w:rsidRDefault="005447B2" w:rsidP="005447B2">
            <w:pPr>
              <w:shd w:val="clear" w:color="auto" w:fill="FFFFFF"/>
              <w:ind w:lef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6B7339" w:rsidRPr="005447B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5447B2">
              <w:rPr>
                <w:rFonts w:ascii="Times New Roman" w:hAnsi="Times New Roman" w:cs="Times New Roman"/>
                <w:b/>
                <w:sz w:val="24"/>
                <w:szCs w:val="24"/>
              </w:rPr>
              <w:t>Калейдоскоп идей</w:t>
            </w:r>
            <w:r w:rsidR="006B7339" w:rsidRPr="005447B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B7339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(каждый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104 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Осень, осень-в гости просим»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bCs/>
                <w:sz w:val="24"/>
                <w:szCs w:val="24"/>
              </w:rPr>
              <w:t>"Во славу мудрости и добра"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«Планета детства»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«Новогодний переполох»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«Как-то</w:t>
            </w:r>
            <w:proofErr w:type="gramStart"/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в январский вечерок..»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«Вечная слава героям российским…»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«Весна </w:t>
            </w:r>
            <w:proofErr w:type="gramStart"/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идёт-весне</w:t>
            </w:r>
            <w:proofErr w:type="gramEnd"/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дорогу»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«Связь поколений»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«В наследств</w:t>
            </w:r>
            <w:proofErr w:type="gramStart"/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гордая память»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«Россия-Родина моя»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«Семья-оплот счастья»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«Разноцветные краски»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6C3" w:rsidRPr="005447B2" w:rsidRDefault="007976C3" w:rsidP="00304E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25"/>
        <w:gridCol w:w="10"/>
        <w:gridCol w:w="4252"/>
        <w:gridCol w:w="993"/>
        <w:gridCol w:w="1275"/>
        <w:gridCol w:w="1187"/>
        <w:gridCol w:w="1442"/>
      </w:tblGrid>
      <w:tr w:rsidR="005447B2" w:rsidRPr="005447B2" w:rsidTr="000B0F60">
        <w:trPr>
          <w:trHeight w:val="413"/>
        </w:trPr>
        <w:tc>
          <w:tcPr>
            <w:tcW w:w="1125" w:type="dxa"/>
            <w:vMerge w:val="restart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62" w:type="dxa"/>
            <w:gridSpan w:val="2"/>
            <w:vMerge w:val="restart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</w:t>
            </w:r>
            <w:proofErr w:type="gramStart"/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модуля),</w:t>
            </w:r>
          </w:p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3" w:type="dxa"/>
            <w:vMerge w:val="restart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кол-во </w:t>
            </w:r>
          </w:p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62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447B2" w:rsidRPr="005447B2" w:rsidTr="000B0F60">
        <w:trPr>
          <w:trHeight w:val="412"/>
        </w:trPr>
        <w:tc>
          <w:tcPr>
            <w:tcW w:w="1125" w:type="dxa"/>
            <w:vMerge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gridSpan w:val="2"/>
            <w:vMerge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5387" w:type="dxa"/>
            <w:gridSpan w:val="3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47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Модуль «Праздник к нам приходит»</w:t>
            </w:r>
          </w:p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(каждое воскресенье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104 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Осень, осень-в гости просим»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bCs/>
                <w:sz w:val="24"/>
                <w:szCs w:val="24"/>
              </w:rPr>
              <w:t>"Во славу мудрости и добра"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«Планета детства»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«Новогодний переполох»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«Как-то</w:t>
            </w:r>
            <w:proofErr w:type="gramStart"/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в январский вечерок..»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«Вечная слава героям российским…»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«Весна </w:t>
            </w:r>
            <w:proofErr w:type="gramStart"/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идёт-весне</w:t>
            </w:r>
            <w:proofErr w:type="gramEnd"/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дорогу»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«Связь поколений»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«В наследств</w:t>
            </w:r>
            <w:proofErr w:type="gramStart"/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гордая память»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«Россия-Родина моя»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«Семья-оплот счастья»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2" w:rsidRPr="005447B2" w:rsidTr="000B0F60">
        <w:tc>
          <w:tcPr>
            <w:tcW w:w="1135" w:type="dxa"/>
            <w:gridSpan w:val="2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252" w:type="dxa"/>
          </w:tcPr>
          <w:p w:rsidR="005447B2" w:rsidRPr="005447B2" w:rsidRDefault="005447B2" w:rsidP="00544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«Разноцветные краски»</w:t>
            </w:r>
          </w:p>
        </w:tc>
        <w:tc>
          <w:tcPr>
            <w:tcW w:w="993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275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87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47B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42" w:type="dxa"/>
          </w:tcPr>
          <w:p w:rsidR="005447B2" w:rsidRPr="005447B2" w:rsidRDefault="005447B2" w:rsidP="005447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6C3" w:rsidRPr="005447B2" w:rsidRDefault="007976C3" w:rsidP="00304E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6C3" w:rsidRDefault="007976C3" w:rsidP="007976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447B2" w:rsidRDefault="005447B2" w:rsidP="007976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447B2" w:rsidRDefault="005447B2" w:rsidP="007976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447B2" w:rsidRDefault="005447B2" w:rsidP="007976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447B2" w:rsidRDefault="005447B2" w:rsidP="007976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447B2" w:rsidRDefault="005447B2" w:rsidP="007976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447B2" w:rsidRDefault="005447B2" w:rsidP="007976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447B2" w:rsidRDefault="005447B2" w:rsidP="007976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447B2" w:rsidRDefault="005447B2" w:rsidP="007976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447B2" w:rsidRDefault="005447B2" w:rsidP="007976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447B2" w:rsidRDefault="005447B2" w:rsidP="007976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447B2" w:rsidRDefault="005447B2" w:rsidP="007976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447B2" w:rsidRDefault="005447B2" w:rsidP="007976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447B2" w:rsidRPr="007976C3" w:rsidRDefault="005447B2" w:rsidP="007976C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AA7613" w:rsidRPr="00AA7613" w:rsidRDefault="00736622" w:rsidP="0073662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7. </w:t>
      </w:r>
      <w:r w:rsidRPr="00736622">
        <w:rPr>
          <w:rFonts w:ascii="Times New Roman" w:hAnsi="Times New Roman" w:cs="Times New Roman"/>
          <w:b/>
          <w:bCs/>
          <w:sz w:val="28"/>
        </w:rPr>
        <w:t>Описание методической базы</w:t>
      </w:r>
    </w:p>
    <w:p w:rsidR="00AA7613" w:rsidRPr="00AA7613" w:rsidRDefault="00736622" w:rsidP="00AA761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A7613" w:rsidRPr="00AA7613">
        <w:rPr>
          <w:rFonts w:ascii="Times New Roman" w:hAnsi="Times New Roman" w:cs="Times New Roman"/>
          <w:sz w:val="28"/>
        </w:rPr>
        <w:t>Для реализации программы имеется следующее оборудование: столы, стулья,</w:t>
      </w:r>
      <w:proofErr w:type="gramStart"/>
      <w:r w:rsidR="00AA7613" w:rsidRPr="00AA7613">
        <w:rPr>
          <w:rFonts w:ascii="Times New Roman" w:hAnsi="Times New Roman" w:cs="Times New Roman"/>
          <w:sz w:val="28"/>
        </w:rPr>
        <w:t xml:space="preserve"> ,</w:t>
      </w:r>
      <w:proofErr w:type="gramEnd"/>
      <w:r w:rsidR="00AA7613" w:rsidRPr="00AA7613">
        <w:rPr>
          <w:rFonts w:ascii="Times New Roman" w:hAnsi="Times New Roman" w:cs="Times New Roman"/>
          <w:sz w:val="28"/>
        </w:rPr>
        <w:t xml:space="preserve"> шкафы, стеллаж для хранения материалов и демонстрации выполненных работ.</w:t>
      </w:r>
    </w:p>
    <w:p w:rsidR="00AA7613" w:rsidRPr="00AA7613" w:rsidRDefault="00AA7613" w:rsidP="00AA761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  <w:r w:rsidRPr="00AA7613">
        <w:rPr>
          <w:rFonts w:ascii="Times New Roman" w:hAnsi="Times New Roman" w:cs="Times New Roman"/>
          <w:sz w:val="28"/>
        </w:rPr>
        <w:t xml:space="preserve">Инструменты: нитки разной фактуры и толщины, карандаши, линейки, ножницы, разноцветный бисер, крючок, </w:t>
      </w:r>
      <w:proofErr w:type="spellStart"/>
      <w:r w:rsidR="00736622">
        <w:rPr>
          <w:rFonts w:ascii="Times New Roman" w:hAnsi="Times New Roman" w:cs="Times New Roman"/>
          <w:sz w:val="28"/>
        </w:rPr>
        <w:t>фоамиран</w:t>
      </w:r>
      <w:proofErr w:type="spellEnd"/>
      <w:r w:rsidR="00736622">
        <w:rPr>
          <w:rFonts w:ascii="Times New Roman" w:hAnsi="Times New Roman" w:cs="Times New Roman"/>
          <w:sz w:val="28"/>
        </w:rPr>
        <w:t xml:space="preserve">, цветная и бархатная бумага. Имеются клеевые пистолеты и стержни для них. </w:t>
      </w:r>
      <w:r w:rsidRPr="00AA7613">
        <w:rPr>
          <w:rFonts w:ascii="Times New Roman" w:hAnsi="Times New Roman" w:cs="Times New Roman"/>
          <w:sz w:val="28"/>
        </w:rPr>
        <w:t xml:space="preserve">Ткань мешковина, нитки мулине, кристаллы, проволока и другой бросовый материал, штопальные иглы, сантиметровые ленты, пряжки, ткани разной </w:t>
      </w:r>
      <w:r w:rsidR="00736622">
        <w:rPr>
          <w:rFonts w:ascii="Times New Roman" w:hAnsi="Times New Roman" w:cs="Times New Roman"/>
          <w:sz w:val="28"/>
        </w:rPr>
        <w:t>фактуры.  Флористическая лента</w:t>
      </w:r>
      <w:r w:rsidRPr="00AA7613">
        <w:rPr>
          <w:rFonts w:ascii="Times New Roman" w:hAnsi="Times New Roman" w:cs="Times New Roman"/>
          <w:sz w:val="28"/>
        </w:rPr>
        <w:t xml:space="preserve">, клей ПВА, краски для витража, краски </w:t>
      </w:r>
      <w:proofErr w:type="spellStart"/>
      <w:r w:rsidR="00736622">
        <w:rPr>
          <w:rFonts w:ascii="Times New Roman" w:hAnsi="Times New Roman" w:cs="Times New Roman"/>
          <w:sz w:val="28"/>
        </w:rPr>
        <w:t>акриловые</w:t>
      </w:r>
      <w:proofErr w:type="gramStart"/>
      <w:r w:rsidR="00736622">
        <w:rPr>
          <w:rFonts w:ascii="Times New Roman" w:hAnsi="Times New Roman" w:cs="Times New Roman"/>
          <w:sz w:val="28"/>
        </w:rPr>
        <w:t>,</w:t>
      </w:r>
      <w:r w:rsidRPr="00AA7613">
        <w:rPr>
          <w:rFonts w:ascii="Times New Roman" w:hAnsi="Times New Roman" w:cs="Times New Roman"/>
          <w:sz w:val="28"/>
        </w:rPr>
        <w:t>к</w:t>
      </w:r>
      <w:proofErr w:type="gramEnd"/>
      <w:r w:rsidRPr="00AA7613">
        <w:rPr>
          <w:rFonts w:ascii="Times New Roman" w:hAnsi="Times New Roman" w:cs="Times New Roman"/>
          <w:sz w:val="28"/>
        </w:rPr>
        <w:t>исти</w:t>
      </w:r>
      <w:proofErr w:type="spellEnd"/>
      <w:r w:rsidRPr="00AA7613">
        <w:rPr>
          <w:rFonts w:ascii="Times New Roman" w:hAnsi="Times New Roman" w:cs="Times New Roman"/>
          <w:sz w:val="28"/>
        </w:rPr>
        <w:t>, декоративные изделия и т.д.</w:t>
      </w:r>
    </w:p>
    <w:p w:rsidR="00AA7613" w:rsidRDefault="00AA7613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736622" w:rsidRPr="00AA7613" w:rsidRDefault="00736622" w:rsidP="00B85C8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</w:rPr>
      </w:pPr>
    </w:p>
    <w:p w:rsidR="00B85C8A" w:rsidRPr="00736622" w:rsidRDefault="00736622" w:rsidP="00B85C8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6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8. Используемая литература </w:t>
      </w:r>
    </w:p>
    <w:p w:rsidR="00B85C8A" w:rsidRPr="00736622" w:rsidRDefault="00B85C8A" w:rsidP="00626351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Абрамова И.Г. </w:t>
      </w:r>
      <w:proofErr w:type="spellStart"/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>Рискология</w:t>
      </w:r>
      <w:proofErr w:type="spellEnd"/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наука о поведении  человека  в ситуации  выбора. – </w:t>
      </w:r>
      <w:proofErr w:type="spellStart"/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>Спб</w:t>
      </w:r>
      <w:proofErr w:type="spellEnd"/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>: СПбГУП,1999.</w:t>
      </w:r>
    </w:p>
    <w:p w:rsidR="00B85C8A" w:rsidRPr="00736622" w:rsidRDefault="00B85C8A" w:rsidP="00626351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>Абрамова И.Г. Игротехнические приёмы (Рекомендации  для  организации  игровых занятий  в школе). – СПб, 1992.</w:t>
      </w:r>
    </w:p>
    <w:p w:rsidR="00B85C8A" w:rsidRPr="00736622" w:rsidRDefault="00B85C8A" w:rsidP="00626351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>Аникеева Н.Т. Воспитание игрой. – М., 1987.</w:t>
      </w:r>
    </w:p>
    <w:p w:rsidR="00B85C8A" w:rsidRPr="00736622" w:rsidRDefault="00B85C8A" w:rsidP="00626351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>Грецов</w:t>
      </w:r>
      <w:proofErr w:type="spellEnd"/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 Тренинг общения  для  подростков. – ЗАО Издательский  дом Питер, 2006.</w:t>
      </w:r>
    </w:p>
    <w:p w:rsidR="00B85C8A" w:rsidRPr="00736622" w:rsidRDefault="00B85C8A" w:rsidP="00626351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>Детская  психодиагностика и профориентация</w:t>
      </w:r>
      <w:proofErr w:type="gramStart"/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 Р</w:t>
      </w:r>
      <w:proofErr w:type="gramEnd"/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>ед.-сост. Л. Д. Столяренко. Серия «Учебники, учебные пособия» – Ростов н</w:t>
      </w:r>
      <w:proofErr w:type="gramStart"/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 Д</w:t>
      </w:r>
      <w:proofErr w:type="gramEnd"/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>: « Феникс», 1999.</w:t>
      </w:r>
    </w:p>
    <w:p w:rsidR="00B85C8A" w:rsidRPr="00736622" w:rsidRDefault="00B85C8A" w:rsidP="00626351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>Куган</w:t>
      </w:r>
      <w:proofErr w:type="spellEnd"/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Б.А. Социально-трудовая  адаптация  детей группы  социального риска. Курган – Челябинск, 1995.</w:t>
      </w:r>
    </w:p>
    <w:p w:rsidR="00B85C8A" w:rsidRPr="00736622" w:rsidRDefault="00B85C8A" w:rsidP="00626351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Консультирование  детей  в психолого-педагогическом Центре – научно-методическое  пособие. – М., 1998.</w:t>
      </w:r>
    </w:p>
    <w:p w:rsidR="00B85C8A" w:rsidRPr="00736622" w:rsidRDefault="00B85C8A" w:rsidP="00626351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Преодоление  трудностей  социализации  детей-сирот. / Под редакцией  Л.В. </w:t>
      </w:r>
      <w:proofErr w:type="spellStart"/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>Байгородовой</w:t>
      </w:r>
      <w:proofErr w:type="spellEnd"/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85C8A" w:rsidRPr="00736622" w:rsidRDefault="00B85C8A" w:rsidP="00626351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>Сапрыкина Т.Н. Решение проблем  социальной адаптации воспитанников (из опыта  работы  детских  домов) //Сиротство  России: право  ребёнка на семью. Материалы  конференции.</w:t>
      </w:r>
    </w:p>
    <w:p w:rsidR="00B85C8A" w:rsidRDefault="00B85C8A" w:rsidP="00626351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>Смид</w:t>
      </w:r>
      <w:proofErr w:type="spellEnd"/>
      <w:r w:rsidRPr="007366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Р. Групповая  работа  с детьми  и подростками. – М., 2000.</w:t>
      </w:r>
    </w:p>
    <w:p w:rsidR="00736622" w:rsidRPr="00736622" w:rsidRDefault="00736622" w:rsidP="00626351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интернет ресурсы </w:t>
      </w:r>
    </w:p>
    <w:p w:rsidR="00986A51" w:rsidRPr="00736622" w:rsidRDefault="00986A51" w:rsidP="00986A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86A51" w:rsidRPr="00736622" w:rsidSect="00554468">
      <w:footerReference w:type="default" r:id="rId9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48" w:rsidRDefault="00FD0248" w:rsidP="00933886">
      <w:pPr>
        <w:spacing w:after="0" w:line="240" w:lineRule="auto"/>
      </w:pPr>
      <w:r>
        <w:separator/>
      </w:r>
    </w:p>
  </w:endnote>
  <w:endnote w:type="continuationSeparator" w:id="0">
    <w:p w:rsidR="00FD0248" w:rsidRDefault="00FD0248" w:rsidP="0093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701914"/>
      <w:docPartObj>
        <w:docPartGallery w:val="Page Numbers (Bottom of Page)"/>
        <w:docPartUnique/>
      </w:docPartObj>
    </w:sdtPr>
    <w:sdtEndPr/>
    <w:sdtContent>
      <w:p w:rsidR="003946F8" w:rsidRDefault="003946F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3A2">
          <w:rPr>
            <w:noProof/>
          </w:rPr>
          <w:t>15</w:t>
        </w:r>
        <w:r>
          <w:fldChar w:fldCharType="end"/>
        </w:r>
      </w:p>
    </w:sdtContent>
  </w:sdt>
  <w:p w:rsidR="003946F8" w:rsidRDefault="003946F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48" w:rsidRDefault="00FD0248" w:rsidP="00933886">
      <w:pPr>
        <w:spacing w:after="0" w:line="240" w:lineRule="auto"/>
      </w:pPr>
      <w:r>
        <w:separator/>
      </w:r>
    </w:p>
  </w:footnote>
  <w:footnote w:type="continuationSeparator" w:id="0">
    <w:p w:rsidR="00FD0248" w:rsidRDefault="00FD0248" w:rsidP="00933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049"/>
    <w:multiLevelType w:val="multilevel"/>
    <w:tmpl w:val="EAFA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F35AA"/>
    <w:multiLevelType w:val="multilevel"/>
    <w:tmpl w:val="FB82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E310AF"/>
    <w:multiLevelType w:val="multilevel"/>
    <w:tmpl w:val="723A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91F02"/>
    <w:multiLevelType w:val="multilevel"/>
    <w:tmpl w:val="81DA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2C2EFE"/>
    <w:multiLevelType w:val="multilevel"/>
    <w:tmpl w:val="F686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814047"/>
    <w:multiLevelType w:val="multilevel"/>
    <w:tmpl w:val="3E86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0B45C5"/>
    <w:multiLevelType w:val="hybridMultilevel"/>
    <w:tmpl w:val="22883336"/>
    <w:lvl w:ilvl="0" w:tplc="74484CEA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97719"/>
    <w:multiLevelType w:val="multilevel"/>
    <w:tmpl w:val="8BA4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05BCB"/>
    <w:multiLevelType w:val="multilevel"/>
    <w:tmpl w:val="92D4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930A36"/>
    <w:multiLevelType w:val="multilevel"/>
    <w:tmpl w:val="B8B2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965666"/>
    <w:multiLevelType w:val="multilevel"/>
    <w:tmpl w:val="B8FAD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BD34C4"/>
    <w:multiLevelType w:val="multilevel"/>
    <w:tmpl w:val="151E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3A3EE6"/>
    <w:multiLevelType w:val="multilevel"/>
    <w:tmpl w:val="98127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784BB5"/>
    <w:multiLevelType w:val="multilevel"/>
    <w:tmpl w:val="8F76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647ACF"/>
    <w:multiLevelType w:val="multilevel"/>
    <w:tmpl w:val="37E2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455486"/>
    <w:multiLevelType w:val="multilevel"/>
    <w:tmpl w:val="AE8E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A74E8F"/>
    <w:multiLevelType w:val="multilevel"/>
    <w:tmpl w:val="19C0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E14BEA"/>
    <w:multiLevelType w:val="multilevel"/>
    <w:tmpl w:val="23FC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7D6150"/>
    <w:multiLevelType w:val="multilevel"/>
    <w:tmpl w:val="0DC0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5222EC"/>
    <w:multiLevelType w:val="multilevel"/>
    <w:tmpl w:val="00AE8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671969"/>
    <w:multiLevelType w:val="multilevel"/>
    <w:tmpl w:val="21C2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A96531"/>
    <w:multiLevelType w:val="multilevel"/>
    <w:tmpl w:val="BCB4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756260"/>
    <w:multiLevelType w:val="multilevel"/>
    <w:tmpl w:val="A8C8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BC6D01"/>
    <w:multiLevelType w:val="multilevel"/>
    <w:tmpl w:val="112A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2B2601"/>
    <w:multiLevelType w:val="multilevel"/>
    <w:tmpl w:val="4B5E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9B3540"/>
    <w:multiLevelType w:val="multilevel"/>
    <w:tmpl w:val="27147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FE0584"/>
    <w:multiLevelType w:val="multilevel"/>
    <w:tmpl w:val="A2F2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E628A1"/>
    <w:multiLevelType w:val="multilevel"/>
    <w:tmpl w:val="B312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0C1508"/>
    <w:multiLevelType w:val="multilevel"/>
    <w:tmpl w:val="16541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654194"/>
    <w:multiLevelType w:val="multilevel"/>
    <w:tmpl w:val="321A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3143E5"/>
    <w:multiLevelType w:val="hybridMultilevel"/>
    <w:tmpl w:val="BFB40EC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A4D28"/>
    <w:multiLevelType w:val="hybridMultilevel"/>
    <w:tmpl w:val="22883336"/>
    <w:lvl w:ilvl="0" w:tplc="74484CEA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16DCD"/>
    <w:multiLevelType w:val="multilevel"/>
    <w:tmpl w:val="647C5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B547DB"/>
    <w:multiLevelType w:val="multilevel"/>
    <w:tmpl w:val="A202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862170"/>
    <w:multiLevelType w:val="multilevel"/>
    <w:tmpl w:val="F6EC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B357C7"/>
    <w:multiLevelType w:val="multilevel"/>
    <w:tmpl w:val="861C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EA157B"/>
    <w:multiLevelType w:val="multilevel"/>
    <w:tmpl w:val="7E28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CE5D42"/>
    <w:multiLevelType w:val="multilevel"/>
    <w:tmpl w:val="F4DA1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1E4C53"/>
    <w:multiLevelType w:val="multilevel"/>
    <w:tmpl w:val="9EB2B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656585"/>
    <w:multiLevelType w:val="multilevel"/>
    <w:tmpl w:val="DDF2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13FD4"/>
    <w:multiLevelType w:val="multilevel"/>
    <w:tmpl w:val="D60C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BD4B00"/>
    <w:multiLevelType w:val="multilevel"/>
    <w:tmpl w:val="2668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39"/>
  </w:num>
  <w:num w:numId="3">
    <w:abstractNumId w:val="28"/>
  </w:num>
  <w:num w:numId="4">
    <w:abstractNumId w:val="11"/>
  </w:num>
  <w:num w:numId="5">
    <w:abstractNumId w:val="10"/>
  </w:num>
  <w:num w:numId="6">
    <w:abstractNumId w:val="4"/>
  </w:num>
  <w:num w:numId="7">
    <w:abstractNumId w:val="20"/>
  </w:num>
  <w:num w:numId="8">
    <w:abstractNumId w:val="7"/>
  </w:num>
  <w:num w:numId="9">
    <w:abstractNumId w:val="9"/>
  </w:num>
  <w:num w:numId="10">
    <w:abstractNumId w:val="17"/>
  </w:num>
  <w:num w:numId="11">
    <w:abstractNumId w:val="29"/>
  </w:num>
  <w:num w:numId="12">
    <w:abstractNumId w:val="23"/>
  </w:num>
  <w:num w:numId="13">
    <w:abstractNumId w:val="27"/>
  </w:num>
  <w:num w:numId="14">
    <w:abstractNumId w:val="35"/>
  </w:num>
  <w:num w:numId="15">
    <w:abstractNumId w:val="40"/>
  </w:num>
  <w:num w:numId="16">
    <w:abstractNumId w:val="21"/>
  </w:num>
  <w:num w:numId="17">
    <w:abstractNumId w:val="12"/>
  </w:num>
  <w:num w:numId="18">
    <w:abstractNumId w:val="3"/>
  </w:num>
  <w:num w:numId="19">
    <w:abstractNumId w:val="34"/>
  </w:num>
  <w:num w:numId="20">
    <w:abstractNumId w:val="30"/>
  </w:num>
  <w:num w:numId="21">
    <w:abstractNumId w:val="15"/>
  </w:num>
  <w:num w:numId="22">
    <w:abstractNumId w:val="38"/>
  </w:num>
  <w:num w:numId="23">
    <w:abstractNumId w:val="19"/>
  </w:num>
  <w:num w:numId="24">
    <w:abstractNumId w:val="36"/>
  </w:num>
  <w:num w:numId="25">
    <w:abstractNumId w:val="32"/>
  </w:num>
  <w:num w:numId="26">
    <w:abstractNumId w:val="14"/>
  </w:num>
  <w:num w:numId="27">
    <w:abstractNumId w:val="24"/>
  </w:num>
  <w:num w:numId="28">
    <w:abstractNumId w:val="2"/>
  </w:num>
  <w:num w:numId="29">
    <w:abstractNumId w:val="33"/>
  </w:num>
  <w:num w:numId="30">
    <w:abstractNumId w:val="26"/>
  </w:num>
  <w:num w:numId="31">
    <w:abstractNumId w:val="18"/>
  </w:num>
  <w:num w:numId="32">
    <w:abstractNumId w:val="8"/>
  </w:num>
  <w:num w:numId="33">
    <w:abstractNumId w:val="0"/>
  </w:num>
  <w:num w:numId="34">
    <w:abstractNumId w:val="22"/>
  </w:num>
  <w:num w:numId="35">
    <w:abstractNumId w:val="41"/>
  </w:num>
  <w:num w:numId="36">
    <w:abstractNumId w:val="16"/>
  </w:num>
  <w:num w:numId="37">
    <w:abstractNumId w:val="25"/>
  </w:num>
  <w:num w:numId="38">
    <w:abstractNumId w:val="1"/>
  </w:num>
  <w:num w:numId="39">
    <w:abstractNumId w:val="5"/>
  </w:num>
  <w:num w:numId="40">
    <w:abstractNumId w:val="13"/>
  </w:num>
  <w:num w:numId="41">
    <w:abstractNumId w:val="31"/>
  </w:num>
  <w:num w:numId="42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A51"/>
    <w:rsid w:val="0002225E"/>
    <w:rsid w:val="00092443"/>
    <w:rsid w:val="000F12D2"/>
    <w:rsid w:val="00151B2D"/>
    <w:rsid w:val="001C6AF9"/>
    <w:rsid w:val="002A1855"/>
    <w:rsid w:val="00303F81"/>
    <w:rsid w:val="00304EBB"/>
    <w:rsid w:val="00317CCD"/>
    <w:rsid w:val="003946F8"/>
    <w:rsid w:val="00397B4A"/>
    <w:rsid w:val="003E774A"/>
    <w:rsid w:val="00420870"/>
    <w:rsid w:val="004348BD"/>
    <w:rsid w:val="004B4FB3"/>
    <w:rsid w:val="005447B2"/>
    <w:rsid w:val="00554468"/>
    <w:rsid w:val="00597EC6"/>
    <w:rsid w:val="005C2E06"/>
    <w:rsid w:val="005E0606"/>
    <w:rsid w:val="00626351"/>
    <w:rsid w:val="006746B3"/>
    <w:rsid w:val="006B7339"/>
    <w:rsid w:val="006F1992"/>
    <w:rsid w:val="007043A2"/>
    <w:rsid w:val="007253D7"/>
    <w:rsid w:val="00736622"/>
    <w:rsid w:val="007976C3"/>
    <w:rsid w:val="0081043F"/>
    <w:rsid w:val="008479DD"/>
    <w:rsid w:val="008B289C"/>
    <w:rsid w:val="008D4089"/>
    <w:rsid w:val="008D5DE4"/>
    <w:rsid w:val="008F2234"/>
    <w:rsid w:val="00933886"/>
    <w:rsid w:val="00985A6D"/>
    <w:rsid w:val="00986A51"/>
    <w:rsid w:val="009C1743"/>
    <w:rsid w:val="009D182B"/>
    <w:rsid w:val="009D4423"/>
    <w:rsid w:val="009F477C"/>
    <w:rsid w:val="00A14B89"/>
    <w:rsid w:val="00A510C2"/>
    <w:rsid w:val="00AA7613"/>
    <w:rsid w:val="00B31F63"/>
    <w:rsid w:val="00B677AC"/>
    <w:rsid w:val="00B85C8A"/>
    <w:rsid w:val="00C11DCB"/>
    <w:rsid w:val="00C224E4"/>
    <w:rsid w:val="00C23DEB"/>
    <w:rsid w:val="00C63A51"/>
    <w:rsid w:val="00C674E8"/>
    <w:rsid w:val="00CD01F6"/>
    <w:rsid w:val="00CE18BC"/>
    <w:rsid w:val="00D826DB"/>
    <w:rsid w:val="00D8414B"/>
    <w:rsid w:val="00D9623C"/>
    <w:rsid w:val="00DD4467"/>
    <w:rsid w:val="00E05DF2"/>
    <w:rsid w:val="00E11FBC"/>
    <w:rsid w:val="00E3359D"/>
    <w:rsid w:val="00E370F8"/>
    <w:rsid w:val="00E55D51"/>
    <w:rsid w:val="00EA3A9C"/>
    <w:rsid w:val="00EC528F"/>
    <w:rsid w:val="00F22AC8"/>
    <w:rsid w:val="00FB32AE"/>
    <w:rsid w:val="00FD0248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359D"/>
    <w:rPr>
      <w:b/>
      <w:bCs/>
    </w:rPr>
  </w:style>
  <w:style w:type="paragraph" w:styleId="a5">
    <w:name w:val="List Paragraph"/>
    <w:basedOn w:val="a"/>
    <w:uiPriority w:val="34"/>
    <w:qFormat/>
    <w:rsid w:val="00B85C8A"/>
    <w:pPr>
      <w:ind w:left="720"/>
      <w:contextualSpacing/>
    </w:pPr>
  </w:style>
  <w:style w:type="character" w:styleId="a6">
    <w:name w:val="Emphasis"/>
    <w:basedOn w:val="a0"/>
    <w:uiPriority w:val="20"/>
    <w:qFormat/>
    <w:rsid w:val="00B85C8A"/>
    <w:rPr>
      <w:i/>
      <w:iCs/>
    </w:rPr>
  </w:style>
  <w:style w:type="character" w:styleId="a7">
    <w:name w:val="Hyperlink"/>
    <w:basedOn w:val="a0"/>
    <w:uiPriority w:val="99"/>
    <w:semiHidden/>
    <w:unhideWhenUsed/>
    <w:rsid w:val="00B85C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3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886"/>
  </w:style>
  <w:style w:type="paragraph" w:styleId="aa">
    <w:name w:val="footer"/>
    <w:basedOn w:val="a"/>
    <w:link w:val="ab"/>
    <w:uiPriority w:val="99"/>
    <w:unhideWhenUsed/>
    <w:rsid w:val="0093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886"/>
  </w:style>
  <w:style w:type="table" w:styleId="ac">
    <w:name w:val="Table Grid"/>
    <w:basedOn w:val="a1"/>
    <w:uiPriority w:val="59"/>
    <w:rsid w:val="00A5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5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4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31</cp:revision>
  <cp:lastPrinted>2023-09-28T08:34:00Z</cp:lastPrinted>
  <dcterms:created xsi:type="dcterms:W3CDTF">2022-09-19T08:52:00Z</dcterms:created>
  <dcterms:modified xsi:type="dcterms:W3CDTF">2026-02-10T08:42:00Z</dcterms:modified>
</cp:coreProperties>
</file>