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6"/>
        <w:jc w:val="center"/>
        <w:spacing w:before="0" w:beforeAutospacing="0" w:after="0" w:afterAutospacing="0"/>
        <w:shd w:val="clear" w:color="auto" w:fill="ffffff"/>
      </w:pPr>
      <w:r>
        <w:t xml:space="preserve">РЕЗОЛЮЦИЯ </w:t>
      </w:r>
      <w:r/>
    </w:p>
    <w:p>
      <w:pPr>
        <w:pStyle w:val="636"/>
        <w:jc w:val="center"/>
        <w:spacing w:before="0" w:beforeAutospacing="0" w:after="0" w:afterAutospacing="0"/>
        <w:shd w:val="clear" w:color="auto" w:fill="ffffff"/>
        <w:rPr>
          <w:b/>
          <w:color w:val="0f1115"/>
        </w:rPr>
      </w:pPr>
      <w:r>
        <w:rPr>
          <w:b/>
          <w:color w:val="0f1115"/>
        </w:rPr>
        <w:t xml:space="preserve">Первого регионального форума «</w:t>
      </w:r>
      <w:r>
        <w:rPr>
          <w:b/>
          <w:color w:val="0f1115"/>
        </w:rPr>
        <w:t xml:space="preserve">ПроСемью</w:t>
      </w:r>
      <w:r>
        <w:rPr>
          <w:b/>
          <w:color w:val="0f1115"/>
        </w:rPr>
        <w:t xml:space="preserve">»</w:t>
      </w:r>
      <w:r>
        <w:rPr>
          <w:b/>
          <w:color w:val="0f1115"/>
        </w:rPr>
      </w:r>
    </w:p>
    <w:p>
      <w:pPr>
        <w:pStyle w:val="636"/>
        <w:jc w:val="center"/>
        <w:spacing w:before="0" w:beforeAutospacing="0" w:after="0" w:afterAutospacing="0"/>
        <w:shd w:val="clear" w:color="auto" w:fill="ffffff"/>
      </w:pPr>
      <w:r>
        <w:rPr>
          <w:b/>
          <w:color w:val="0f1115"/>
        </w:rPr>
        <w:t xml:space="preserve"> </w:t>
      </w:r>
      <w:r>
        <w:t xml:space="preserve">министерства социального развития, опеки и попечительства Иркутской области,</w:t>
      </w:r>
      <w:r/>
    </w:p>
    <w:p>
      <w:pPr>
        <w:pStyle w:val="636"/>
        <w:jc w:val="center"/>
        <w:spacing w:before="0" w:beforeAutospacing="0" w:after="0" w:afterAutospacing="0"/>
        <w:shd w:val="clear" w:color="auto" w:fill="ffffff"/>
        <w:rPr>
          <w:color w:val="0f1115"/>
        </w:rPr>
      </w:pPr>
      <w:r>
        <w:t xml:space="preserve"> Иркутск,</w:t>
      </w:r>
      <w:r>
        <w:t xml:space="preserve"> </w:t>
      </w:r>
      <w:r>
        <w:t xml:space="preserve">1</w:t>
      </w:r>
      <w:bookmarkStart w:id="0" w:name="_GoBack"/>
      <w:r/>
      <w:bookmarkEnd w:id="0"/>
      <w:r>
        <w:rPr>
          <w:color w:val="0f1115"/>
        </w:rPr>
        <w:t xml:space="preserve">5 мая</w:t>
      </w:r>
      <w:r>
        <w:t xml:space="preserve"> 2026 г</w:t>
      </w:r>
      <w:r>
        <w:t xml:space="preserve">ода</w:t>
      </w:r>
      <w:r/>
      <w:r>
        <w:rPr>
          <w:color w:val="0f1115"/>
        </w:rPr>
      </w:r>
    </w:p>
    <w:p>
      <w:pPr>
        <w:pStyle w:val="636"/>
        <w:jc w:val="center"/>
        <w:spacing w:before="0" w:beforeAutospacing="0" w:after="0" w:afterAutospacing="0"/>
        <w:shd w:val="clear" w:color="auto" w:fill="ffffff"/>
        <w:rPr>
          <w:color w:val="0f1115"/>
        </w:rPr>
      </w:pPr>
      <w:r>
        <w:rPr>
          <w:color w:val="0f1115"/>
        </w:rPr>
      </w:r>
      <w:r>
        <w:rPr>
          <w:color w:val="0f1115"/>
        </w:rPr>
      </w:r>
    </w:p>
    <w:p>
      <w:pPr>
        <w:pStyle w:val="636"/>
        <w:ind w:firstLine="567"/>
        <w:jc w:val="both"/>
        <w:spacing w:before="0" w:beforeAutospacing="0" w:after="0" w:afterAutospacing="0"/>
        <w:shd w:val="clear" w:color="auto" w:fill="ffffff"/>
        <w:rPr>
          <w:color w:val="0f1115"/>
        </w:rPr>
      </w:pPr>
      <w:r>
        <w:rPr>
          <w:color w:val="0f1115"/>
        </w:rPr>
        <w:t xml:space="preserve">В</w:t>
      </w:r>
      <w:r>
        <w:rPr>
          <w:color w:val="0f1115"/>
        </w:rPr>
        <w:t xml:space="preserve"> Иркутской области состоялся первый региональный форум «</w:t>
      </w:r>
      <w:r>
        <w:rPr>
          <w:color w:val="0f1115"/>
        </w:rPr>
        <w:t xml:space="preserve">ПроСемью</w:t>
      </w:r>
      <w:r>
        <w:rPr>
          <w:color w:val="0f1115"/>
        </w:rPr>
        <w:t xml:space="preserve">», организованный </w:t>
      </w:r>
      <w:r>
        <w:rPr>
          <w:color w:val="0f1115"/>
        </w:rPr>
        <w:t xml:space="preserve">м</w:t>
      </w:r>
      <w:r>
        <w:rPr>
          <w:color w:val="0f1115"/>
        </w:rPr>
        <w:t xml:space="preserve">инистерством социального развития, опеки и попечительства Иркутской области совместно с </w:t>
      </w:r>
      <w:r>
        <w:rPr>
          <w:color w:val="0f1115"/>
        </w:rPr>
        <w:t xml:space="preserve">р</w:t>
      </w:r>
      <w:r>
        <w:rPr>
          <w:color w:val="0f1115"/>
        </w:rPr>
        <w:t xml:space="preserve">егиональным ресурсным многопрофильным центром «РОСТ». Мероприятие </w:t>
      </w:r>
      <w:r>
        <w:rPr>
          <w:color w:val="0f1115"/>
        </w:rPr>
        <w:t xml:space="preserve">состоялось</w:t>
      </w:r>
      <w:r>
        <w:rPr>
          <w:color w:val="0f1115"/>
        </w:rPr>
        <w:t xml:space="preserve"> в очном и дистанционном форматах, что обеспечило доступность для специалистов из отдалённых муниципальных образований и позволило организовать обратную связь.</w:t>
      </w:r>
      <w:r>
        <w:rPr>
          <w:color w:val="0f1115"/>
        </w:rPr>
      </w:r>
    </w:p>
    <w:p>
      <w:pPr>
        <w:pStyle w:val="636"/>
        <w:ind w:firstLine="567"/>
        <w:jc w:val="both"/>
        <w:spacing w:before="0" w:beforeAutospacing="0" w:after="0" w:afterAutospacing="0"/>
        <w:shd w:val="clear" w:color="auto" w:fill="ffffff"/>
        <w:rPr>
          <w:color w:val="0f1115"/>
        </w:rPr>
      </w:pPr>
      <w:r>
        <w:rPr>
          <w:color w:val="0f1115"/>
        </w:rPr>
        <w:t xml:space="preserve">Форум продемонстрировал высокий уровень организации. В нём приняли участие более 2500 человек, проживающих на территории региона.</w:t>
      </w:r>
      <w:r>
        <w:rPr>
          <w:color w:val="0f1115"/>
        </w:rPr>
      </w:r>
    </w:p>
    <w:p>
      <w:pPr>
        <w:pStyle w:val="636"/>
        <w:ind w:firstLine="567"/>
        <w:jc w:val="both"/>
        <w:spacing w:before="0" w:beforeAutospacing="0" w:after="0" w:afterAutospacing="0"/>
        <w:shd w:val="clear" w:color="auto" w:fill="ffffff"/>
        <w:rPr>
          <w:color w:val="0f1115"/>
        </w:rPr>
      </w:pPr>
      <w:r>
        <w:rPr>
          <w:color w:val="0f1115"/>
        </w:rPr>
        <w:t xml:space="preserve">На шести тематических площадках (семинар-презентация «Семейноцентричная среда: муниципальные тренды и практики работы» и «Марафон успешных практик», состоящий из пяти площадок) выступили 53 </w:t>
      </w:r>
      <w:r>
        <w:rPr>
          <w:color w:val="0f1115"/>
        </w:rPr>
        <w:t xml:space="preserve">спикера. Среди выступающих – представители здравоохранения, культуры, образования, коммерческих структур, НКО, а также руководители и сотрудники социальных учреждений. Они поделились не общими рассуждениями, а конкретными успешными практиками и методиками.</w:t>
      </w:r>
      <w:r>
        <w:rPr>
          <w:color w:val="0f1115"/>
        </w:rPr>
      </w:r>
    </w:p>
    <w:p>
      <w:pPr>
        <w:pStyle w:val="636"/>
        <w:ind w:firstLine="567"/>
        <w:jc w:val="both"/>
        <w:spacing w:before="0" w:beforeAutospacing="0" w:after="0" w:afterAutospacing="0"/>
        <w:shd w:val="clear" w:color="auto" w:fill="ffffff"/>
        <w:rPr>
          <w:color w:val="0f1115"/>
        </w:rPr>
      </w:pPr>
      <w:r>
        <w:rPr>
          <w:color w:val="0f1115"/>
        </w:rPr>
        <w:t xml:space="preserve">Форум обеспечил широкое информирование и согласованность действий на региональном уровне. Практическая направленность выступлен</w:t>
      </w:r>
      <w:r>
        <w:rPr>
          <w:color w:val="0f1115"/>
        </w:rPr>
        <w:t xml:space="preserve">ий с реальными примерами показ</w:t>
      </w:r>
      <w:r>
        <w:rPr>
          <w:color w:val="0f1115"/>
        </w:rPr>
        <w:t xml:space="preserve">а</w:t>
      </w:r>
      <w:r>
        <w:rPr>
          <w:color w:val="0f1115"/>
        </w:rPr>
        <w:t xml:space="preserve">ла</w:t>
      </w:r>
      <w:r>
        <w:rPr>
          <w:color w:val="0f1115"/>
        </w:rPr>
        <w:t xml:space="preserve">, как теория применяется на практике.</w:t>
      </w:r>
      <w:r>
        <w:rPr>
          <w:color w:val="0f1115"/>
        </w:rPr>
      </w:r>
    </w:p>
    <w:p>
      <w:pPr>
        <w:pStyle w:val="636"/>
        <w:ind w:firstLine="567"/>
        <w:jc w:val="both"/>
        <w:spacing w:before="0" w:beforeAutospacing="0" w:after="0" w:afterAutospacing="0"/>
        <w:shd w:val="clear" w:color="auto" w:fill="ffffff"/>
        <w:rPr>
          <w:color w:val="0f1115"/>
        </w:rPr>
      </w:pPr>
      <w:r>
        <w:rPr>
          <w:color w:val="0f1115"/>
        </w:rPr>
        <w:t xml:space="preserve">Главны</w:t>
      </w:r>
      <w:r>
        <w:rPr>
          <w:color w:val="0f1115"/>
        </w:rPr>
        <w:t xml:space="preserve">м итогом форума «ПроСемью» следует считать не просто подведение промежуточных результатов работы ведомств, а возможность тиражирования практик, успешно зарекомендовавших себя на других территориях, и их дальнейшее распространение по всей Иркутской области.</w:t>
      </w:r>
      <w:r>
        <w:rPr>
          <w:color w:val="0f1115"/>
        </w:rPr>
      </w:r>
    </w:p>
    <w:p>
      <w:pPr>
        <w:pStyle w:val="636"/>
        <w:ind w:firstLine="567"/>
        <w:jc w:val="both"/>
        <w:spacing w:before="0" w:beforeAutospacing="0" w:after="0" w:afterAutospacing="0"/>
        <w:shd w:val="clear" w:color="auto" w:fill="ffffff"/>
        <w:rPr>
          <w:color w:val="0f1115"/>
        </w:rPr>
      </w:pPr>
      <w:r>
        <w:rPr>
          <w:color w:val="0f1115"/>
        </w:rPr>
        <w:t xml:space="preserve">Таким образом, форум выполнил свою ключевую задачу – создал условия для системного тиражирования лучших региональных наработок, что имеет долгосрочное значение для укрепления института семьи в регионе.</w:t>
      </w:r>
      <w:r>
        <w:rPr>
          <w:color w:val="0f1115"/>
        </w:rPr>
      </w:r>
    </w:p>
    <w:p>
      <w:pPr>
        <w:pStyle w:val="636"/>
        <w:ind w:firstLine="567"/>
        <w:jc w:val="both"/>
        <w:spacing w:before="0" w:beforeAutospacing="0" w:after="0" w:afterAutospacing="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636"/>
        <w:ind w:firstLine="567"/>
        <w:jc w:val="both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Семинар-презентация «семейноцентричная среда: муниципальные тренды и практики работы</w:t>
      </w:r>
      <w:r>
        <w:rPr>
          <w:b/>
          <w:bCs/>
        </w:rPr>
      </w:r>
    </w:p>
    <w:p>
      <w:pPr>
        <w:pStyle w:val="636"/>
        <w:ind w:firstLine="567"/>
        <w:jc w:val="both"/>
        <w:spacing w:before="0" w:beforeAutospacing="0" w:after="0" w:afterAutospacing="0"/>
      </w:pPr>
      <w:r>
        <w:t xml:space="preserve">Программа семинара выстроена логично и содержательно: от стратегических задач к конкретным практикам</w:t>
      </w:r>
      <w:r>
        <w:t xml:space="preserve">.</w:t>
      </w:r>
      <w:r>
        <w:t xml:space="preserve"> Сначала – приветствие министра и социальный ролик, затем – данные опросов семей (что сразу даёт понять: не «мы думаем», а «мы знаем» потребности семей), примеры работы разных ведомств, практики из </w:t>
      </w:r>
      <w:r>
        <w:t xml:space="preserve">г. </w:t>
      </w:r>
      <w:r>
        <w:t xml:space="preserve">Усть-Кута, </w:t>
      </w:r>
      <w:r>
        <w:t xml:space="preserve">г. </w:t>
      </w:r>
      <w:r>
        <w:t xml:space="preserve">Тулуна, </w:t>
      </w:r>
      <w:r>
        <w:t xml:space="preserve">г. </w:t>
      </w:r>
      <w:r>
        <w:t xml:space="preserve">Саянска, </w:t>
      </w:r>
      <w:r>
        <w:t xml:space="preserve">г.</w:t>
      </w:r>
      <w:r>
        <w:t xml:space="preserve"> Тайшета</w:t>
      </w:r>
      <w:r>
        <w:t xml:space="preserve">, </w:t>
      </w:r>
      <w:r>
        <w:t xml:space="preserve">г. </w:t>
      </w:r>
      <w:r>
        <w:t xml:space="preserve">Черемхово, опыт НКО и реальные меры поддержки (соцконтракт, ранняя помощь, летняя занятость).</w:t>
      </w:r>
      <w:r>
        <w:t xml:space="preserve"> </w:t>
      </w:r>
      <w:r>
        <w:t xml:space="preserve">Благодаря этому, участники </w:t>
      </w:r>
      <w:r>
        <w:t xml:space="preserve">увидели</w:t>
      </w:r>
      <w:r>
        <w:t xml:space="preserve"> целостную картину: от цифр до живых историй.</w:t>
      </w:r>
      <w:r/>
    </w:p>
    <w:p>
      <w:pPr>
        <w:pStyle w:val="636"/>
        <w:ind w:firstLine="567"/>
        <w:jc w:val="both"/>
        <w:spacing w:before="0" w:beforeAutospacing="0" w:after="0" w:afterAutospacing="0"/>
      </w:pPr>
      <w:r>
        <w:rPr>
          <w:color w:val="0f1115"/>
          <w:shd w:val="clear" w:color="auto" w:fill="ffffff"/>
        </w:rPr>
        <w:t xml:space="preserve">Грамотное сочетание очного и дистанционного форматов позволило преодолеть географические барьеры</w:t>
      </w:r>
      <w:r>
        <w:rPr>
          <w:color w:val="0f1115"/>
          <w:shd w:val="clear" w:color="auto" w:fill="ffffff"/>
        </w:rPr>
        <w:t xml:space="preserve">:</w:t>
      </w:r>
      <w:r>
        <w:t xml:space="preserve"> к семинару подключились специалисты из самых дальних уголков Иркутской области.</w:t>
      </w:r>
      <w:r/>
    </w:p>
    <w:p>
      <w:pPr>
        <w:pStyle w:val="636"/>
        <w:ind w:firstLine="567"/>
        <w:jc w:val="both"/>
        <w:spacing w:before="0" w:beforeAutospacing="0" w:after="0" w:afterAutospacing="0"/>
      </w:pPr>
      <w:r>
        <w:rPr>
          <w:color w:val="0f1115"/>
          <w:shd w:val="clear" w:color="auto" w:fill="ffffff"/>
        </w:rPr>
        <w:t xml:space="preserve">Особую ценность представляет межведомственный подход с участием представителей здравоохранения, культуры, образования и НКО. Все выступления носят практический характер и готовы к тиражированию в других территориях.</w:t>
      </w:r>
      <w:r/>
    </w:p>
    <w:p>
      <w:pPr>
        <w:pStyle w:val="636"/>
        <w:ind w:firstLine="567"/>
        <w:jc w:val="both"/>
        <w:spacing w:before="0" w:beforeAutospacing="0" w:after="0" w:afterAutospacing="0"/>
        <w:rPr>
          <w:b/>
          <w:bCs/>
        </w:rPr>
      </w:pPr>
      <w:r>
        <w:rPr>
          <w:color w:val="0f1115"/>
          <w:shd w:val="clear" w:color="auto" w:fill="ffffff"/>
        </w:rPr>
        <w:t xml:space="preserve">Семинар выполнил задачу по трансляции успешных региональных практик. Материалы рекомендуются к публикации и распространению среди муниципальных образований Иркутской области</w:t>
      </w:r>
      <w:r>
        <w:rPr>
          <w:rFonts w:ascii="Segoe UI" w:hAnsi="Segoe UI" w:cs="Segoe UI"/>
          <w:color w:val="0f1115"/>
          <w:shd w:val="clear" w:color="auto" w:fill="ffffff"/>
        </w:rPr>
        <w:t xml:space="preserve">.</w:t>
      </w:r>
      <w:r>
        <w:rPr>
          <w:b/>
          <w:bCs/>
        </w:rPr>
      </w:r>
    </w:p>
    <w:p>
      <w:pPr>
        <w:pStyle w:val="636"/>
        <w:ind w:firstLine="567"/>
        <w:jc w:val="both"/>
        <w:spacing w:before="0" w:beforeAutospacing="0" w:after="0" w:afterAutospacing="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636"/>
        <w:ind w:firstLine="567"/>
        <w:jc w:val="both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МАРАФОН УСПЕШНЫХ ПРАКТИК (параллельные секции)</w:t>
      </w:r>
      <w:r>
        <w:rPr>
          <w:b/>
          <w:bCs/>
        </w:rPr>
      </w:r>
    </w:p>
    <w:p>
      <w:pPr>
        <w:pStyle w:val="636"/>
        <w:numPr>
          <w:ilvl w:val="0"/>
          <w:numId w:val="1"/>
        </w:numPr>
        <w:jc w:val="both"/>
        <w:spacing w:before="0" w:beforeAutospacing="0" w:after="0" w:afterAutospacing="0"/>
        <w:rPr>
          <w:b/>
          <w:bCs/>
        </w:rPr>
      </w:pPr>
      <w:r>
        <w:rPr>
          <w:b/>
          <w:bCs/>
          <w:color w:val="0f1115"/>
          <w:sz w:val="22"/>
          <w:szCs w:val="22"/>
        </w:rPr>
        <w:t xml:space="preserve">Эффективные корпоративные практики поддержки семей</w:t>
      </w:r>
      <w:r>
        <w:rPr>
          <w:b/>
          <w:bCs/>
        </w:rPr>
      </w:r>
    </w:p>
    <w:p>
      <w:pPr>
        <w:pStyle w:val="636"/>
        <w:ind w:firstLine="567"/>
        <w:jc w:val="both"/>
        <w:spacing w:before="0" w:beforeAutospacing="0" w:after="0" w:afterAutospacing="0"/>
        <w:shd w:val="clear" w:color="auto" w:fill="ffffff"/>
        <w:rPr>
          <w:color w:val="0f1115"/>
          <w:shd w:val="clear" w:color="auto" w:fill="ffffff"/>
        </w:rPr>
      </w:pPr>
      <w:r>
        <w:rPr>
          <w:color w:val="0f1115"/>
          <w:shd w:val="clear" w:color="auto" w:fill="ffffff"/>
        </w:rPr>
        <w:t xml:space="preserve">Представленная программа секции заслуживает высокой оценки как по содержанию, так и по организации. Удачно сформирован состав участников, объединивший представителей министерства, бизнеса, профсоюзов, социальных учреждений и экспертного сообщества.</w:t>
      </w:r>
      <w:r>
        <w:rPr>
          <w:color w:val="0f1115"/>
          <w:shd w:val="clear" w:color="auto" w:fill="ffffff"/>
        </w:rPr>
      </w:r>
    </w:p>
    <w:p>
      <w:pPr>
        <w:pStyle w:val="636"/>
        <w:ind w:firstLine="567"/>
        <w:jc w:val="both"/>
        <w:spacing w:before="0" w:beforeAutospacing="0" w:after="0" w:afterAutospacing="0"/>
        <w:shd w:val="clear" w:color="auto" w:fill="ffffff"/>
        <w:rPr>
          <w:color w:val="0f1115"/>
          <w:shd w:val="clear" w:color="auto" w:fill="ffffff"/>
        </w:rPr>
      </w:pPr>
      <w:r>
        <w:rPr>
          <w:color w:val="0f1115"/>
          <w:shd w:val="clear" w:color="auto" w:fill="ffffff"/>
        </w:rPr>
      </w:r>
      <w:r>
        <w:rPr>
          <w:color w:val="0f1115"/>
          <w:shd w:val="clear" w:color="auto" w:fill="ffffff"/>
        </w:rPr>
      </w:r>
    </w:p>
    <w:p>
      <w:pPr>
        <w:pStyle w:val="636"/>
        <w:ind w:firstLine="567"/>
        <w:jc w:val="both"/>
        <w:spacing w:before="0" w:beforeAutospacing="0" w:after="0" w:afterAutospacing="0"/>
        <w:shd w:val="clear" w:color="auto" w:fill="ffffff"/>
        <w:rPr>
          <w:color w:val="0f1115"/>
          <w:shd w:val="clear" w:color="auto" w:fill="ffffff"/>
        </w:rPr>
      </w:pPr>
      <w:r>
        <w:rPr>
          <w:color w:val="0f1115"/>
          <w:shd w:val="clear" w:color="auto" w:fill="ffffff"/>
        </w:rPr>
        <w:t xml:space="preserve"> Такой межведомственный формат позволил рассмотреть тему корпоративной поддержки семей комплексно.</w:t>
      </w:r>
      <w:r>
        <w:rPr>
          <w:color w:val="0f1115"/>
          <w:shd w:val="clear" w:color="auto" w:fill="ffffff"/>
        </w:rPr>
      </w:r>
    </w:p>
    <w:p>
      <w:pPr>
        <w:pStyle w:val="636"/>
        <w:ind w:firstLine="567"/>
        <w:jc w:val="both"/>
        <w:spacing w:before="0" w:beforeAutospacing="0" w:after="0" w:afterAutospacing="0"/>
        <w:shd w:val="clear" w:color="auto" w:fill="ffffff"/>
        <w:rPr>
          <w:color w:val="0f1115"/>
          <w:shd w:val="clear" w:color="auto" w:fill="ffffff"/>
        </w:rPr>
      </w:pPr>
      <w:r>
        <w:rPr>
          <w:color w:val="0f1115"/>
          <w:shd w:val="clear" w:color="auto" w:fill="ffffff"/>
        </w:rPr>
        <w:t xml:space="preserve">Организационно секция выдержана в удобном для участников режиме: очно-дистанционный формат обеспечил доступность для представителей отдалённых территорий (Усть-Илимск и другие), а соблюдение хронометража выступлени</w:t>
      </w:r>
      <w:r>
        <w:rPr>
          <w:color w:val="0f1115"/>
          <w:shd w:val="clear" w:color="auto" w:fill="ffffff"/>
        </w:rPr>
        <w:t xml:space="preserve">й</w:t>
      </w:r>
      <w:r>
        <w:rPr>
          <w:color w:val="0f1115"/>
          <w:shd w:val="clear" w:color="auto" w:fill="ffffff"/>
        </w:rPr>
        <w:t xml:space="preserve"> позволило сохранить динамику и удержать внимание аудитории.</w:t>
      </w:r>
      <w:r>
        <w:rPr>
          <w:color w:val="0f1115"/>
          <w:shd w:val="clear" w:color="auto" w:fill="ffffff"/>
        </w:rPr>
      </w:r>
    </w:p>
    <w:p>
      <w:pPr>
        <w:pStyle w:val="636"/>
        <w:ind w:firstLine="567"/>
        <w:jc w:val="both"/>
        <w:spacing w:before="0" w:beforeAutospacing="0" w:after="0" w:afterAutospacing="0"/>
        <w:shd w:val="clear" w:color="auto" w:fill="ffffff"/>
        <w:rPr>
          <w:color w:val="0f1115"/>
          <w:shd w:val="clear" w:color="auto" w:fill="ffffff"/>
        </w:rPr>
      </w:pPr>
      <w:r>
        <w:rPr>
          <w:color w:val="0f1115"/>
          <w:shd w:val="clear" w:color="auto" w:fill="ffffff"/>
        </w:rPr>
        <w:t xml:space="preserve">Особого внимания заслуживает практическая направленность выступлений. Секция открылась результатами опроса работников с семейными обязанностями: стало понятно, что им реально нужно от работодателя, – это позволило сразу перейти к живым запросам людей. (</w:t>
      </w:r>
      <w:r>
        <w:rPr>
          <w:i/>
          <w:iCs/>
          <w:color w:val="0f1115"/>
          <w:shd w:val="clear" w:color="auto" w:fill="ffffff"/>
        </w:rPr>
        <w:t xml:space="preserve">Исследование было проведено в ходе ежегодной Всероссийской ярмарки трудоустройства «Работа России. Время возможностей» 17 апреля 2026 года</w:t>
      </w:r>
      <w:r>
        <w:rPr>
          <w:color w:val="0f1115"/>
          <w:shd w:val="clear" w:color="auto" w:fill="ffffff"/>
        </w:rPr>
        <w:t xml:space="preserve">)</w:t>
      </w:r>
      <w:r>
        <w:rPr>
          <w:color w:val="0f1115"/>
          <w:shd w:val="clear" w:color="auto" w:fill="ffffff"/>
        </w:rPr>
        <w:t xml:space="preserve">.</w:t>
      </w:r>
      <w:r>
        <w:rPr>
          <w:color w:val="0f1115"/>
          <w:shd w:val="clear" w:color="auto" w:fill="ffffff"/>
        </w:rPr>
      </w:r>
    </w:p>
    <w:p>
      <w:pPr>
        <w:pStyle w:val="636"/>
        <w:ind w:firstLine="567"/>
        <w:jc w:val="both"/>
        <w:spacing w:before="0" w:beforeAutospacing="0" w:after="0" w:afterAutospacing="0"/>
        <w:shd w:val="clear" w:color="auto" w:fill="ffffff"/>
        <w:rPr>
          <w:color w:val="0f1115"/>
          <w:shd w:val="clear" w:color="auto" w:fill="ffffff"/>
        </w:rPr>
      </w:pPr>
      <w:r>
        <w:rPr>
          <w:color w:val="0f1115"/>
          <w:shd w:val="clear" w:color="auto" w:fill="ffffff"/>
        </w:rPr>
        <w:t xml:space="preserve">Далее были представлены действующие корпоративные меры </w:t>
      </w:r>
      <w:r>
        <w:rPr>
          <w:color w:val="0f1115"/>
          <w:shd w:val="clear" w:color="auto" w:fill="ffffff"/>
        </w:rPr>
        <w:t xml:space="preserve">на </w:t>
      </w:r>
      <w:r>
        <w:rPr>
          <w:color w:val="0f1115"/>
          <w:shd w:val="clear" w:color="auto" w:fill="ffffff"/>
        </w:rPr>
        <w:t xml:space="preserve">опыт</w:t>
      </w:r>
      <w:r>
        <w:rPr>
          <w:color w:val="0f1115"/>
          <w:shd w:val="clear" w:color="auto" w:fill="ffffff"/>
        </w:rPr>
        <w:t xml:space="preserve">е</w:t>
      </w:r>
      <w:r>
        <w:rPr>
          <w:color w:val="0f1115"/>
          <w:shd w:val="clear" w:color="auto" w:fill="ffffff"/>
        </w:rPr>
        <w:t xml:space="preserve"> Группы отелей «Легенда», </w:t>
      </w:r>
      <w:r>
        <w:rPr>
          <w:color w:val="0f1115"/>
          <w:shd w:val="clear" w:color="auto" w:fill="ffffff"/>
        </w:rPr>
        <w:t xml:space="preserve">Восточно-Сибирской</w:t>
      </w:r>
      <w:r>
        <w:rPr>
          <w:color w:val="0f1115"/>
          <w:shd w:val="clear" w:color="auto" w:fill="ffffff"/>
        </w:rPr>
        <w:t xml:space="preserve"> железной дороги (РОСПРОФЖЕЛ), ООО «Эн+ Уголь», а также проекты Банка России по финансовой грамотности для сотрудников и их семей. Каждый из примеров проиллюстрирован конкретными инструментами, готовыми к использованию и масштабированию.</w:t>
      </w:r>
      <w:r>
        <w:rPr>
          <w:color w:val="0f1115"/>
          <w:shd w:val="clear" w:color="auto" w:fill="ffffff"/>
        </w:rPr>
      </w:r>
    </w:p>
    <w:p>
      <w:pPr>
        <w:pStyle w:val="636"/>
        <w:ind w:firstLine="567"/>
        <w:jc w:val="both"/>
        <w:spacing w:before="0" w:beforeAutospacing="0" w:after="0" w:afterAutospacing="0"/>
        <w:shd w:val="clear" w:color="auto" w:fill="ffffff"/>
        <w:rPr>
          <w:color w:val="0f1115"/>
          <w:shd w:val="clear" w:color="auto" w:fill="ffffff"/>
        </w:rPr>
      </w:pPr>
      <w:r>
        <w:rPr>
          <w:color w:val="0f1115"/>
          <w:shd w:val="clear" w:color="auto" w:fill="ffffff"/>
        </w:rPr>
        <w:t xml:space="preserve">Необходимо отметить, что обсуждение носило не только презентационный, но и дискуссионный характер: в рамках «открытого микрофона» участники могли задать вопросы и предложить свои решения</w:t>
      </w:r>
      <w:r>
        <w:rPr>
          <w:color w:val="0f1115"/>
          <w:shd w:val="clear" w:color="auto" w:fill="ffffff"/>
        </w:rPr>
        <w:t xml:space="preserve">.</w:t>
      </w:r>
      <w:r>
        <w:rPr>
          <w:color w:val="0f1115"/>
          <w:shd w:val="clear" w:color="auto" w:fill="ffffff"/>
        </w:rPr>
      </w:r>
    </w:p>
    <w:p>
      <w:pPr>
        <w:pStyle w:val="636"/>
        <w:ind w:firstLine="567"/>
        <w:jc w:val="both"/>
        <w:spacing w:before="0" w:beforeAutospacing="0" w:after="0" w:afterAutospacing="0"/>
        <w:shd w:val="clear" w:color="auto" w:fill="ffffff"/>
        <w:rPr>
          <w:color w:val="0f1115"/>
          <w:shd w:val="clear" w:color="auto" w:fill="ffffff"/>
        </w:rPr>
      </w:pPr>
      <w:r>
        <w:rPr>
          <w:color w:val="0f1115"/>
          <w:shd w:val="clear" w:color="auto" w:fill="ffffff"/>
        </w:rPr>
      </w:r>
      <w:r>
        <w:rPr>
          <w:color w:val="0f1115"/>
          <w:shd w:val="clear" w:color="auto" w:fill="ffffff"/>
        </w:rPr>
      </w:r>
    </w:p>
    <w:p>
      <w:pPr>
        <w:pStyle w:val="636"/>
        <w:numPr>
          <w:ilvl w:val="0"/>
          <w:numId w:val="1"/>
        </w:numPr>
        <w:ind w:left="0" w:firstLine="567"/>
        <w:jc w:val="both"/>
        <w:spacing w:before="0" w:beforeAutospacing="0" w:after="0" w:afterAutospacing="0"/>
        <w:shd w:val="clear" w:color="auto" w:fill="ffffff"/>
        <w:tabs>
          <w:tab w:val="left" w:pos="851" w:leader="none"/>
        </w:tabs>
        <w:rPr>
          <w:b/>
          <w:bCs/>
        </w:rPr>
      </w:pPr>
      <w:r>
        <w:rPr>
          <w:b/>
          <w:bCs/>
        </w:rPr>
        <w:t xml:space="preserve">Успешные практики работы с семьей, воспитывающей ребенка-инвалида: от ранней помощи до подготовки к самостоятельной жизни</w:t>
      </w:r>
      <w:r>
        <w:rPr>
          <w:b/>
          <w:bCs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Секция охватила полный цикл сопровождения семьи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 – 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от ранней помощи (с первых месяцев жизни) до подготовки к самостоятельной жизни. Это позволило увидеть целостную систему.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География широкая: г. Иркутск, г. Ангарск, Осинск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ое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, Зиминск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ое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, Усольск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ое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муниципальные образования, г.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 Тулун. Особенно ценно, что показали не только городские ресурсные центры, но и районные службы, которые работают в гораздо более сложных условиях.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В программе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 – 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не общие рассуждения, а конкретные работающие инструм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енты: «Домашний консультант» (выездная служба ранней помощи), «Азбука особенного детства», инклюзивная лаборатория в художественном музее, выездная служба из Усольского района, «Семейная диспетчерская» из Тулуна. Видеоформат позволил увидеть работу вживую.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Организационно секция выдержана в удобном режиме: очно-дистанционный формат обеспечил доступность для специалистов из отдалённых территорий, соблюдение регламента позволило сохранить динамику.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Секция показала, что в Иркутской области сложилась действующая система помощи 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семьям,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воспитывающим 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дет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ей с инвалидностью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, есть эффективные практики и профессиональные кадры, готовые делиться опытом.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pStyle w:val="638"/>
        <w:numPr>
          <w:ilvl w:val="0"/>
          <w:numId w:val="1"/>
        </w:numPr>
        <w:ind w:left="0" w:firstLine="426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Эффективные практики работы с молодыми, студенческими и многодетными семьями по месту жительства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pStyle w:val="638"/>
        <w:ind w:left="0"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Секция охватила три важные категории: молодые, студенческие и многодетные семьи. Ключевая ценность – все представленные практики работают именно по месту жительства, что особенно важно для муниципальных специалистов.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38"/>
        <w:ind w:left="0"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Дистанционный режим позволил подключиться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Усть-Куту,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Нижнеудинску, Иркутскому медицинскому университету. Регламент выступлений строго соблюдался, все доклады отличались информативностью и практической направленностью.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38"/>
        <w:ind w:left="0"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color w:val="0f1115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Особого внимания заслуживает практика ИГМУ по организации группы кратковременного пребывания для детей студентов (открыта в декабре 2025 года) – это пример того, как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высшие и средние профессиональные учебные заведения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становятся семейно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ориентированным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Данная практика показывает, как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такое учебное заведение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мож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решать бытовые трудности молодых родителей, обеспечивая им возможность не прерывать учёбу.</w:t>
      </w:r>
      <w:r>
        <w:rPr>
          <w:rFonts w:ascii="Segoe UI" w:hAnsi="Segoe UI" w:cs="Segoe UI"/>
          <w:color w:val="0f1115"/>
          <w:shd w:val="clear" w:color="auto" w:fill="ffffff"/>
        </w:rPr>
        <w:t xml:space="preserve"> </w:t>
      </w:r>
      <w:r>
        <w:rPr>
          <w:rFonts w:ascii="Segoe UI" w:hAnsi="Segoe UI" w:cs="Segoe UI"/>
          <w:color w:val="0f1115"/>
          <w:shd w:val="clear" w:color="auto" w:fill="ffffff"/>
        </w:rPr>
      </w:r>
    </w:p>
    <w:p>
      <w:pPr>
        <w:pStyle w:val="638"/>
        <w:ind w:left="0"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Секция подтвердила востребованность и эффективность представленных подходов. Участники высоко оценили представленный опыт.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38"/>
        <w:ind w:left="0"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38"/>
        <w:numPr>
          <w:ilvl w:val="0"/>
          <w:numId w:val="1"/>
        </w:num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Лучшие практики некоммерческого сектора по поддержке семей с детьми»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Секция показала в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сё разнообразие НКО-практик в Иркутской области. В рамках этого блока были представлены проекты, закрывающие широкий спектр семейных потребностей – от формирования позитивного имиджа многодетной семьи до работы с узкими медицинскими и социальными случаями.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География представленных практик оказалась широкой: г. Иркутск, Иркутский округ, 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г. Черемхово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, г. Усть-Илимск, Усольский район. При этом все проекты, независимо от места реализации, демонстрируют высокий уровень проработанности.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Среди множества достойных практик хочется особо отметить два формата, выходящих за рамки стандартных. Во-первых, ярким примером государственно-ча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стного партнёрства стала практика торгового центра «Сильвер Молл» («Сильверфонд»), который предоставил пространство для семейного отдыха. Это доказывает готовность бизнеса выступать полноценным социальным партнёром и вкладываться в семейную инфраструктуру.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Во-вторых, редкий и ценный </w:t>
      </w: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формат представил фотопроект «Мой папа – герой». Отцы в социальных проектах встречаются нечасто, и это делает данную практику особенно значимой. Работа с образом отца через визуальное искусство позволяет укрепить авторитет родителя и передать память о нём.</w:t>
      </w: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Таким образом, секция наглядно продемонстрировала, что некоммерческий сектор Иркутской области способен закрывать как массовые, так и узкие профессиональные запросы, а партнёрство с бизнесом выводит эту работу на новый качественный уровень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pStyle w:val="638"/>
        <w:ind w:left="0"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r>
    </w:p>
    <w:p>
      <w:pPr>
        <w:pStyle w:val="638"/>
        <w:numPr>
          <w:ilvl w:val="0"/>
          <w:numId w:val="1"/>
        </w:numPr>
        <w:jc w:val="both"/>
        <w:spacing w:after="0" w:line="240" w:lineRule="auto"/>
        <w:rPr>
          <w:rFonts w:ascii="Times New Roman" w:hAnsi="Times New Roman" w:cs="Times New Roman"/>
          <w:b/>
          <w:bCs/>
          <w:color w:val="0f111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f1115"/>
          <w:sz w:val="24"/>
          <w:szCs w:val="24"/>
          <w:shd w:val="clear" w:color="auto" w:fill="ffffff"/>
        </w:rPr>
        <w:t xml:space="preserve">Сопровождение семей участников СВО: время встречать</w:t>
      </w:r>
      <w:r>
        <w:rPr>
          <w:rFonts w:ascii="Times New Roman" w:hAnsi="Times New Roman" w:cs="Times New Roman"/>
          <w:b/>
          <w:bCs/>
          <w:color w:val="0f1115"/>
          <w:sz w:val="24"/>
          <w:szCs w:val="24"/>
          <w:shd w:val="clear" w:color="auto" w:fill="ffffff"/>
        </w:rPr>
      </w:r>
    </w:p>
    <w:p>
      <w:pPr>
        <w:pStyle w:val="638"/>
        <w:ind w:left="0"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Секция охватила весь спектр сопровождения семей участников СВО: от предоставления социального контракта и содействия в трудовой адаптации до психологической поддержки и комплексной реабилитации.</w:t>
      </w: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r>
    </w:p>
    <w:p>
      <w:pPr>
        <w:pStyle w:val="638"/>
        <w:ind w:left="0"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География представленных практик широкая: г. Иркутск, Шелеховский муниципальный район, г. Тулун, Осинский муниципальный район, г. Ангарск, г. Усолье-Сибирское</w:t>
      </w: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Это доказывает, что эффективные практики рождаются и успешно работают в разных уголках Иркутской области.</w:t>
      </w: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r>
    </w:p>
    <w:p>
      <w:pPr>
        <w:pStyle w:val="638"/>
        <w:ind w:left="0"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Важно, что участники делились конкретными работающими сервисами. Яркий пример</w:t>
      </w: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проект «Ждем вместе. Школа поддержки для жен бойцов», который </w:t>
      </w: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решает реальные психологические и социальные проблемы женщин, чьи мужья находятся в зоне СВО.</w:t>
      </w: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r>
    </w:p>
    <w:p>
      <w:pPr>
        <w:pStyle w:val="638"/>
        <w:ind w:left="0"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Отдельного упоминания заслуживает практика РОСПРОФЖЕЛ – </w:t>
      </w: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по </w:t>
      </w: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поддержк</w:t>
      </w: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е</w:t>
      </w: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семей участников СВО – работников железной дороги. </w:t>
      </w: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Представленный опыт является примером эффективного включения крупного работодателя в региональную систему комплексного сопровождения данной категории граждан.</w:t>
      </w: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r>
    </w:p>
    <w:p>
      <w:pPr>
        <w:pStyle w:val="638"/>
        <w:ind w:left="0"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color w:val="0f1115"/>
          <w:shd w:val="clear" w:color="auto" w:fill="ffffff"/>
        </w:rPr>
      </w:pP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Ключевое достоинство всех представленных проектов</w:t>
      </w: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они ориентированы не только на ветерана или одного члена семьи, а на семейную систему в целом. Такой подход позволяет достигать более устойчивых и долгосрочных результатов</w:t>
      </w:r>
      <w:r>
        <w:rPr>
          <w:rFonts w:ascii="Segoe UI" w:hAnsi="Segoe UI" w:cs="Segoe UI"/>
          <w:color w:val="0f1115"/>
          <w:shd w:val="clear" w:color="auto" w:fill="ffffff"/>
        </w:rPr>
        <w:t xml:space="preserve">.</w:t>
      </w:r>
      <w:r>
        <w:rPr>
          <w:rFonts w:ascii="Segoe UI" w:hAnsi="Segoe UI" w:cs="Segoe UI"/>
          <w:color w:val="0f1115"/>
          <w:shd w:val="clear" w:color="auto" w:fill="ffffff"/>
        </w:rPr>
      </w:r>
    </w:p>
    <w:p>
      <w:pPr>
        <w:pStyle w:val="638"/>
        <w:ind w:left="0"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Таким образом, секция убедительно показала, что региональная система поддержки семей выстроена комплексно, опирается на живые запросы людей и успешно развивается даже в отдалённых территориях. </w:t>
      </w: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r>
    </w:p>
    <w:p>
      <w:pPr>
        <w:pStyle w:val="638"/>
        <w:ind w:left="0"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r>
    </w:p>
    <w:p>
      <w:pPr>
        <w:pStyle w:val="638"/>
        <w:ind w:left="0" w:firstLine="567"/>
        <w:jc w:val="both"/>
        <w:spacing w:after="0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Первый региональный форум «П</w:t>
      </w: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ро</w:t>
      </w: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С</w:t>
      </w: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емью</w:t>
      </w: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» является успешным стартом системной работы по тиражированию семейноориентированных практик в Иркутской области</w:t>
      </w:r>
      <w:r>
        <w:rPr>
          <w:rFonts w:ascii="Times New Roman" w:hAnsi="Times New Roman" w:cs="Times New Roman"/>
          <w:b/>
          <w:bCs/>
          <w:color w:val="0f1115"/>
          <w:sz w:val="24"/>
          <w:szCs w:val="24"/>
          <w:shd w:val="clear" w:color="auto" w:fill="ffffff"/>
        </w:rPr>
        <w:t xml:space="preserve">.</w:t>
      </w: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r>
    </w:p>
    <w:p>
      <w:pPr>
        <w:pStyle w:val="638"/>
        <w:ind w:left="0" w:firstLine="567"/>
        <w:jc w:val="both"/>
        <w:spacing w:after="0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Архитектура форума продумана, тематические секции </w:t>
      </w: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охватывают все</w:t>
      </w: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категории семей, а формат участия обеспечивает доступность для специалистов из отдаленных территорий. Межведомственный характер и активное включение НКО и бизнеса соответствуют современным стандартам социального п</w:t>
      </w: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артнерства</w:t>
      </w: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.</w:t>
      </w: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r>
    </w:p>
    <w:p>
      <w:pPr>
        <w:pStyle w:val="638"/>
        <w:ind w:left="0" w:firstLine="567"/>
        <w:jc w:val="both"/>
        <w:spacing w:after="0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r>
    </w:p>
    <w:p>
      <w:pPr>
        <w:pStyle w:val="638"/>
        <w:ind w:left="0" w:firstLine="567"/>
        <w:jc w:val="both"/>
        <w:spacing w:after="0"/>
        <w:rPr>
          <w:rFonts w:ascii="Times New Roman" w:hAnsi="Times New Roman" w:cs="Times New Roman"/>
          <w:b/>
          <w:color w:val="0f111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f1115"/>
          <w:sz w:val="24"/>
          <w:szCs w:val="24"/>
          <w:shd w:val="clear" w:color="auto" w:fill="ffffff"/>
        </w:rPr>
        <w:t xml:space="preserve">С учетом состоявшегося обсуждения участники форума предложили:</w:t>
      </w:r>
      <w:r>
        <w:rPr>
          <w:rFonts w:ascii="Times New Roman" w:hAnsi="Times New Roman" w:cs="Times New Roman"/>
          <w:b/>
          <w:color w:val="0f1115"/>
          <w:sz w:val="24"/>
          <w:szCs w:val="24"/>
          <w:shd w:val="clear" w:color="auto" w:fill="ffffff"/>
        </w:rPr>
      </w:r>
    </w:p>
    <w:p>
      <w:pPr>
        <w:pStyle w:val="638"/>
        <w:numPr>
          <w:ilvl w:val="0"/>
          <w:numId w:val="7"/>
        </w:numPr>
        <w:ind w:left="142" w:firstLine="425"/>
        <w:jc w:val="both"/>
        <w:spacing w:after="0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Тиражи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внедр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ять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массовом формате во всех муниципальных образованиях Иркутской области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успешны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практик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 поддержки семей с детьми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представленны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на форуме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.</w:t>
      </w: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r>
    </w:p>
    <w:p>
      <w:pPr>
        <w:pStyle w:val="638"/>
        <w:numPr>
          <w:ilvl w:val="0"/>
          <w:numId w:val="7"/>
        </w:numPr>
        <w:ind w:left="142" w:firstLine="425"/>
        <w:jc w:val="both"/>
        <w:spacing w:after="0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уководителям организаций р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ассмотреть возможность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 внедрения 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корпоративн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ых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 демографическ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их стандартов в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 практику работы 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организаций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 различной ведомственной и секторной принадлежности. </w:t>
      </w: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r>
    </w:p>
    <w:p>
      <w:pPr>
        <w:pStyle w:val="638"/>
        <w:numPr>
          <w:ilvl w:val="0"/>
          <w:numId w:val="7"/>
        </w:numPr>
        <w:ind w:left="142" w:firstLine="425"/>
        <w:jc w:val="both"/>
        <w:spacing w:after="0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bCs/>
          <w:color w:val="0f1115"/>
          <w:sz w:val="24"/>
          <w:szCs w:val="24"/>
          <w:lang w:eastAsia="ru-RU"/>
        </w:rPr>
        <w:t xml:space="preserve">Центру компетенций по вопросам демографии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 обобщить лучший опыт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ee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представленный на форуме,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 издать методическое пособие для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распространения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 территориях.</w:t>
      </w: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r>
    </w:p>
    <w:p>
      <w:pPr>
        <w:pStyle w:val="638"/>
        <w:numPr>
          <w:ilvl w:val="0"/>
          <w:numId w:val="7"/>
        </w:numPr>
        <w:ind w:left="142" w:firstLine="425"/>
        <w:jc w:val="both"/>
        <w:spacing w:after="0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bCs/>
          <w:color w:val="0f1115"/>
          <w:sz w:val="24"/>
          <w:szCs w:val="24"/>
          <w:lang w:eastAsia="ru-RU"/>
        </w:rPr>
        <w:t xml:space="preserve">Региональному ресурсно-методическому центру ранней помощи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 издать сборник материалов секции по работе с семьями, воспитывающими детей-инвалидов.</w:t>
      </w: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r>
    </w:p>
    <w:p>
      <w:pPr>
        <w:pStyle w:val="638"/>
        <w:numPr>
          <w:ilvl w:val="0"/>
          <w:numId w:val="7"/>
        </w:numPr>
        <w:ind w:left="142" w:firstLine="425"/>
        <w:jc w:val="both"/>
        <w:spacing w:after="0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Министерству социального развития, опеки и попечительства Иркутской области рассмотреть возможность 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рганизовать форум 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ПроСемью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 как ежегодное региональное мероприятие,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 расширением географии участников и привлечением федеральных экспертов.</w:t>
      </w: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r>
    </w:p>
    <w:p>
      <w:pPr>
        <w:pStyle w:val="638"/>
        <w:numPr>
          <w:ilvl w:val="0"/>
          <w:numId w:val="7"/>
        </w:numPr>
        <w:ind w:left="142" w:firstLine="425"/>
        <w:jc w:val="both"/>
        <w:spacing w:after="0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Муниципальным образованиям</w:t>
      </w: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, руководителям организаций различной ведомственной и секторной подчиненности</w:t>
      </w: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активно освещать успешные примеры семейных практик через средства массовой информации, социальные сети и официальные сайты.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Кроме того, для усиления информационной работы с семьями региона необходимо принять меры 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регулярно предоставлять актуальную информацию в Центр компетенций по вопросам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демографии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публикации в группе «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ПроСемью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на платформе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ВКонтакте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</w:t>
      </w: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r>
    </w:p>
    <w:p>
      <w:pPr>
        <w:pStyle w:val="638"/>
        <w:numPr>
          <w:ilvl w:val="0"/>
          <w:numId w:val="7"/>
        </w:numPr>
        <w:ind w:left="142" w:firstLine="425"/>
        <w:jc w:val="both"/>
        <w:spacing w:after="0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Всем участникам Форума использовать представленный опыт в практике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работ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ы с различными категориями семей, активизировать популяризацию института семьи, отцовства, материнства и детства в социальных сетях, СМИ, на официальных страницах и сайтах организаций, в мессенджерах, а также с использованием рекламно-буклетной продукции. </w:t>
      </w: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r>
    </w:p>
    <w:sectPr>
      <w:footnotePr/>
      <w:endnotePr/>
      <w:type w:val="nextPage"/>
      <w:pgSz w:w="11906" w:h="16838" w:orient="portrait"/>
      <w:pgMar w:top="1134" w:right="849" w:bottom="1134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color w:val="0f1115"/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32"/>
    <w:next w:val="632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33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32"/>
    <w:next w:val="632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33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32"/>
    <w:next w:val="632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33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32"/>
    <w:next w:val="632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33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32"/>
    <w:next w:val="632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33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32"/>
    <w:next w:val="632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33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32"/>
    <w:next w:val="632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33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32"/>
    <w:next w:val="632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33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32"/>
    <w:next w:val="632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33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32"/>
    <w:next w:val="632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33"/>
    <w:link w:val="35"/>
    <w:uiPriority w:val="10"/>
    <w:rPr>
      <w:sz w:val="48"/>
      <w:szCs w:val="48"/>
    </w:rPr>
  </w:style>
  <w:style w:type="paragraph" w:styleId="37">
    <w:name w:val="Subtitle"/>
    <w:basedOn w:val="632"/>
    <w:next w:val="632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33"/>
    <w:link w:val="37"/>
    <w:uiPriority w:val="11"/>
    <w:rPr>
      <w:sz w:val="24"/>
      <w:szCs w:val="24"/>
    </w:rPr>
  </w:style>
  <w:style w:type="paragraph" w:styleId="39">
    <w:name w:val="Quote"/>
    <w:basedOn w:val="632"/>
    <w:next w:val="632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32"/>
    <w:next w:val="632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32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33"/>
    <w:link w:val="43"/>
    <w:uiPriority w:val="99"/>
  </w:style>
  <w:style w:type="paragraph" w:styleId="45">
    <w:name w:val="Footer"/>
    <w:basedOn w:val="632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33"/>
    <w:link w:val="45"/>
    <w:uiPriority w:val="99"/>
  </w:style>
  <w:style w:type="paragraph" w:styleId="47">
    <w:name w:val="Caption"/>
    <w:basedOn w:val="632"/>
    <w:next w:val="632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33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32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33"/>
    <w:uiPriority w:val="99"/>
    <w:unhideWhenUsed/>
    <w:rPr>
      <w:vertAlign w:val="superscript"/>
    </w:rPr>
  </w:style>
  <w:style w:type="paragraph" w:styleId="179">
    <w:name w:val="endnote text"/>
    <w:basedOn w:val="632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33"/>
    <w:uiPriority w:val="99"/>
    <w:semiHidden/>
    <w:unhideWhenUsed/>
    <w:rPr>
      <w:vertAlign w:val="superscript"/>
    </w:rPr>
  </w:style>
  <w:style w:type="paragraph" w:styleId="182">
    <w:name w:val="toc 1"/>
    <w:basedOn w:val="632"/>
    <w:next w:val="632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32"/>
    <w:next w:val="632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32"/>
    <w:next w:val="632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32"/>
    <w:next w:val="632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32"/>
    <w:next w:val="632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32"/>
    <w:next w:val="632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32"/>
    <w:next w:val="632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32"/>
    <w:next w:val="632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32"/>
    <w:next w:val="632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32"/>
    <w:next w:val="632"/>
    <w:uiPriority w:val="99"/>
    <w:unhideWhenUsed/>
    <w:pPr>
      <w:spacing w:after="0" w:afterAutospacing="0"/>
    </w:pPr>
  </w:style>
  <w:style w:type="paragraph" w:styleId="632" w:default="1">
    <w:name w:val="Normal"/>
    <w:qFormat/>
  </w:style>
  <w:style w:type="character" w:styleId="633" w:default="1">
    <w:name w:val="Default Paragraph Font"/>
    <w:uiPriority w:val="1"/>
    <w:semiHidden/>
    <w:unhideWhenUsed/>
  </w:style>
  <w:style w:type="table" w:styleId="6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5" w:default="1">
    <w:name w:val="No List"/>
    <w:uiPriority w:val="99"/>
    <w:semiHidden/>
    <w:unhideWhenUsed/>
  </w:style>
  <w:style w:type="paragraph" w:styleId="636" w:customStyle="1">
    <w:name w:val="ds-markdown-paragraph"/>
    <w:basedOn w:val="63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37">
    <w:name w:val="Strong"/>
    <w:basedOn w:val="633"/>
    <w:uiPriority w:val="22"/>
    <w:qFormat/>
    <w:rPr>
      <w:b/>
      <w:bCs/>
    </w:rPr>
  </w:style>
  <w:style w:type="paragraph" w:styleId="638">
    <w:name w:val="List Paragraph"/>
    <w:basedOn w:val="632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Москвитина ЯЕ</dc:creator>
  <cp:keywords/>
  <dc:description/>
  <cp:lastModifiedBy>tretyakova-zvl</cp:lastModifiedBy>
  <cp:revision>25</cp:revision>
  <dcterms:created xsi:type="dcterms:W3CDTF">2026-06-11T03:11:00Z</dcterms:created>
  <dcterms:modified xsi:type="dcterms:W3CDTF">2026-06-17T07:52:03Z</dcterms:modified>
</cp:coreProperties>
</file>