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A22E54" w:rsidRPr="00785843" w:rsidRDefault="0075416D">
      <w:pPr>
        <w:rPr>
          <w:i/>
          <w:color w:val="403152" w:themeColor="accent4" w:themeShade="80"/>
        </w:rPr>
      </w:pPr>
      <w:r w:rsidRPr="00785843">
        <w:rPr>
          <w:i/>
          <w:color w:val="403152" w:themeColor="accent4" w:themeShade="80"/>
        </w:rPr>
        <w:t xml:space="preserve">Во все времена родителей волновали вопросы по оптимальному воспитанию детей в </w:t>
      </w:r>
      <w:r w:rsidR="00A22E54" w:rsidRPr="00785843">
        <w:rPr>
          <w:i/>
          <w:color w:val="403152" w:themeColor="accent4" w:themeShade="80"/>
        </w:rPr>
        <w:t xml:space="preserve">семье, </w:t>
      </w:r>
      <w:r w:rsidRPr="00785843">
        <w:rPr>
          <w:i/>
          <w:color w:val="403152" w:themeColor="accent4" w:themeShade="80"/>
        </w:rPr>
        <w:t xml:space="preserve"> – каким образом поощрять и наказывать, чтобы это способствовало развитию гармоничной личности.</w:t>
      </w:r>
    </w:p>
    <w:p w:rsidR="00A34B85" w:rsidRPr="00785843" w:rsidRDefault="00A22E54">
      <w:pPr>
        <w:rPr>
          <w:b/>
        </w:rPr>
      </w:pPr>
      <w:r>
        <w:br/>
      </w:r>
      <w:r w:rsidRPr="00785843">
        <w:rPr>
          <w:b/>
        </w:rPr>
        <w:t>ПООЩРЕНИЕ</w:t>
      </w:r>
    </w:p>
    <w:p w:rsidR="0075416D" w:rsidRDefault="0075416D" w:rsidP="0075416D">
      <w:pPr>
        <w:pStyle w:val="a3"/>
        <w:numPr>
          <w:ilvl w:val="0"/>
          <w:numId w:val="1"/>
        </w:numPr>
      </w:pPr>
      <w:r>
        <w:t>Похвала должна быть направлена на поступок ребенка, а не на его личность;</w:t>
      </w:r>
    </w:p>
    <w:p w:rsidR="0075416D" w:rsidRDefault="0075416D" w:rsidP="0075416D">
      <w:pPr>
        <w:pStyle w:val="a3"/>
        <w:numPr>
          <w:ilvl w:val="0"/>
          <w:numId w:val="1"/>
        </w:numPr>
      </w:pPr>
      <w:r>
        <w:t>Не хвалите ребенка за естественные вещи;</w:t>
      </w:r>
    </w:p>
    <w:p w:rsidR="0075416D" w:rsidRDefault="0075416D" w:rsidP="0075416D">
      <w:pPr>
        <w:pStyle w:val="a3"/>
        <w:numPr>
          <w:ilvl w:val="0"/>
          <w:numId w:val="1"/>
        </w:numPr>
      </w:pPr>
      <w:r>
        <w:t>Не выражайте свое одобрение в финансовом эквиваленте;</w:t>
      </w:r>
    </w:p>
    <w:p w:rsidR="0075416D" w:rsidRDefault="00A22E54" w:rsidP="0075416D">
      <w:pPr>
        <w:pStyle w:val="a3"/>
        <w:numPr>
          <w:ilvl w:val="0"/>
          <w:numId w:val="1"/>
        </w:numPr>
      </w:pPr>
      <w:r>
        <w:t>В семьях, где несколько детей, родители должны следить, чтобы поощрение одного ребенка не вызвало у остальных чувства зависти и обиды;</w:t>
      </w:r>
    </w:p>
    <w:p w:rsidR="00A22E54" w:rsidRDefault="00A22E54" w:rsidP="0075416D">
      <w:pPr>
        <w:pStyle w:val="a3"/>
        <w:numPr>
          <w:ilvl w:val="0"/>
          <w:numId w:val="1"/>
        </w:numPr>
      </w:pPr>
      <w:r>
        <w:t>Исключите метод поощрения конфеткой или шоколадкой, не создавайте культ из еды;</w:t>
      </w:r>
    </w:p>
    <w:p w:rsidR="00A22E54" w:rsidRDefault="00A22E54" w:rsidP="0075416D">
      <w:pPr>
        <w:pStyle w:val="a3"/>
        <w:numPr>
          <w:ilvl w:val="0"/>
          <w:numId w:val="1"/>
        </w:numPr>
      </w:pPr>
      <w:r>
        <w:t>Поощрение должно следовать за хорошим  поступком, а не обещаться заранее;</w:t>
      </w:r>
    </w:p>
    <w:p w:rsidR="00A22E54" w:rsidRDefault="00A22E54" w:rsidP="0075416D">
      <w:pPr>
        <w:pStyle w:val="a3"/>
        <w:numPr>
          <w:ilvl w:val="0"/>
          <w:numId w:val="1"/>
        </w:numPr>
      </w:pPr>
      <w:r>
        <w:t>Учтите своего ребенка быть благодарным за любые знаки внимания, проявленные к нему.</w:t>
      </w:r>
    </w:p>
    <w:p w:rsidR="00A22E54" w:rsidRPr="00785843" w:rsidRDefault="00A22E54" w:rsidP="00A22E54">
      <w:pPr>
        <w:pStyle w:val="a3"/>
        <w:ind w:left="0"/>
        <w:rPr>
          <w:b/>
        </w:rPr>
      </w:pPr>
      <w:r>
        <w:br/>
      </w:r>
      <w:r>
        <w:br/>
      </w:r>
      <w:r w:rsidRPr="00785843">
        <w:rPr>
          <w:b/>
        </w:rPr>
        <w:t>ЗА ЧТО СЛЕДУЕТ ХВАЛИТЬ:</w:t>
      </w:r>
    </w:p>
    <w:p w:rsidR="00A22E54" w:rsidRDefault="00A22E54" w:rsidP="00A22E54">
      <w:pPr>
        <w:pStyle w:val="a3"/>
        <w:ind w:left="0"/>
      </w:pPr>
    </w:p>
    <w:p w:rsidR="00A22E54" w:rsidRDefault="00A22E54" w:rsidP="00A22E54">
      <w:pPr>
        <w:pStyle w:val="a3"/>
        <w:numPr>
          <w:ilvl w:val="0"/>
          <w:numId w:val="2"/>
        </w:numPr>
      </w:pPr>
      <w:r>
        <w:t>За то, что получено от природы;</w:t>
      </w:r>
    </w:p>
    <w:p w:rsidR="00A22E54" w:rsidRDefault="00A22E54" w:rsidP="00A22E54">
      <w:pPr>
        <w:pStyle w:val="a3"/>
        <w:numPr>
          <w:ilvl w:val="0"/>
          <w:numId w:val="2"/>
        </w:numPr>
      </w:pPr>
      <w:r>
        <w:t>Из жалости (дети это чувствуют);</w:t>
      </w:r>
    </w:p>
    <w:p w:rsidR="00A22E54" w:rsidRDefault="00A22E54" w:rsidP="00A22E54">
      <w:pPr>
        <w:pStyle w:val="a3"/>
        <w:numPr>
          <w:ilvl w:val="0"/>
          <w:numId w:val="2"/>
        </w:numPr>
      </w:pPr>
      <w:r>
        <w:t>Второй раз за одно и то же достижение;</w:t>
      </w:r>
    </w:p>
    <w:p w:rsidR="00A22E54" w:rsidRDefault="00A22E54" w:rsidP="00A22E54">
      <w:pPr>
        <w:pStyle w:val="a3"/>
        <w:numPr>
          <w:ilvl w:val="0"/>
          <w:numId w:val="2"/>
        </w:numPr>
      </w:pPr>
      <w:r>
        <w:t>За то, что достигнуть не своим трудом;</w:t>
      </w:r>
    </w:p>
    <w:p w:rsidR="00A22E54" w:rsidRDefault="00A22E54" w:rsidP="00A22E54">
      <w:pPr>
        <w:pStyle w:val="a3"/>
        <w:numPr>
          <w:ilvl w:val="0"/>
          <w:numId w:val="2"/>
        </w:numPr>
      </w:pPr>
      <w:r>
        <w:t>Из-за желания понравиться.</w:t>
      </w:r>
      <w:r>
        <w:br/>
      </w:r>
      <w:r>
        <w:br/>
      </w:r>
    </w:p>
    <w:p w:rsidR="00A22E54" w:rsidRPr="00785843" w:rsidRDefault="00A22E54" w:rsidP="00A22E54">
      <w:pPr>
        <w:rPr>
          <w:b/>
        </w:rPr>
      </w:pPr>
      <w:r w:rsidRPr="00785843">
        <w:rPr>
          <w:b/>
        </w:rPr>
        <w:t>ПРИНЦИПЫ ПООБЩЕНИЯ И НАКАЗАНИЯ РЕБЕНКА</w:t>
      </w:r>
    </w:p>
    <w:p w:rsidR="00A22E54" w:rsidRDefault="00A22E54" w:rsidP="00A22E54">
      <w:pPr>
        <w:pStyle w:val="a3"/>
        <w:numPr>
          <w:ilvl w:val="0"/>
          <w:numId w:val="3"/>
        </w:numPr>
      </w:pPr>
      <w:r>
        <w:t>Наказывая и поощряя ребенка, подумайте ЗАЧЕМ, а не ЗА ЧТО, оглядывайтесь назад на результат.</w:t>
      </w:r>
    </w:p>
    <w:p w:rsidR="00A22E54" w:rsidRDefault="00A22E54" w:rsidP="00A22E54">
      <w:pPr>
        <w:pStyle w:val="a3"/>
        <w:numPr>
          <w:ilvl w:val="0"/>
          <w:numId w:val="3"/>
        </w:numPr>
      </w:pPr>
      <w:r>
        <w:t>За один поступок – одно наказание.</w:t>
      </w:r>
    </w:p>
    <w:p w:rsidR="00A22E54" w:rsidRDefault="00A22E54" w:rsidP="00A22E54">
      <w:pPr>
        <w:pStyle w:val="a3"/>
        <w:numPr>
          <w:ilvl w:val="0"/>
          <w:numId w:val="3"/>
        </w:numPr>
      </w:pPr>
      <w:r>
        <w:t>Оценивайте не ребенка, а поступок!</w:t>
      </w:r>
    </w:p>
    <w:p w:rsidR="00A22E54" w:rsidRDefault="00A22E54" w:rsidP="00A22E54">
      <w:pPr>
        <w:pStyle w:val="a3"/>
        <w:numPr>
          <w:ilvl w:val="0"/>
          <w:numId w:val="3"/>
        </w:numPr>
      </w:pPr>
      <w:r>
        <w:t>Сравнивать ребенка можно только с самим собой</w:t>
      </w:r>
      <w:r w:rsidR="0004191F">
        <w:t>.</w:t>
      </w:r>
    </w:p>
    <w:p w:rsidR="0004191F" w:rsidRDefault="0004191F" w:rsidP="00A22E54">
      <w:pPr>
        <w:pStyle w:val="a3"/>
        <w:numPr>
          <w:ilvl w:val="0"/>
          <w:numId w:val="3"/>
        </w:numPr>
      </w:pPr>
      <w:r>
        <w:t>Нельзя наказывать трудом.  Исключение: испачкался – приведи себя в порядок.</w:t>
      </w:r>
    </w:p>
    <w:p w:rsidR="0004191F" w:rsidRDefault="0004191F" w:rsidP="00A22E54">
      <w:pPr>
        <w:pStyle w:val="a3"/>
        <w:numPr>
          <w:ilvl w:val="0"/>
          <w:numId w:val="3"/>
        </w:numPr>
      </w:pPr>
      <w:r>
        <w:t xml:space="preserve">Учитывайте принцип внушаемости (постоянно называя ребенком </w:t>
      </w:r>
      <w:proofErr w:type="gramStart"/>
      <w:r>
        <w:t>лентяем</w:t>
      </w:r>
      <w:proofErr w:type="gramEnd"/>
      <w:r>
        <w:t xml:space="preserve"> – мы внушаем ему быть таким).</w:t>
      </w:r>
    </w:p>
    <w:p w:rsidR="0004191F" w:rsidRDefault="0004191F" w:rsidP="00A22E54">
      <w:pPr>
        <w:pStyle w:val="a3"/>
        <w:numPr>
          <w:ilvl w:val="0"/>
          <w:numId w:val="3"/>
        </w:numPr>
      </w:pPr>
      <w:r>
        <w:t>Если есть сомнение наказывать или нет – не наказывать, никаких наказаний на всякий случай.</w:t>
      </w:r>
    </w:p>
    <w:p w:rsidR="00CB476D" w:rsidRDefault="0004191F" w:rsidP="00785843">
      <w:pPr>
        <w:pStyle w:val="a3"/>
        <w:numPr>
          <w:ilvl w:val="0"/>
          <w:numId w:val="3"/>
        </w:numPr>
        <w:ind w:left="0" w:firstLine="0"/>
      </w:pPr>
      <w:r>
        <w:t>Наказание не должно восприниматься как торжество силы взрослого на</w:t>
      </w:r>
      <w:r w:rsidR="00CB476D">
        <w:t>д ребенком, не должно унижать!</w:t>
      </w:r>
      <w:r w:rsidR="00CB476D">
        <w:br/>
      </w:r>
      <w:r w:rsidR="00CB476D">
        <w:br/>
      </w:r>
      <w:r w:rsidR="00CB476D">
        <w:br/>
      </w:r>
      <w:r w:rsidR="00CB476D" w:rsidRPr="00F622E7">
        <w:rPr>
          <w:color w:val="403152" w:themeColor="accent4" w:themeShade="80"/>
        </w:rPr>
        <w:t>Поощрение и наказание – две стороны одной медали, имя которой «воспитание», и чтобы эта медаль оказалась золотой, необходимо знать основные правила поощрения и наказания.</w:t>
      </w:r>
      <w:r w:rsidR="00CB476D" w:rsidRPr="00F622E7">
        <w:rPr>
          <w:color w:val="403152" w:themeColor="accent4" w:themeShade="80"/>
        </w:rPr>
        <w:br/>
      </w:r>
      <w:r w:rsidR="00CB476D" w:rsidRPr="00F622E7">
        <w:rPr>
          <w:b/>
        </w:rPr>
        <w:br/>
      </w:r>
      <w:r w:rsidR="00CB476D" w:rsidRPr="00785843">
        <w:rPr>
          <w:b/>
        </w:rPr>
        <w:t>НАКАЗАНИЕ</w:t>
      </w:r>
      <w:r w:rsidR="00CB476D">
        <w:br/>
      </w: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Не унижайте ребенка;</w:t>
      </w:r>
    </w:p>
    <w:p w:rsidR="00CB476D" w:rsidRDefault="00CB476D" w:rsidP="00CB476D">
      <w:pPr>
        <w:pStyle w:val="a3"/>
        <w:ind w:left="360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Недопустимо запоздалое наказание;</w:t>
      </w:r>
    </w:p>
    <w:p w:rsidR="00CB476D" w:rsidRDefault="00CB476D" w:rsidP="00CB476D">
      <w:pPr>
        <w:pStyle w:val="a3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Если ребенок наказан, значит, прощен, о прежних проступках на слова;</w:t>
      </w:r>
    </w:p>
    <w:p w:rsidR="00CB476D" w:rsidRDefault="00CB476D" w:rsidP="00CB476D">
      <w:pPr>
        <w:pStyle w:val="a3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Наказание не должно вредить здоровью – ни психическому, ни физическому;</w:t>
      </w:r>
    </w:p>
    <w:p w:rsidR="00CB476D" w:rsidRDefault="00CB476D" w:rsidP="00CB476D">
      <w:pPr>
        <w:pStyle w:val="a3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Необходимо выбрать единство требований к ребенку, чтобы он ясно представлял, что можно делать, а что нет.</w:t>
      </w:r>
      <w:r>
        <w:br/>
      </w:r>
      <w:r>
        <w:br/>
        <w:t>НЕЛЬЗЯ НАКАЗЫВАТЬ:</w:t>
      </w:r>
    </w:p>
    <w:p w:rsidR="00CB476D" w:rsidRDefault="00CB476D" w:rsidP="00CB476D">
      <w:pPr>
        <w:pStyle w:val="a3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Если ребенок болен;</w:t>
      </w:r>
    </w:p>
    <w:p w:rsidR="00CB476D" w:rsidRDefault="00CB476D" w:rsidP="00CB476D">
      <w:pPr>
        <w:pStyle w:val="a3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Когда ребенок ест;</w:t>
      </w:r>
    </w:p>
    <w:p w:rsidR="00CB476D" w:rsidRDefault="00CB476D" w:rsidP="00CB476D">
      <w:pPr>
        <w:pStyle w:val="a3"/>
      </w:pPr>
    </w:p>
    <w:p w:rsidR="00CB476D" w:rsidRDefault="00CB476D" w:rsidP="00CB476D">
      <w:pPr>
        <w:pStyle w:val="a3"/>
        <w:numPr>
          <w:ilvl w:val="0"/>
          <w:numId w:val="3"/>
        </w:numPr>
        <w:ind w:left="0" w:firstLine="360"/>
      </w:pPr>
      <w:r>
        <w:t>После сна или перед  сном;</w:t>
      </w:r>
    </w:p>
    <w:p w:rsidR="00CB476D" w:rsidRDefault="00CB476D" w:rsidP="00CB476D">
      <w:pPr>
        <w:pStyle w:val="a3"/>
      </w:pPr>
      <w:bookmarkStart w:id="0" w:name="_GoBack"/>
      <w:bookmarkEnd w:id="0"/>
    </w:p>
    <w:p w:rsidR="00CB476D" w:rsidRDefault="008019B9" w:rsidP="00CB476D">
      <w:pPr>
        <w:pStyle w:val="a3"/>
        <w:numPr>
          <w:ilvl w:val="0"/>
          <w:numId w:val="3"/>
        </w:numPr>
        <w:ind w:left="0" w:firstLine="360"/>
      </w:pPr>
      <w:r>
        <w:t>Во время учебы или работы;</w:t>
      </w:r>
    </w:p>
    <w:p w:rsidR="008019B9" w:rsidRDefault="008019B9" w:rsidP="008019B9">
      <w:pPr>
        <w:pStyle w:val="a3"/>
      </w:pPr>
    </w:p>
    <w:p w:rsidR="008019B9" w:rsidRDefault="008019B9" w:rsidP="00CB476D">
      <w:pPr>
        <w:pStyle w:val="a3"/>
        <w:numPr>
          <w:ilvl w:val="0"/>
          <w:numId w:val="3"/>
        </w:numPr>
        <w:ind w:left="0" w:firstLine="360"/>
      </w:pPr>
      <w:r>
        <w:t>Когда мы устали, огорчены или раздражены.</w:t>
      </w:r>
    </w:p>
    <w:p w:rsidR="00CB476D" w:rsidRDefault="00CB476D" w:rsidP="00CB476D">
      <w:pPr>
        <w:pStyle w:val="a3"/>
      </w:pPr>
    </w:p>
    <w:p w:rsidR="00CB476D" w:rsidRDefault="00CB476D" w:rsidP="00CB476D">
      <w:r>
        <w:br/>
      </w:r>
    </w:p>
    <w:p w:rsidR="00CB476D" w:rsidRDefault="00CB476D" w:rsidP="00CB476D">
      <w:pPr>
        <w:pStyle w:val="a3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CB476D" w:rsidSect="00785843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2BB5"/>
    <w:multiLevelType w:val="hybridMultilevel"/>
    <w:tmpl w:val="FBF449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56F6"/>
    <w:multiLevelType w:val="hybridMultilevel"/>
    <w:tmpl w:val="DDA48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F3C0C"/>
    <w:multiLevelType w:val="hybridMultilevel"/>
    <w:tmpl w:val="0C56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E0"/>
    <w:rsid w:val="0004191F"/>
    <w:rsid w:val="004835E0"/>
    <w:rsid w:val="0075416D"/>
    <w:rsid w:val="00785843"/>
    <w:rsid w:val="008019B9"/>
    <w:rsid w:val="00A22E54"/>
    <w:rsid w:val="00A34B85"/>
    <w:rsid w:val="00CB476D"/>
    <w:rsid w:val="00F6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2015-07-27T03:46:00Z</dcterms:created>
  <dcterms:modified xsi:type="dcterms:W3CDTF">2015-07-31T03:44:00Z</dcterms:modified>
</cp:coreProperties>
</file>