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01" w:rsidRDefault="00C15B01" w:rsidP="00C15B01">
      <w:pPr>
        <w:spacing w:after="0"/>
        <w:ind w:firstLine="708"/>
        <w:rPr>
          <w:noProof/>
        </w:rPr>
      </w:pPr>
      <w:r>
        <w:rPr>
          <w:noProof/>
        </w:rPr>
        <w:drawing>
          <wp:inline distT="0" distB="0" distL="0" distR="0" wp14:anchorId="741EE1FC" wp14:editId="59759F20">
            <wp:extent cx="3423361" cy="39477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397" cy="39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DCC" w:rsidRPr="00C15B01" w:rsidRDefault="00C15B01" w:rsidP="00C15B01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15B01">
        <w:rPr>
          <w:rFonts w:ascii="Times New Roman" w:hAnsi="Times New Roman" w:cs="Times New Roman"/>
          <w:b/>
          <w:bCs/>
          <w:sz w:val="32"/>
          <w:szCs w:val="28"/>
        </w:rPr>
        <w:t>Уважаемые родители!</w:t>
      </w: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CDEA7B" wp14:editId="1B08FC7A">
            <wp:extent cx="6840220" cy="2888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88AB27" wp14:editId="11178E9F">
            <wp:extent cx="6840220" cy="13068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5B01" w:rsidRPr="00C15B01" w:rsidRDefault="00C15B01" w:rsidP="00C15B0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15B01">
        <w:rPr>
          <w:rFonts w:ascii="Times New Roman" w:hAnsi="Times New Roman" w:cs="Times New Roman"/>
          <w:b/>
          <w:bCs/>
          <w:sz w:val="32"/>
          <w:szCs w:val="28"/>
        </w:rPr>
        <w:lastRenderedPageBreak/>
        <w:t>Уважаемые родители!</w:t>
      </w:r>
    </w:p>
    <w:p w:rsidR="00A11DCC" w:rsidRPr="00C15B01" w:rsidRDefault="00C15B01">
      <w:pPr>
        <w:pStyle w:val="a8"/>
        <w:spacing w:before="0" w:after="0"/>
        <w:ind w:firstLine="708"/>
        <w:jc w:val="both"/>
        <w:rPr>
          <w:sz w:val="30"/>
          <w:szCs w:val="30"/>
        </w:rPr>
      </w:pPr>
      <w:r w:rsidRPr="00C15B01">
        <w:rPr>
          <w:sz w:val="30"/>
          <w:szCs w:val="30"/>
        </w:rPr>
        <w:t>С началом летнего сезона риск возникновения несчастных</w:t>
      </w:r>
      <w:r w:rsidRPr="00C15B01">
        <w:rPr>
          <w:sz w:val="30"/>
          <w:szCs w:val="30"/>
        </w:rPr>
        <w:t xml:space="preserve"> случаев на воде значительно увеличивается, особенно это актуально в период летних каникул. </w:t>
      </w:r>
    </w:p>
    <w:p w:rsidR="00A11DCC" w:rsidRPr="00C15B01" w:rsidRDefault="00C15B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15B01">
        <w:rPr>
          <w:rFonts w:ascii="Times New Roman" w:eastAsia="Times New Roman" w:hAnsi="Times New Roman" w:cs="Times New Roman"/>
          <w:sz w:val="30"/>
          <w:szCs w:val="30"/>
        </w:rPr>
        <w:t xml:space="preserve">С начала этого года на водных объектах Архангельской области погибло двое детей: один несчастный случай произошел в Коряжме на р. </w:t>
      </w:r>
      <w:proofErr w:type="spellStart"/>
      <w:r w:rsidRPr="00C15B01">
        <w:rPr>
          <w:rFonts w:ascii="Times New Roman" w:eastAsia="Times New Roman" w:hAnsi="Times New Roman" w:cs="Times New Roman"/>
          <w:sz w:val="30"/>
          <w:szCs w:val="30"/>
        </w:rPr>
        <w:t>Коряжемка</w:t>
      </w:r>
      <w:proofErr w:type="spellEnd"/>
      <w:r w:rsidRPr="00C15B01">
        <w:rPr>
          <w:rFonts w:ascii="Times New Roman" w:eastAsia="Times New Roman" w:hAnsi="Times New Roman" w:cs="Times New Roman"/>
          <w:sz w:val="30"/>
          <w:szCs w:val="30"/>
        </w:rPr>
        <w:t xml:space="preserve">, при падении с моста, второй в </w:t>
      </w:r>
      <w:proofErr w:type="spellStart"/>
      <w:r w:rsidRPr="00C15B01">
        <w:rPr>
          <w:rFonts w:ascii="Times New Roman" w:eastAsia="Times New Roman" w:hAnsi="Times New Roman" w:cs="Times New Roman"/>
          <w:sz w:val="30"/>
          <w:szCs w:val="30"/>
        </w:rPr>
        <w:t>Вилегодском</w:t>
      </w:r>
      <w:proofErr w:type="spellEnd"/>
      <w:r w:rsidRPr="00C15B01">
        <w:rPr>
          <w:rFonts w:ascii="Times New Roman" w:eastAsia="Times New Roman" w:hAnsi="Times New Roman" w:cs="Times New Roman"/>
          <w:sz w:val="30"/>
          <w:szCs w:val="30"/>
        </w:rPr>
        <w:t xml:space="preserve"> районе на р. Виледь, при купании в необорудованном месте. Оба несчастных </w:t>
      </w:r>
      <w:r w:rsidRPr="00C15B01">
        <w:rPr>
          <w:rFonts w:ascii="Times New Roman" w:eastAsia="Times New Roman" w:hAnsi="Times New Roman" w:cs="Times New Roman"/>
          <w:sz w:val="30"/>
          <w:szCs w:val="30"/>
        </w:rPr>
        <w:t>случая объединяет следующее: дети находились около воды без сопровождения взрослых, оба ребенка были одного возраста — 12 лет — это</w:t>
      </w:r>
      <w:r w:rsidRPr="00C15B01">
        <w:rPr>
          <w:rFonts w:ascii="Times New Roman" w:eastAsia="Times New Roman" w:hAnsi="Times New Roman" w:cs="Times New Roman"/>
          <w:sz w:val="30"/>
          <w:szCs w:val="30"/>
        </w:rPr>
        <w:t xml:space="preserve"> тот возраст, когда дети считают себя самостоятельными, но на практике жизненного опыта и сил у них недостаточно. 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Основная</w:t>
      </w:r>
      <w:r w:rsidRPr="00C15B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>при</w:t>
      </w: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>чина гибели детей на воде - нахождение их возле воды без присмотра взрослых.</w:t>
      </w:r>
    </w:p>
    <w:p w:rsidR="00A11DCC" w:rsidRPr="00C15B01" w:rsidRDefault="00C15B01">
      <w:pPr>
        <w:spacing w:after="0"/>
        <w:ind w:firstLine="708"/>
        <w:jc w:val="both"/>
        <w:rPr>
          <w:sz w:val="30"/>
          <w:szCs w:val="30"/>
        </w:rPr>
      </w:pPr>
      <w:r w:rsidRPr="00C15B01">
        <w:rPr>
          <w:rFonts w:ascii="Times New Roman" w:eastAsia="Times New Roman" w:hAnsi="Times New Roman" w:cs="Times New Roman"/>
          <w:color w:val="141414"/>
          <w:sz w:val="30"/>
          <w:szCs w:val="30"/>
        </w:rPr>
        <w:t xml:space="preserve">Однако многие родители, находясь с детьми </w:t>
      </w:r>
      <w:r w:rsidRPr="00C15B01">
        <w:rPr>
          <w:rFonts w:ascii="Times New Roman" w:hAnsi="Times New Roman" w:cs="Times New Roman"/>
          <w:color w:val="141414"/>
          <w:sz w:val="30"/>
          <w:szCs w:val="30"/>
        </w:rPr>
        <w:t>у</w:t>
      </w:r>
      <w:r w:rsidRPr="00C15B01">
        <w:rPr>
          <w:rFonts w:ascii="Times New Roman" w:eastAsia="Times New Roman" w:hAnsi="Times New Roman" w:cs="Times New Roman"/>
          <w:color w:val="141414"/>
          <w:sz w:val="30"/>
          <w:szCs w:val="30"/>
        </w:rPr>
        <w:t xml:space="preserve"> водных объект</w:t>
      </w:r>
      <w:r w:rsidRPr="00C15B01">
        <w:rPr>
          <w:rFonts w:ascii="Times New Roman" w:hAnsi="Times New Roman" w:cs="Times New Roman"/>
          <w:color w:val="141414"/>
          <w:sz w:val="30"/>
          <w:szCs w:val="30"/>
        </w:rPr>
        <w:t>ов,</w:t>
      </w:r>
      <w:r w:rsidRPr="00C15B01">
        <w:rPr>
          <w:rFonts w:ascii="Times New Roman" w:eastAsia="Times New Roman" w:hAnsi="Times New Roman" w:cs="Times New Roman"/>
          <w:color w:val="141414"/>
          <w:sz w:val="30"/>
          <w:szCs w:val="30"/>
        </w:rPr>
        <w:t xml:space="preserve"> по разным причинам забывают об осторожности и не соблюдают меры безопасности. </w:t>
      </w: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>Примерно две трети несчастных случаев на</w:t>
      </w: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воде с детьми происходит, когда взрослые хоть ненадолго перестают их контролировать.</w:t>
      </w:r>
    </w:p>
    <w:p w:rsidR="00A11DCC" w:rsidRPr="00C15B01" w:rsidRDefault="00C15B01">
      <w:pPr>
        <w:shd w:val="clear" w:color="auto" w:fill="FFFFFF"/>
        <w:spacing w:after="0"/>
        <w:ind w:firstLine="708"/>
        <w:jc w:val="both"/>
        <w:rPr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48"/>
          <w:szCs w:val="30"/>
        </w:rPr>
        <w:t>!!</w:t>
      </w:r>
      <w:r w:rsidRPr="00C15B01">
        <w:rPr>
          <w:rFonts w:ascii="Times New Roman" w:hAnsi="Times New Roman" w:cs="Times New Roman"/>
          <w:b/>
          <w:color w:val="000000"/>
          <w:sz w:val="48"/>
          <w:szCs w:val="30"/>
        </w:rPr>
        <w:t>!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C15B01">
        <w:rPr>
          <w:rFonts w:ascii="Times New Roman" w:hAnsi="Times New Roman" w:cs="Times New Roman"/>
          <w:b/>
          <w:color w:val="000000"/>
          <w:sz w:val="30"/>
          <w:szCs w:val="30"/>
        </w:rPr>
        <w:t>Контролировать своего ребенка у водоема – это значит держать его за руку, а не наблюдать за ним издалека, при обилии купающихся легко потерять ребенка из виду.</w:t>
      </w:r>
    </w:p>
    <w:p w:rsidR="00A11DCC" w:rsidRPr="00C15B01" w:rsidRDefault="00C15B01">
      <w:pPr>
        <w:shd w:val="clear" w:color="auto" w:fill="FFFFFF"/>
        <w:spacing w:after="0"/>
        <w:ind w:firstLine="708"/>
        <w:jc w:val="both"/>
        <w:rPr>
          <w:sz w:val="30"/>
          <w:szCs w:val="30"/>
        </w:rPr>
      </w:pPr>
      <w:r w:rsidRPr="00C15B01">
        <w:rPr>
          <w:rFonts w:ascii="Times New Roman" w:hAnsi="Times New Roman" w:cs="Times New Roman"/>
          <w:color w:val="141414"/>
          <w:sz w:val="30"/>
          <w:szCs w:val="30"/>
        </w:rPr>
        <w:t>Независимо</w:t>
      </w:r>
      <w:r w:rsidRPr="00C15B01">
        <w:rPr>
          <w:rFonts w:ascii="Times New Roman" w:hAnsi="Times New Roman" w:cs="Times New Roman"/>
          <w:color w:val="141414"/>
          <w:sz w:val="30"/>
          <w:szCs w:val="30"/>
        </w:rPr>
        <w:t xml:space="preserve"> от вида водоёма, будь то море, река, озеро или пруд необходимо знать и неукоснительно соблюдать правила поведения и меры безопасности на воде.</w:t>
      </w:r>
    </w:p>
    <w:p w:rsidR="00A11DCC" w:rsidRPr="00C15B01" w:rsidRDefault="00C15B0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15B0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Следите за играми детей даже на мелководье, потому что они могут во время игр упасть и захлебнуться. 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 xml:space="preserve">Хочется </w:t>
      </w:r>
      <w:r w:rsidRPr="00C15B01">
        <w:rPr>
          <w:rFonts w:ascii="Times New Roman" w:hAnsi="Times New Roman" w:cs="Times New Roman"/>
          <w:iCs/>
          <w:sz w:val="30"/>
          <w:szCs w:val="30"/>
        </w:rPr>
        <w:t xml:space="preserve">в </w:t>
      </w:r>
      <w:r w:rsidRPr="00C15B01">
        <w:rPr>
          <w:rFonts w:ascii="Times New Roman" w:hAnsi="Times New Roman" w:cs="Times New Roman"/>
          <w:iCs/>
          <w:sz w:val="30"/>
          <w:szCs w:val="30"/>
        </w:rPr>
        <w:t>очередной раз напомнить</w:t>
      </w:r>
      <w:r w:rsidRPr="00C15B01">
        <w:rPr>
          <w:rFonts w:ascii="Times New Roman" w:hAnsi="Times New Roman" w:cs="Times New Roman"/>
          <w:iCs/>
          <w:sz w:val="30"/>
          <w:szCs w:val="30"/>
        </w:rPr>
        <w:t xml:space="preserve"> родителям про </w:t>
      </w:r>
      <w:r w:rsidRPr="00C15B01">
        <w:rPr>
          <w:rFonts w:ascii="Times New Roman" w:hAnsi="Times New Roman" w:cs="Times New Roman"/>
          <w:sz w:val="30"/>
          <w:szCs w:val="30"/>
        </w:rPr>
        <w:t>основные причины гибели</w:t>
      </w:r>
      <w:r w:rsidRPr="00C15B01">
        <w:rPr>
          <w:rFonts w:ascii="Times New Roman" w:hAnsi="Times New Roman" w:cs="Times New Roman"/>
          <w:sz w:val="30"/>
          <w:szCs w:val="30"/>
        </w:rPr>
        <w:t xml:space="preserve"> детей на воде: 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>- купание в необорудованных или запрещенных для купания местах;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>- купание без сопровождения родителей или же отсутствия внимания со стороны взрослых за купающимися детьми;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 xml:space="preserve">- </w:t>
      </w:r>
      <w:r w:rsidRPr="00C15B01">
        <w:rPr>
          <w:rFonts w:ascii="Times New Roman" w:hAnsi="Times New Roman" w:cs="Times New Roman"/>
          <w:sz w:val="30"/>
          <w:szCs w:val="30"/>
        </w:rPr>
        <w:t>неумение плавать;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 xml:space="preserve">- оставление детей без присмотра; </w:t>
      </w:r>
    </w:p>
    <w:p w:rsidR="00A11DCC" w:rsidRPr="00C15B01" w:rsidRDefault="00C15B0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>- несоблюдение температурного режима, игнорирование правил поведения у воды, на воде.</w:t>
      </w:r>
    </w:p>
    <w:p w:rsidR="00A11DCC" w:rsidRPr="00C15B01" w:rsidRDefault="00C15B01">
      <w:pPr>
        <w:spacing w:after="0"/>
        <w:ind w:firstLine="708"/>
        <w:jc w:val="both"/>
        <w:rPr>
          <w:sz w:val="30"/>
          <w:szCs w:val="30"/>
        </w:rPr>
      </w:pPr>
      <w:r w:rsidRPr="00C15B01">
        <w:rPr>
          <w:rFonts w:ascii="Times New Roman" w:hAnsi="Times New Roman" w:cs="Times New Roman"/>
          <w:sz w:val="30"/>
          <w:szCs w:val="30"/>
        </w:rPr>
        <w:t>Уважаемые родители, постоянно следите за тем, где находятся ваши дети, чтобы потом не сожалеть о потере всю оставшуюс</w:t>
      </w:r>
      <w:r w:rsidRPr="00C15B01">
        <w:rPr>
          <w:rFonts w:ascii="Times New Roman" w:hAnsi="Times New Roman" w:cs="Times New Roman"/>
          <w:sz w:val="30"/>
          <w:szCs w:val="30"/>
        </w:rPr>
        <w:t>я жизнь.</w:t>
      </w:r>
    </w:p>
    <w:p w:rsidR="00C15B01" w:rsidRDefault="00C15B01" w:rsidP="00C15B01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A11DCC" w:rsidRPr="00C15B01" w:rsidRDefault="00C15B01" w:rsidP="00C15B01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r w:rsidRPr="00C15B01">
        <w:rPr>
          <w:rFonts w:ascii="Times New Roman" w:hAnsi="Times New Roman" w:cs="Times New Roman"/>
          <w:b/>
          <w:color w:val="000000"/>
          <w:sz w:val="32"/>
          <w:szCs w:val="30"/>
        </w:rPr>
        <w:t>Помните! Только неукоснительное соблюдение мер безопасного поведения на воде может предупредить беду.</w:t>
      </w:r>
      <w:r w:rsidRPr="00C15B01">
        <w:rPr>
          <w:rFonts w:ascii="Times New Roman" w:hAnsi="Times New Roman" w:cs="Times New Roman"/>
          <w:b/>
          <w:sz w:val="32"/>
          <w:szCs w:val="30"/>
        </w:rPr>
        <w:t xml:space="preserve"> </w:t>
      </w:r>
      <w:bookmarkEnd w:id="0"/>
    </w:p>
    <w:sectPr w:rsidR="00A11DCC" w:rsidRPr="00C15B01" w:rsidSect="00C15B01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DCC"/>
    <w:rsid w:val="00A11DCC"/>
    <w:rsid w:val="00C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A2"/>
  <w15:docId w15:val="{3CB136AC-DB56-47D2-AD6D-18AB886C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F51B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Торочков</dc:creator>
  <dc:description/>
  <cp:lastModifiedBy>User</cp:lastModifiedBy>
  <cp:revision>12</cp:revision>
  <cp:lastPrinted>2021-06-11T04:46:00Z</cp:lastPrinted>
  <dcterms:created xsi:type="dcterms:W3CDTF">2020-06-22T12:16:00Z</dcterms:created>
  <dcterms:modified xsi:type="dcterms:W3CDTF">2021-06-11T04:46:00Z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