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E89" w:rsidRDefault="00FE0E89" w:rsidP="005C5B50">
      <w:pPr>
        <w:spacing w:after="0" w:line="240" w:lineRule="auto"/>
        <w:jc w:val="center"/>
        <w:outlineLvl w:val="0"/>
        <w:rPr>
          <w:rFonts w:ascii="Times New Roman" w:eastAsia="Times New Roman" w:hAnsi="Times New Roman" w:cs="Times New Roman"/>
          <w:b/>
          <w:bCs/>
          <w:caps/>
          <w:color w:val="000000"/>
          <w:kern w:val="36"/>
          <w:sz w:val="28"/>
          <w:szCs w:val="28"/>
          <w:lang w:eastAsia="ru-RU"/>
        </w:rPr>
      </w:pPr>
    </w:p>
    <w:p w:rsidR="00C06ECD" w:rsidRPr="005C5B50" w:rsidRDefault="00CA11C8" w:rsidP="005C5B50">
      <w:pPr>
        <w:spacing w:after="0" w:line="240" w:lineRule="auto"/>
        <w:jc w:val="center"/>
        <w:outlineLvl w:val="0"/>
        <w:rPr>
          <w:rFonts w:ascii="Times New Roman" w:eastAsia="Times New Roman" w:hAnsi="Times New Roman" w:cs="Times New Roman"/>
          <w:b/>
          <w:bCs/>
          <w:caps/>
          <w:color w:val="000000"/>
          <w:kern w:val="36"/>
          <w:sz w:val="28"/>
          <w:szCs w:val="28"/>
          <w:lang w:eastAsia="ru-RU"/>
        </w:rPr>
      </w:pPr>
      <w:r>
        <w:rPr>
          <w:noProof/>
          <w:lang w:eastAsia="ru-RU"/>
        </w:rPr>
        <w:drawing>
          <wp:inline distT="0" distB="0" distL="0" distR="0">
            <wp:extent cx="3275342" cy="2314575"/>
            <wp:effectExtent l="19050" t="0" r="1258" b="0"/>
            <wp:docPr id="2" name="Рисунок 1" descr="http://s1.studygur.ru/store/data/001959899_1-d6ffdec6f5cf47d8a5c7ef95facfb164-300x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studygur.ru/store/data/001959899_1-d6ffdec6f5cf47d8a5c7ef95facfb164-300x500.png"/>
                    <pic:cNvPicPr>
                      <a:picLocks noChangeAspect="1" noChangeArrowheads="1"/>
                    </pic:cNvPicPr>
                  </pic:nvPicPr>
                  <pic:blipFill>
                    <a:blip r:embed="rId5" cstate="print"/>
                    <a:srcRect/>
                    <a:stretch>
                      <a:fillRect/>
                    </a:stretch>
                  </pic:blipFill>
                  <pic:spPr bwMode="auto">
                    <a:xfrm>
                      <a:off x="0" y="0"/>
                      <a:ext cx="3275342" cy="2314575"/>
                    </a:xfrm>
                    <a:prstGeom prst="rect">
                      <a:avLst/>
                    </a:prstGeom>
                    <a:noFill/>
                    <a:ln w="9525">
                      <a:noFill/>
                      <a:miter lim="800000"/>
                      <a:headEnd/>
                      <a:tailEnd/>
                    </a:ln>
                  </pic:spPr>
                </pic:pic>
              </a:graphicData>
            </a:graphic>
          </wp:inline>
        </w:drawing>
      </w:r>
    </w:p>
    <w:p w:rsidR="00CA11C8" w:rsidRDefault="00CA11C8" w:rsidP="00CA11C8">
      <w:pPr>
        <w:pStyle w:val="a3"/>
        <w:spacing w:before="0" w:beforeAutospacing="0" w:after="0" w:afterAutospacing="0"/>
        <w:ind w:firstLine="709"/>
        <w:jc w:val="both"/>
        <w:rPr>
          <w:color w:val="000000"/>
          <w:sz w:val="28"/>
          <w:szCs w:val="28"/>
          <w:shd w:val="clear" w:color="auto" w:fill="FFFFFF"/>
        </w:rPr>
      </w:pPr>
      <w:bookmarkStart w:id="0" w:name="_GoBack"/>
      <w:r>
        <w:rPr>
          <w:noProof/>
          <w:sz w:val="28"/>
          <w:szCs w:val="28"/>
        </w:rPr>
        <w:drawing>
          <wp:anchor distT="0" distB="0" distL="114300" distR="114300" simplePos="0" relativeHeight="251658240" behindDoc="0" locked="0" layoutInCell="1" allowOverlap="1">
            <wp:simplePos x="0" y="0"/>
            <wp:positionH relativeFrom="column">
              <wp:posOffset>28575</wp:posOffset>
            </wp:positionH>
            <wp:positionV relativeFrom="paragraph">
              <wp:posOffset>147955</wp:posOffset>
            </wp:positionV>
            <wp:extent cx="2281555" cy="1276350"/>
            <wp:effectExtent l="19050" t="0" r="4445" b="0"/>
            <wp:wrapSquare wrapText="bothSides"/>
            <wp:docPr id="3" name="Рисунок 4" descr="http://amur.omich.com/wp-content/uploads/2017/02/2017-02-07_11-48-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mur.omich.com/wp-content/uploads/2017/02/2017-02-07_11-48-42.png"/>
                    <pic:cNvPicPr>
                      <a:picLocks noChangeAspect="1" noChangeArrowheads="1"/>
                    </pic:cNvPicPr>
                  </pic:nvPicPr>
                  <pic:blipFill>
                    <a:blip r:embed="rId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281555" cy="1276350"/>
                    </a:xfrm>
                    <a:prstGeom prst="rect">
                      <a:avLst/>
                    </a:prstGeom>
                    <a:noFill/>
                    <a:ln w="9525">
                      <a:noFill/>
                      <a:miter lim="800000"/>
                      <a:headEnd/>
                      <a:tailEnd/>
                    </a:ln>
                  </pic:spPr>
                </pic:pic>
              </a:graphicData>
            </a:graphic>
          </wp:anchor>
        </w:drawing>
      </w:r>
      <w:bookmarkEnd w:id="0"/>
      <w:r w:rsidR="00E7058F" w:rsidRPr="006A47EB">
        <w:rPr>
          <w:sz w:val="28"/>
          <w:szCs w:val="28"/>
          <w:shd w:val="clear" w:color="auto" w:fill="FFFFFF"/>
        </w:rPr>
        <w:t>Все мы любим зиму за возможность </w:t>
      </w:r>
      <w:hyperlink r:id="rId7" w:tooltip="Зимние игры и развлечения" w:history="1">
        <w:r w:rsidR="00E7058F" w:rsidRPr="006A47EB">
          <w:rPr>
            <w:rStyle w:val="a7"/>
            <w:b w:val="0"/>
            <w:sz w:val="28"/>
            <w:szCs w:val="28"/>
            <w:bdr w:val="none" w:sz="0" w:space="0" w:color="auto" w:frame="1"/>
            <w:shd w:val="clear" w:color="auto" w:fill="FFFFFF"/>
          </w:rPr>
          <w:t>поиграть в снежки</w:t>
        </w:r>
      </w:hyperlink>
      <w:r w:rsidR="00E7058F" w:rsidRPr="006A47EB">
        <w:rPr>
          <w:sz w:val="28"/>
          <w:szCs w:val="28"/>
          <w:shd w:val="clear" w:color="auto" w:fill="FFFFFF"/>
        </w:rPr>
        <w:t> и насладиться зимними видами спорта. Водоёмы покрываются льдом, и можно покататься на коньках или пойти на зимнюю рыбалку. Однако с</w:t>
      </w:r>
      <w:r w:rsidR="00402935">
        <w:rPr>
          <w:sz w:val="28"/>
          <w:szCs w:val="28"/>
          <w:shd w:val="clear" w:color="auto" w:fill="FFFFFF"/>
        </w:rPr>
        <w:t xml:space="preserve">ледует помнить о том, что лёд - </w:t>
      </w:r>
      <w:r w:rsidR="00E7058F" w:rsidRPr="006A47EB">
        <w:rPr>
          <w:sz w:val="28"/>
          <w:szCs w:val="28"/>
          <w:shd w:val="clear" w:color="auto" w:fill="FFFFFF"/>
        </w:rPr>
        <w:t xml:space="preserve">очень опасная и хрупкая вещь. Прежде чем выходить на замёрзшую водную поверхность, необходимо ознакомиться с правилами поведения на льду, </w:t>
      </w:r>
      <w:r w:rsidR="005C5B50" w:rsidRPr="006A47EB">
        <w:rPr>
          <w:sz w:val="28"/>
          <w:szCs w:val="28"/>
        </w:rPr>
        <w:t>ведь выполнение элементарных мер предосторожности - залог вашей безопасности!</w:t>
      </w:r>
      <w:r w:rsidR="005C5B50" w:rsidRPr="006A47EB">
        <w:rPr>
          <w:color w:val="000000"/>
          <w:sz w:val="28"/>
          <w:szCs w:val="28"/>
          <w:shd w:val="clear" w:color="auto" w:fill="FFFFFF"/>
        </w:rPr>
        <w:br/>
        <w:t>Чем опасен ранний и поздний лед? Тем, что в первом случае надежный ледяной покров еще не установился, а во втором лед уже подвержен таянию. Наиболее опасные участки находятся в местах быстрых течений и стока теплых вод, в местах расположения ключей, впад</w:t>
      </w:r>
      <w:r w:rsidR="00402935">
        <w:rPr>
          <w:color w:val="000000"/>
          <w:sz w:val="28"/>
          <w:szCs w:val="28"/>
          <w:shd w:val="clear" w:color="auto" w:fill="FFFFFF"/>
        </w:rPr>
        <w:t xml:space="preserve">ения притоков в основное русло. </w:t>
      </w:r>
      <w:r w:rsidR="005C5B50" w:rsidRPr="006A47EB">
        <w:rPr>
          <w:color w:val="000000"/>
          <w:sz w:val="28"/>
          <w:szCs w:val="28"/>
          <w:shd w:val="clear" w:color="auto" w:fill="FFFFFF"/>
        </w:rPr>
        <w:t>Несоблюдение правил безопасности на водных объектах в осенне-зимний период часто становится причиной гибели и травматизма людей. 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CA11C8" w:rsidRDefault="005C5B50" w:rsidP="00CA11C8">
      <w:pPr>
        <w:pStyle w:val="a3"/>
        <w:spacing w:before="0" w:beforeAutospacing="0" w:after="0" w:afterAutospacing="0"/>
        <w:ind w:firstLine="709"/>
        <w:jc w:val="both"/>
        <w:rPr>
          <w:b/>
          <w:bCs/>
          <w:iCs/>
          <w:color w:val="000000"/>
          <w:sz w:val="28"/>
          <w:szCs w:val="28"/>
          <w:shd w:val="clear" w:color="auto" w:fill="FFFFFF"/>
        </w:rPr>
      </w:pPr>
      <w:r w:rsidRPr="006A47EB">
        <w:rPr>
          <w:color w:val="000000"/>
          <w:sz w:val="28"/>
          <w:szCs w:val="28"/>
          <w:shd w:val="clear" w:color="auto" w:fill="FFFFFF"/>
        </w:rPr>
        <w:br/>
      </w:r>
      <w:r w:rsidR="00C46078">
        <w:rPr>
          <w:b/>
          <w:bCs/>
          <w:iCs/>
          <w:color w:val="000000"/>
          <w:sz w:val="28"/>
          <w:szCs w:val="28"/>
          <w:shd w:val="clear" w:color="auto" w:fill="FFFFFF"/>
        </w:rPr>
        <w:t xml:space="preserve">                                               </w:t>
      </w:r>
      <w:r w:rsidR="006A47EB">
        <w:rPr>
          <w:b/>
          <w:bCs/>
          <w:iCs/>
          <w:color w:val="000000"/>
          <w:sz w:val="28"/>
          <w:szCs w:val="28"/>
          <w:shd w:val="clear" w:color="auto" w:fill="FFFFFF"/>
        </w:rPr>
        <w:t xml:space="preserve">Становление </w:t>
      </w:r>
      <w:r w:rsidRPr="006A47EB">
        <w:rPr>
          <w:b/>
          <w:bCs/>
          <w:iCs/>
          <w:color w:val="000000"/>
          <w:sz w:val="28"/>
          <w:szCs w:val="28"/>
          <w:shd w:val="clear" w:color="auto" w:fill="FFFFFF"/>
        </w:rPr>
        <w:t>льда:</w:t>
      </w:r>
    </w:p>
    <w:p w:rsidR="00C46078" w:rsidRDefault="005C5B50" w:rsidP="00CA11C8">
      <w:pPr>
        <w:pStyle w:val="a3"/>
        <w:spacing w:before="0" w:beforeAutospacing="0" w:after="0" w:afterAutospacing="0"/>
        <w:ind w:firstLine="709"/>
        <w:jc w:val="both"/>
        <w:rPr>
          <w:color w:val="000000"/>
          <w:sz w:val="28"/>
          <w:szCs w:val="28"/>
          <w:shd w:val="clear" w:color="auto" w:fill="FFFFFF"/>
        </w:rPr>
      </w:pPr>
      <w:r w:rsidRPr="006A47EB">
        <w:rPr>
          <w:color w:val="000000"/>
          <w:sz w:val="28"/>
          <w:szCs w:val="28"/>
          <w:shd w:val="clear" w:color="auto" w:fill="FFFFFF"/>
        </w:rPr>
        <w:br/>
        <w:t>• Как правило, водоемы замерзают неравномерно, по частям: сначала у берега, на мелководье, в защищенных от ветра заливах, а затем уже на середине</w:t>
      </w:r>
      <w:r w:rsidR="006A47EB">
        <w:rPr>
          <w:color w:val="000000"/>
          <w:sz w:val="28"/>
          <w:szCs w:val="28"/>
          <w:shd w:val="clear" w:color="auto" w:fill="FFFFFF"/>
        </w:rPr>
        <w:t>.</w:t>
      </w:r>
      <w:r w:rsidRPr="006A47EB">
        <w:rPr>
          <w:color w:val="000000"/>
          <w:sz w:val="28"/>
          <w:szCs w:val="28"/>
          <w:shd w:val="clear" w:color="auto" w:fill="FFFFFF"/>
        </w:rPr>
        <w:br/>
        <w:t xml:space="preserve">• На озерах, прудах, ставках (на всех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w:t>
      </w:r>
      <w:r w:rsidR="006A47EB">
        <w:rPr>
          <w:color w:val="000000"/>
          <w:sz w:val="28"/>
          <w:szCs w:val="28"/>
          <w:shd w:val="clear" w:color="auto" w:fill="FFFFFF"/>
        </w:rPr>
        <w:t xml:space="preserve">речках, где течение задерживает </w:t>
      </w:r>
      <w:r w:rsidRPr="006A47EB">
        <w:rPr>
          <w:color w:val="000000"/>
          <w:sz w:val="28"/>
          <w:szCs w:val="28"/>
          <w:shd w:val="clear" w:color="auto" w:fill="FFFFFF"/>
        </w:rPr>
        <w:t>льдообразование.</w:t>
      </w:r>
      <w:r w:rsidRPr="006A47EB">
        <w:rPr>
          <w:color w:val="000000"/>
          <w:sz w:val="28"/>
          <w:szCs w:val="28"/>
          <w:shd w:val="clear" w:color="auto" w:fill="FFFFFF"/>
        </w:rPr>
        <w:br/>
        <w:t>• На одном и том же водоеме можно встретить чередование льдов, которые при    одинаковой    толщине    обладают    различной    прочностью    и грузоподъемностью.</w:t>
      </w:r>
    </w:p>
    <w:p w:rsidR="00FE0E89" w:rsidRDefault="00FE0E89" w:rsidP="00CA11C8">
      <w:pPr>
        <w:pStyle w:val="a3"/>
        <w:spacing w:before="0" w:beforeAutospacing="0" w:after="0" w:afterAutospacing="0"/>
        <w:ind w:firstLine="709"/>
        <w:jc w:val="both"/>
        <w:rPr>
          <w:color w:val="000000"/>
          <w:sz w:val="28"/>
          <w:szCs w:val="28"/>
          <w:shd w:val="clear" w:color="auto" w:fill="FFFFFF"/>
        </w:rPr>
      </w:pPr>
      <w:r>
        <w:rPr>
          <w:noProof/>
        </w:rPr>
        <w:lastRenderedPageBreak/>
        <w:drawing>
          <wp:inline distT="0" distB="0" distL="0" distR="0">
            <wp:extent cx="4660899" cy="3495675"/>
            <wp:effectExtent l="19050" t="0" r="6351" b="0"/>
            <wp:docPr id="6" name="Рисунок 10" descr="http://900igr.net/up/datas/174427/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900igr.net/up/datas/174427/025.jpg"/>
                    <pic:cNvPicPr>
                      <a:picLocks noChangeAspect="1" noChangeArrowheads="1"/>
                    </pic:cNvPicPr>
                  </pic:nvPicPr>
                  <pic:blipFill>
                    <a:blip r:embed="rId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4664347" cy="3498261"/>
                    </a:xfrm>
                    <a:prstGeom prst="rect">
                      <a:avLst/>
                    </a:prstGeom>
                    <a:noFill/>
                    <a:ln w="9525">
                      <a:noFill/>
                      <a:miter lim="800000"/>
                      <a:headEnd/>
                      <a:tailEnd/>
                    </a:ln>
                  </pic:spPr>
                </pic:pic>
              </a:graphicData>
            </a:graphic>
          </wp:inline>
        </w:drawing>
      </w:r>
    </w:p>
    <w:p w:rsidR="00C06ECD" w:rsidRPr="00C46078" w:rsidRDefault="005C5B50" w:rsidP="00C46078">
      <w:pPr>
        <w:pStyle w:val="a3"/>
        <w:spacing w:before="0" w:beforeAutospacing="0" w:after="0" w:afterAutospacing="0"/>
        <w:ind w:firstLine="709"/>
        <w:rPr>
          <w:color w:val="000000"/>
          <w:sz w:val="28"/>
          <w:szCs w:val="28"/>
          <w:shd w:val="clear" w:color="auto" w:fill="FFFFFF"/>
        </w:rPr>
      </w:pPr>
      <w:r w:rsidRPr="00402935">
        <w:rPr>
          <w:b/>
          <w:color w:val="000000"/>
          <w:sz w:val="28"/>
          <w:szCs w:val="28"/>
          <w:shd w:val="clear" w:color="auto" w:fill="FFFFFF"/>
        </w:rPr>
        <w:t>Основным условием безопасного пребывания человека на льду является соответствие толщины льда прилагаемой нагрузке:</w:t>
      </w:r>
      <w:r w:rsidRPr="00402935">
        <w:rPr>
          <w:b/>
          <w:color w:val="000000"/>
          <w:sz w:val="28"/>
          <w:szCs w:val="28"/>
          <w:shd w:val="clear" w:color="auto" w:fill="FFFFFF"/>
        </w:rPr>
        <w:br/>
      </w:r>
      <w:r w:rsidRPr="006A47EB">
        <w:rPr>
          <w:color w:val="000000"/>
          <w:sz w:val="28"/>
          <w:szCs w:val="28"/>
          <w:shd w:val="clear" w:color="auto" w:fill="FFFFFF"/>
        </w:rPr>
        <w:t>-    безопасная толщина льда для одного человека не менее 7 см;</w:t>
      </w:r>
      <w:r w:rsidR="00C06ECD" w:rsidRPr="006A47EB">
        <w:rPr>
          <w:sz w:val="28"/>
          <w:szCs w:val="28"/>
        </w:rPr>
        <w:t xml:space="preserve"> </w:t>
      </w:r>
      <w:r w:rsidR="00C06ECD" w:rsidRPr="006A47EB">
        <w:rPr>
          <w:noProof/>
          <w:sz w:val="28"/>
          <w:szCs w:val="28"/>
        </w:rPr>
        <w:drawing>
          <wp:inline distT="0" distB="0" distL="0" distR="0">
            <wp:extent cx="2667000" cy="2000250"/>
            <wp:effectExtent l="19050" t="0" r="0" b="0"/>
            <wp:docPr id="1" name="Рисунок 1" descr="https://ds03.infourok.ru/uploads/ex/0f2b/0005665a-7166a05e/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3.infourok.ru/uploads/ex/0f2b/0005665a-7166a05e/img1.jpg"/>
                    <pic:cNvPicPr>
                      <a:picLocks noChangeAspect="1" noChangeArrowheads="1"/>
                    </pic:cNvPicPr>
                  </pic:nvPicPr>
                  <pic:blipFill>
                    <a:blip r:embed="rId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2667000" cy="2000250"/>
                    </a:xfrm>
                    <a:prstGeom prst="rect">
                      <a:avLst/>
                    </a:prstGeom>
                    <a:noFill/>
                    <a:ln w="9525">
                      <a:noFill/>
                      <a:miter lim="800000"/>
                      <a:headEnd/>
                      <a:tailEnd/>
                    </a:ln>
                  </pic:spPr>
                </pic:pic>
              </a:graphicData>
            </a:graphic>
          </wp:inline>
        </w:drawing>
      </w:r>
      <w:r w:rsidRPr="006A47EB">
        <w:rPr>
          <w:color w:val="000000"/>
          <w:sz w:val="28"/>
          <w:szCs w:val="28"/>
          <w:shd w:val="clear" w:color="auto" w:fill="FFFFFF"/>
        </w:rPr>
        <w:br/>
        <w:t>-   безопасная толщина льда для совершения пешей переправы 15 см и более;</w:t>
      </w:r>
      <w:r w:rsidR="006A47EB">
        <w:rPr>
          <w:color w:val="000000"/>
          <w:sz w:val="28"/>
          <w:szCs w:val="28"/>
          <w:shd w:val="clear" w:color="auto" w:fill="FFFFFF"/>
        </w:rPr>
        <w:br/>
        <w:t>-   </w:t>
      </w:r>
      <w:r w:rsidRPr="006A47EB">
        <w:rPr>
          <w:color w:val="000000"/>
          <w:sz w:val="28"/>
          <w:szCs w:val="28"/>
          <w:shd w:val="clear" w:color="auto" w:fill="FFFFFF"/>
        </w:rPr>
        <w:t>безопасная толщина льда для проезда автомобилей не менее 30 см.</w:t>
      </w:r>
      <w:r w:rsidRPr="006A47EB">
        <w:rPr>
          <w:color w:val="000000"/>
          <w:sz w:val="28"/>
          <w:szCs w:val="28"/>
          <w:shd w:val="clear" w:color="auto" w:fill="FFFFFF"/>
        </w:rPr>
        <w:br/>
      </w:r>
      <w:r w:rsidR="00C06ECD" w:rsidRPr="006A47EB">
        <w:rPr>
          <w:noProof/>
          <w:sz w:val="28"/>
          <w:szCs w:val="28"/>
        </w:rPr>
        <w:drawing>
          <wp:inline distT="0" distB="0" distL="0" distR="0">
            <wp:extent cx="3123977" cy="2219325"/>
            <wp:effectExtent l="19050" t="0" r="223" b="0"/>
            <wp:docPr id="7" name="Рисунок 7" descr="https://2.bp.blogspot.com/-uDi8RjXxjWA/WEHWEyA_pAI/AAAAAAABdZA/Yfg2pcyiK60CihZZVHsgo-Qt9_43BRiygCLcB/s1600/R5y_Pliqi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2.bp.blogspot.com/-uDi8RjXxjWA/WEHWEyA_pAI/AAAAAAABdZA/Yfg2pcyiK60CihZZVHsgo-Qt9_43BRiygCLcB/s1600/R5y_Pliqi8A.jpg"/>
                    <pic:cNvPicPr>
                      <a:picLocks noChangeAspect="1" noChangeArrowheads="1"/>
                    </pic:cNvPicPr>
                  </pic:nvPicPr>
                  <pic:blipFill>
                    <a:blip r:embed="rId10"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3125753" cy="2220586"/>
                    </a:xfrm>
                    <a:prstGeom prst="rect">
                      <a:avLst/>
                    </a:prstGeom>
                    <a:noFill/>
                    <a:ln w="9525">
                      <a:noFill/>
                      <a:miter lim="800000"/>
                      <a:headEnd/>
                      <a:tailEnd/>
                    </a:ln>
                  </pic:spPr>
                </pic:pic>
              </a:graphicData>
            </a:graphic>
          </wp:inline>
        </w:drawing>
      </w:r>
      <w:r w:rsidRPr="006A47EB">
        <w:rPr>
          <w:color w:val="000000"/>
          <w:sz w:val="28"/>
          <w:szCs w:val="28"/>
          <w:shd w:val="clear" w:color="auto" w:fill="FFFFFF"/>
        </w:rPr>
        <w:br/>
      </w:r>
    </w:p>
    <w:p w:rsidR="00C46078" w:rsidRDefault="005C5B50" w:rsidP="00C46078">
      <w:pPr>
        <w:spacing w:after="0" w:line="240" w:lineRule="auto"/>
        <w:ind w:firstLine="709"/>
        <w:jc w:val="center"/>
        <w:rPr>
          <w:rFonts w:ascii="Times New Roman" w:hAnsi="Times New Roman" w:cs="Times New Roman"/>
          <w:b/>
          <w:bCs/>
          <w:sz w:val="28"/>
          <w:szCs w:val="28"/>
          <w:shd w:val="clear" w:color="auto" w:fill="FFFFFF"/>
        </w:rPr>
      </w:pPr>
      <w:r w:rsidRPr="006A47EB">
        <w:rPr>
          <w:rFonts w:ascii="Times New Roman" w:hAnsi="Times New Roman" w:cs="Times New Roman"/>
          <w:b/>
          <w:bCs/>
          <w:sz w:val="28"/>
          <w:szCs w:val="28"/>
          <w:shd w:val="clear" w:color="auto" w:fill="FFFFFF"/>
        </w:rPr>
        <w:t>Правила поведения на льду:</w:t>
      </w:r>
    </w:p>
    <w:p w:rsidR="00C46078" w:rsidRDefault="00C46078" w:rsidP="00C46078">
      <w:pPr>
        <w:spacing w:after="0" w:line="240" w:lineRule="auto"/>
        <w:ind w:firstLine="709"/>
        <w:jc w:val="center"/>
        <w:rPr>
          <w:rFonts w:ascii="Times New Roman" w:hAnsi="Times New Roman" w:cs="Times New Roman"/>
          <w:sz w:val="28"/>
          <w:szCs w:val="28"/>
          <w:shd w:val="clear" w:color="auto" w:fill="FFFFFF"/>
        </w:rPr>
      </w:pPr>
    </w:p>
    <w:p w:rsidR="00C46078" w:rsidRDefault="005C5B50" w:rsidP="00C46078">
      <w:pPr>
        <w:spacing w:after="0" w:line="240" w:lineRule="auto"/>
        <w:jc w:val="both"/>
        <w:rPr>
          <w:rFonts w:ascii="Times New Roman" w:hAnsi="Times New Roman" w:cs="Times New Roman"/>
          <w:sz w:val="28"/>
          <w:szCs w:val="28"/>
          <w:shd w:val="clear" w:color="auto" w:fill="FFFFFF"/>
        </w:rPr>
      </w:pPr>
      <w:r w:rsidRPr="006A47EB">
        <w:rPr>
          <w:rFonts w:ascii="Times New Roman" w:hAnsi="Times New Roman" w:cs="Times New Roman"/>
          <w:sz w:val="28"/>
          <w:szCs w:val="28"/>
          <w:shd w:val="clear" w:color="auto" w:fill="FFFFFF"/>
        </w:rPr>
        <w:t>1.     Ни в коем случае нельзя выходить на лед в темное время суток и при плохой видимости (туман, снегопад, дождь)</w:t>
      </w:r>
      <w:r w:rsidR="00C46078">
        <w:rPr>
          <w:rFonts w:ascii="Times New Roman" w:hAnsi="Times New Roman" w:cs="Times New Roman"/>
          <w:sz w:val="28"/>
          <w:szCs w:val="28"/>
          <w:shd w:val="clear" w:color="auto" w:fill="FFFFFF"/>
        </w:rPr>
        <w:t>.</w:t>
      </w:r>
    </w:p>
    <w:p w:rsidR="00C46078" w:rsidRDefault="006A47EB" w:rsidP="00C4607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2.    </w:t>
      </w:r>
      <w:r w:rsidR="005C5B50" w:rsidRPr="006A47EB">
        <w:rPr>
          <w:rFonts w:ascii="Times New Roman" w:hAnsi="Times New Roman" w:cs="Times New Roman"/>
          <w:sz w:val="28"/>
          <w:szCs w:val="28"/>
          <w:shd w:val="clear" w:color="auto" w:fill="FFFFFF"/>
        </w:rPr>
        <w:t>При переходе через реку пользуйтесь ледовыми переправами.</w:t>
      </w:r>
      <w:r w:rsidR="005C5B50" w:rsidRPr="006A47EB">
        <w:rPr>
          <w:rFonts w:ascii="Times New Roman" w:hAnsi="Times New Roman" w:cs="Times New Roman"/>
          <w:sz w:val="28"/>
          <w:szCs w:val="28"/>
          <w:shd w:val="clear" w:color="auto" w:fill="FFFFFF"/>
        </w:rPr>
        <w:br/>
        <w:t>3.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C46078" w:rsidRDefault="006A47EB" w:rsidP="00C4607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4.  </w:t>
      </w:r>
      <w:r w:rsidR="005C5B50" w:rsidRPr="006A47EB">
        <w:rPr>
          <w:rFonts w:ascii="Times New Roman" w:hAnsi="Times New Roman" w:cs="Times New Roman"/>
          <w:sz w:val="28"/>
          <w:szCs w:val="28"/>
          <w:shd w:val="clear" w:color="auto" w:fill="FFFFFF"/>
        </w:rPr>
        <w:t>При    вынужденном   переходе    водоема   безопаснее   всего придерживаться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rsidR="00C46078" w:rsidRDefault="005C5B50" w:rsidP="00C46078">
      <w:pPr>
        <w:spacing w:after="0" w:line="240" w:lineRule="auto"/>
        <w:jc w:val="both"/>
        <w:rPr>
          <w:rFonts w:ascii="Times New Roman" w:hAnsi="Times New Roman" w:cs="Times New Roman"/>
          <w:sz w:val="28"/>
          <w:szCs w:val="28"/>
          <w:shd w:val="clear" w:color="auto" w:fill="FFFFFF"/>
        </w:rPr>
      </w:pPr>
      <w:r w:rsidRPr="006A47EB">
        <w:rPr>
          <w:rFonts w:ascii="Times New Roman" w:hAnsi="Times New Roman" w:cs="Times New Roman"/>
          <w:sz w:val="28"/>
          <w:szCs w:val="28"/>
          <w:shd w:val="clear" w:color="auto" w:fill="FFFFFF"/>
        </w:rPr>
        <w:t>5.     При   переходе   водоема   группой   необходимо   соблюдать расстояние друг от друга (5-6 м).</w:t>
      </w:r>
    </w:p>
    <w:p w:rsidR="00C46078" w:rsidRDefault="005C5B50" w:rsidP="00C46078">
      <w:pPr>
        <w:spacing w:after="0" w:line="240" w:lineRule="auto"/>
        <w:jc w:val="both"/>
        <w:rPr>
          <w:rFonts w:ascii="Times New Roman" w:hAnsi="Times New Roman" w:cs="Times New Roman"/>
          <w:sz w:val="28"/>
          <w:szCs w:val="28"/>
          <w:shd w:val="clear" w:color="auto" w:fill="FFFFFF"/>
        </w:rPr>
      </w:pPr>
      <w:r w:rsidRPr="006A47EB">
        <w:rPr>
          <w:rFonts w:ascii="Times New Roman" w:hAnsi="Times New Roman" w:cs="Times New Roman"/>
          <w:sz w:val="28"/>
          <w:szCs w:val="28"/>
          <w:shd w:val="clear" w:color="auto" w:fill="FFFFFF"/>
        </w:rPr>
        <w:t>6.     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C46078" w:rsidRDefault="005C5B50" w:rsidP="00C46078">
      <w:pPr>
        <w:spacing w:after="0" w:line="240" w:lineRule="auto"/>
        <w:jc w:val="both"/>
        <w:rPr>
          <w:rFonts w:ascii="Times New Roman" w:hAnsi="Times New Roman" w:cs="Times New Roman"/>
          <w:sz w:val="28"/>
          <w:szCs w:val="28"/>
          <w:shd w:val="clear" w:color="auto" w:fill="FFFFFF"/>
        </w:rPr>
      </w:pPr>
      <w:r w:rsidRPr="006A47EB">
        <w:rPr>
          <w:rFonts w:ascii="Times New Roman" w:hAnsi="Times New Roman" w:cs="Times New Roman"/>
          <w:sz w:val="28"/>
          <w:szCs w:val="28"/>
          <w:shd w:val="clear" w:color="auto" w:fill="FFFFFF"/>
        </w:rPr>
        <w:t>7.     Если есть рюкзак, повесьте его на одно плечо, это  позволит легко освободиться от груза в случае, если лед под вами провалится.</w:t>
      </w:r>
      <w:r w:rsidRPr="006A47EB">
        <w:rPr>
          <w:rFonts w:ascii="Times New Roman" w:hAnsi="Times New Roman" w:cs="Times New Roman"/>
          <w:sz w:val="28"/>
          <w:szCs w:val="28"/>
          <w:shd w:val="clear" w:color="auto" w:fill="FFFFFF"/>
        </w:rPr>
        <w:br/>
        <w:t>8.     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w:t>
      </w:r>
      <w:r w:rsidR="002A693C">
        <w:rPr>
          <w:rFonts w:ascii="Times New Roman" w:hAnsi="Times New Roman" w:cs="Times New Roman"/>
          <w:sz w:val="28"/>
          <w:szCs w:val="28"/>
          <w:shd w:val="clear" w:color="auto" w:fill="FFFFFF"/>
        </w:rPr>
        <w:t xml:space="preserve"> держаться, продев ее подмышки.</w:t>
      </w:r>
      <w:r w:rsidRPr="006A47EB">
        <w:rPr>
          <w:rFonts w:ascii="Times New Roman" w:hAnsi="Times New Roman" w:cs="Times New Roman"/>
          <w:sz w:val="28"/>
          <w:szCs w:val="28"/>
          <w:shd w:val="clear" w:color="auto" w:fill="FFFFFF"/>
        </w:rPr>
        <w:br/>
      </w:r>
      <w:r w:rsidRPr="006A47EB">
        <w:rPr>
          <w:rFonts w:ascii="Times New Roman" w:hAnsi="Times New Roman" w:cs="Times New Roman"/>
          <w:sz w:val="28"/>
          <w:szCs w:val="28"/>
          <w:shd w:val="clear" w:color="auto" w:fill="FFFFFF"/>
        </w:rPr>
        <w:br/>
      </w:r>
      <w:r w:rsidR="00CA11C8">
        <w:rPr>
          <w:noProof/>
          <w:lang w:eastAsia="ru-RU"/>
        </w:rPr>
        <w:drawing>
          <wp:inline distT="0" distB="0" distL="0" distR="0">
            <wp:extent cx="6210300" cy="4657725"/>
            <wp:effectExtent l="19050" t="0" r="0" b="0"/>
            <wp:docPr id="5" name="Рисунок 7" descr="http://900igr.net/up/datas/97866/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900igr.net/up/datas/97866/018.jpg"/>
                    <pic:cNvPicPr>
                      <a:picLocks noChangeAspect="1" noChangeArrowheads="1"/>
                    </pic:cNvPicPr>
                  </pic:nvPicPr>
                  <pic:blipFill>
                    <a:blip r:embed="rId1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6210300" cy="4657725"/>
                    </a:xfrm>
                    <a:prstGeom prst="rect">
                      <a:avLst/>
                    </a:prstGeom>
                    <a:noFill/>
                    <a:ln w="9525">
                      <a:noFill/>
                      <a:miter lim="800000"/>
                      <a:headEnd/>
                      <a:tailEnd/>
                    </a:ln>
                  </pic:spPr>
                </pic:pic>
              </a:graphicData>
            </a:graphic>
          </wp:inline>
        </w:drawing>
      </w:r>
    </w:p>
    <w:p w:rsidR="00790E3B" w:rsidRPr="00C46078" w:rsidRDefault="005C5B50" w:rsidP="00C46078">
      <w:pPr>
        <w:spacing w:after="0" w:line="240" w:lineRule="auto"/>
        <w:jc w:val="both"/>
        <w:rPr>
          <w:rFonts w:ascii="Times New Roman" w:hAnsi="Times New Roman" w:cs="Times New Roman"/>
          <w:sz w:val="28"/>
          <w:szCs w:val="28"/>
          <w:shd w:val="clear" w:color="auto" w:fill="FFFFFF"/>
        </w:rPr>
      </w:pPr>
      <w:r w:rsidRPr="006A47EB">
        <w:rPr>
          <w:rFonts w:ascii="Times New Roman" w:hAnsi="Times New Roman" w:cs="Times New Roman"/>
          <w:sz w:val="28"/>
          <w:szCs w:val="28"/>
          <w:shd w:val="clear" w:color="auto" w:fill="FFFFFF"/>
        </w:rPr>
        <w:lastRenderedPageBreak/>
        <w:br/>
      </w:r>
      <w:r w:rsidR="00790E3B">
        <w:rPr>
          <w:noProof/>
          <w:lang w:eastAsia="ru-RU"/>
        </w:rPr>
        <w:drawing>
          <wp:inline distT="0" distB="0" distL="0" distR="0">
            <wp:extent cx="5848350" cy="4386263"/>
            <wp:effectExtent l="19050" t="0" r="0" b="0"/>
            <wp:docPr id="22" name="Рисунок 22" descr="http://900igr.net/up/datas/174427/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900igr.net/up/datas/174427/026.jpg"/>
                    <pic:cNvPicPr>
                      <a:picLocks noChangeAspect="1" noChangeArrowheads="1"/>
                    </pic:cNvPicPr>
                  </pic:nvPicPr>
                  <pic:blipFill>
                    <a:blip r:embed="rId1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5848350" cy="4386263"/>
                    </a:xfrm>
                    <a:prstGeom prst="rect">
                      <a:avLst/>
                    </a:prstGeom>
                    <a:noFill/>
                    <a:ln w="9525">
                      <a:noFill/>
                      <a:miter lim="800000"/>
                      <a:headEnd/>
                      <a:tailEnd/>
                    </a:ln>
                  </pic:spPr>
                </pic:pic>
              </a:graphicData>
            </a:graphic>
          </wp:inline>
        </w:drawing>
      </w:r>
    </w:p>
    <w:p w:rsidR="00BC7E72" w:rsidRDefault="00BC7E72" w:rsidP="00C46078">
      <w:pPr>
        <w:spacing w:after="0" w:line="240" w:lineRule="auto"/>
        <w:ind w:firstLine="709"/>
        <w:jc w:val="center"/>
        <w:rPr>
          <w:rFonts w:ascii="Times New Roman" w:hAnsi="Times New Roman" w:cs="Times New Roman"/>
          <w:sz w:val="28"/>
          <w:szCs w:val="28"/>
          <w:shd w:val="clear" w:color="auto" w:fill="FFFFFF"/>
        </w:rPr>
      </w:pPr>
    </w:p>
    <w:p w:rsidR="00790E3B" w:rsidRDefault="00790E3B" w:rsidP="00C46078">
      <w:pPr>
        <w:pStyle w:val="a3"/>
        <w:spacing w:before="0" w:beforeAutospacing="0" w:after="0" w:afterAutospacing="0"/>
        <w:ind w:firstLine="709"/>
        <w:textAlignment w:val="baseline"/>
        <w:rPr>
          <w:rFonts w:ascii="inherit" w:hAnsi="inherit"/>
          <w:sz w:val="27"/>
          <w:szCs w:val="27"/>
        </w:rPr>
      </w:pPr>
      <w:r>
        <w:rPr>
          <w:rFonts w:ascii="inherit" w:hAnsi="inherit"/>
          <w:sz w:val="27"/>
          <w:szCs w:val="27"/>
        </w:rPr>
        <w:t>Если вы стали очевидцем того, как человек провалился под лёд, немедленно дайте ему знать, что идёте на помощь. Приближайтесь к пострадавшему ползком;</w:t>
      </w:r>
    </w:p>
    <w:p w:rsidR="00790E3B" w:rsidRDefault="00790E3B" w:rsidP="00C46078">
      <w:pPr>
        <w:pStyle w:val="a3"/>
        <w:spacing w:before="0" w:beforeAutospacing="0" w:after="0" w:afterAutospacing="0"/>
        <w:ind w:firstLine="709"/>
        <w:textAlignment w:val="baseline"/>
        <w:rPr>
          <w:rFonts w:ascii="inherit" w:hAnsi="inherit"/>
          <w:sz w:val="27"/>
          <w:szCs w:val="27"/>
        </w:rPr>
      </w:pPr>
      <w:r>
        <w:rPr>
          <w:rFonts w:ascii="inherit" w:hAnsi="inherit"/>
          <w:sz w:val="27"/>
          <w:szCs w:val="27"/>
        </w:rPr>
        <w:t>если у вас есть такая возможность, подложите под себя доску или лыжи.</w:t>
      </w:r>
    </w:p>
    <w:p w:rsidR="00790E3B" w:rsidRPr="00790E3B" w:rsidRDefault="00790E3B" w:rsidP="00C46078">
      <w:pPr>
        <w:pStyle w:val="a3"/>
        <w:spacing w:before="0" w:beforeAutospacing="0" w:after="0" w:afterAutospacing="0"/>
        <w:ind w:firstLine="709"/>
        <w:textAlignment w:val="baseline"/>
        <w:rPr>
          <w:rFonts w:ascii="inherit" w:hAnsi="inherit"/>
          <w:b/>
          <w:sz w:val="27"/>
          <w:szCs w:val="27"/>
        </w:rPr>
      </w:pPr>
      <w:r w:rsidRPr="00790E3B">
        <w:rPr>
          <w:rStyle w:val="a7"/>
          <w:rFonts w:ascii="inherit" w:hAnsi="inherit"/>
          <w:b w:val="0"/>
          <w:sz w:val="27"/>
          <w:szCs w:val="27"/>
          <w:bdr w:val="none" w:sz="0" w:space="0" w:color="auto" w:frame="1"/>
        </w:rPr>
        <w:t>К кромке льда не приближайтесь ни в коем случае!</w:t>
      </w:r>
    </w:p>
    <w:p w:rsidR="00790E3B" w:rsidRDefault="00790E3B" w:rsidP="00C46078">
      <w:pPr>
        <w:pStyle w:val="a3"/>
        <w:spacing w:before="0" w:beforeAutospacing="0" w:after="0" w:afterAutospacing="0"/>
        <w:ind w:firstLine="709"/>
        <w:textAlignment w:val="baseline"/>
        <w:rPr>
          <w:rFonts w:ascii="inherit" w:hAnsi="inherit"/>
          <w:sz w:val="27"/>
          <w:szCs w:val="27"/>
        </w:rPr>
      </w:pPr>
      <w:r>
        <w:rPr>
          <w:rFonts w:ascii="inherit" w:hAnsi="inherit"/>
          <w:sz w:val="27"/>
          <w:szCs w:val="27"/>
        </w:rPr>
        <w:t>Протяните человеку любой предмет, с помощью которого можно вытащить его из воды — лыжную палку, шест, верёвку, длинный шарф. Вытаскивая пострадавшего из воды, не делайте резких движений. Если вы шли в составе группы, остальные участники должны вам помочь. Для этого тот, кто находится сзади вас, должен лечь на лёд и держать вас за ноги.</w:t>
      </w:r>
    </w:p>
    <w:p w:rsidR="00C46078" w:rsidRDefault="00C46078" w:rsidP="00C46078">
      <w:pPr>
        <w:pStyle w:val="a3"/>
        <w:spacing w:before="0" w:beforeAutospacing="0" w:after="0" w:afterAutospacing="0"/>
        <w:ind w:firstLine="709"/>
        <w:textAlignment w:val="baseline"/>
        <w:rPr>
          <w:rFonts w:ascii="inherit" w:hAnsi="inherit"/>
          <w:sz w:val="27"/>
          <w:szCs w:val="27"/>
        </w:rPr>
      </w:pPr>
    </w:p>
    <w:p w:rsidR="00C46078" w:rsidRPr="002A693C" w:rsidRDefault="00C46078" w:rsidP="00C46078">
      <w:pPr>
        <w:pStyle w:val="a3"/>
        <w:spacing w:before="0" w:beforeAutospacing="0" w:after="0" w:afterAutospacing="0"/>
        <w:ind w:firstLine="709"/>
        <w:jc w:val="center"/>
        <w:rPr>
          <w:b/>
          <w:bCs/>
          <w:color w:val="000000"/>
          <w:sz w:val="28"/>
          <w:szCs w:val="28"/>
        </w:rPr>
      </w:pPr>
      <w:r w:rsidRPr="00C46078">
        <w:rPr>
          <w:b/>
          <w:bCs/>
          <w:color w:val="000000"/>
          <w:sz w:val="28"/>
          <w:szCs w:val="28"/>
        </w:rPr>
        <w:t>Оказание первой помощи пострадавшему</w:t>
      </w:r>
      <w:r w:rsidR="002A693C">
        <w:rPr>
          <w:b/>
          <w:bCs/>
          <w:color w:val="000000"/>
          <w:sz w:val="28"/>
          <w:szCs w:val="28"/>
        </w:rPr>
        <w:t>:</w:t>
      </w:r>
    </w:p>
    <w:p w:rsidR="00BC7E72" w:rsidRPr="006A47EB" w:rsidRDefault="00BC7E72" w:rsidP="00FE0E89">
      <w:pPr>
        <w:pStyle w:val="a3"/>
        <w:spacing w:before="0" w:beforeAutospacing="0" w:after="0" w:afterAutospacing="0"/>
        <w:jc w:val="center"/>
        <w:rPr>
          <w:color w:val="000000"/>
          <w:sz w:val="28"/>
          <w:szCs w:val="28"/>
        </w:rPr>
      </w:pPr>
      <w:r w:rsidRPr="006A47EB">
        <w:rPr>
          <w:noProof/>
          <w:sz w:val="28"/>
          <w:szCs w:val="28"/>
        </w:rPr>
        <w:drawing>
          <wp:inline distT="0" distB="0" distL="0" distR="0">
            <wp:extent cx="4314825" cy="2790825"/>
            <wp:effectExtent l="19050" t="0" r="9525" b="0"/>
            <wp:docPr id="19" name="Рисунок 19" descr="https://im2-tub-ru.yandex.net/i?id=e70575ec4c4bc94eff69e5c0af39adfd-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m2-tub-ru.yandex.net/i?id=e70575ec4c4bc94eff69e5c0af39adfd-l&amp;n=13"/>
                    <pic:cNvPicPr>
                      <a:picLocks noChangeAspect="1" noChangeArrowheads="1"/>
                    </pic:cNvPicPr>
                  </pic:nvPicPr>
                  <pic:blipFill>
                    <a:blip r:embed="rId1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a:blip>
                    <a:srcRect/>
                    <a:stretch>
                      <a:fillRect/>
                    </a:stretch>
                  </pic:blipFill>
                  <pic:spPr bwMode="auto">
                    <a:xfrm>
                      <a:off x="0" y="0"/>
                      <a:ext cx="4314825" cy="2790825"/>
                    </a:xfrm>
                    <a:prstGeom prst="rect">
                      <a:avLst/>
                    </a:prstGeom>
                    <a:noFill/>
                    <a:ln w="9525">
                      <a:noFill/>
                      <a:miter lim="800000"/>
                      <a:headEnd/>
                      <a:tailEnd/>
                    </a:ln>
                  </pic:spPr>
                </pic:pic>
              </a:graphicData>
            </a:graphic>
          </wp:inline>
        </w:drawing>
      </w:r>
    </w:p>
    <w:p w:rsidR="00BC7E72" w:rsidRPr="00402935" w:rsidRDefault="00402935" w:rsidP="00402935">
      <w:pPr>
        <w:pStyle w:val="a3"/>
        <w:spacing w:before="0" w:beforeAutospacing="0" w:after="0" w:afterAutospacing="0"/>
        <w:ind w:firstLine="709"/>
        <w:textAlignment w:val="baseline"/>
        <w:rPr>
          <w:sz w:val="28"/>
          <w:szCs w:val="28"/>
        </w:rPr>
      </w:pPr>
      <w:r w:rsidRPr="00402935">
        <w:rPr>
          <w:sz w:val="28"/>
          <w:szCs w:val="28"/>
        </w:rPr>
        <w:lastRenderedPageBreak/>
        <w:t>Нужно постараться вытащить человека из воды как можно быстрее, чтобы он не замёрз. После того как пострадавший выберется на поверхность, приложите все усилия к тому, чтобы в кратчайшее время доставить его домой или в любое другое тёплое помещение</w:t>
      </w:r>
      <w:r>
        <w:rPr>
          <w:sz w:val="28"/>
          <w:szCs w:val="28"/>
        </w:rPr>
        <w:t xml:space="preserve">. Если нет такой возможности, то </w:t>
      </w:r>
      <w:r>
        <w:rPr>
          <w:color w:val="000000"/>
          <w:sz w:val="28"/>
          <w:szCs w:val="28"/>
        </w:rPr>
        <w:t>п</w:t>
      </w:r>
      <w:r w:rsidR="00BC7E72" w:rsidRPr="00402935">
        <w:rPr>
          <w:color w:val="000000"/>
          <w:sz w:val="28"/>
          <w:szCs w:val="28"/>
        </w:rPr>
        <w:t>острадавшего</w:t>
      </w:r>
      <w:r w:rsidR="00BC7E72" w:rsidRPr="006A47EB">
        <w:rPr>
          <w:color w:val="000000"/>
          <w:sz w:val="28"/>
          <w:szCs w:val="28"/>
        </w:rPr>
        <w:t xml:space="preserve"> надо укрыть в месте, защищенном от ветра, хорошо укутать в</w:t>
      </w:r>
      <w:r w:rsidR="00100D3D">
        <w:rPr>
          <w:color w:val="000000"/>
          <w:sz w:val="28"/>
          <w:szCs w:val="28"/>
        </w:rPr>
        <w:t xml:space="preserve"> любую имеющуюся одежду, одеяло, при возможности развести костер.</w:t>
      </w:r>
    </w:p>
    <w:p w:rsidR="00BC7E72" w:rsidRPr="006A47EB" w:rsidRDefault="00BC7E72" w:rsidP="00100D3D">
      <w:pPr>
        <w:pStyle w:val="a3"/>
        <w:spacing w:before="0" w:beforeAutospacing="0" w:after="0" w:afterAutospacing="0"/>
        <w:ind w:firstLine="709"/>
        <w:jc w:val="both"/>
        <w:rPr>
          <w:color w:val="000000"/>
          <w:sz w:val="28"/>
          <w:szCs w:val="28"/>
        </w:rPr>
      </w:pPr>
      <w:r w:rsidRPr="006A47EB">
        <w:rPr>
          <w:color w:val="000000"/>
          <w:sz w:val="28"/>
          <w:szCs w:val="28"/>
        </w:rPr>
        <w:t>   Если   он   в   сознании,   напоить   горячим   чаем,   кофе.   Очень эффективны грелки, бутылки, фляги, заполненные горячей водой, или камни, разогретые в пламени костра и завернутые в ткань, их прикладывают к боковым поверхностям грудной клетки, к голове, к паховой области, под мышки.</w:t>
      </w:r>
    </w:p>
    <w:p w:rsidR="00C46078" w:rsidRPr="00FE0E89" w:rsidRDefault="00BC7E72" w:rsidP="00FE0E89">
      <w:pPr>
        <w:pStyle w:val="a3"/>
        <w:spacing w:before="0" w:beforeAutospacing="0" w:after="0" w:afterAutospacing="0"/>
        <w:ind w:firstLine="709"/>
        <w:jc w:val="both"/>
        <w:rPr>
          <w:color w:val="000000"/>
          <w:sz w:val="28"/>
          <w:szCs w:val="28"/>
        </w:rPr>
      </w:pPr>
      <w:r w:rsidRPr="006A47EB">
        <w:rPr>
          <w:color w:val="000000"/>
          <w:sz w:val="28"/>
          <w:szCs w:val="28"/>
        </w:rPr>
        <w:t>Нельзя раст</w:t>
      </w:r>
      <w:r w:rsidR="00790E3B">
        <w:rPr>
          <w:color w:val="000000"/>
          <w:sz w:val="28"/>
          <w:szCs w:val="28"/>
        </w:rPr>
        <w:t>ирать тело, давать алкоголь,   </w:t>
      </w:r>
      <w:r w:rsidRPr="006A47EB">
        <w:rPr>
          <w:color w:val="000000"/>
          <w:sz w:val="28"/>
          <w:szCs w:val="28"/>
        </w:rPr>
        <w:t>этим можно нанести серьезный вред организму. Так, при растирании охлажденная кровь из    периферических    сосудов    начнет    активно    поступать    к "сердцевине"  тела,  что  приведет к дальнейшему  снижению  ее температуры. Алкоголь же   будет оказывать угнетающее действие на центральную нервную систему.</w:t>
      </w:r>
    </w:p>
    <w:p w:rsidR="00C46078" w:rsidRDefault="00790E3B" w:rsidP="00100D3D">
      <w:pPr>
        <w:pStyle w:val="a3"/>
        <w:spacing w:before="0" w:beforeAutospacing="0" w:after="0" w:afterAutospacing="0"/>
        <w:ind w:firstLine="709"/>
        <w:jc w:val="both"/>
        <w:rPr>
          <w:color w:val="000000"/>
          <w:sz w:val="28"/>
          <w:szCs w:val="28"/>
        </w:rPr>
      </w:pPr>
      <w:r>
        <w:rPr>
          <w:rFonts w:ascii="inherit" w:hAnsi="inherit"/>
          <w:sz w:val="27"/>
          <w:szCs w:val="27"/>
        </w:rPr>
        <w:t> </w:t>
      </w:r>
      <w:r w:rsidR="00C46078" w:rsidRPr="006A47EB">
        <w:rPr>
          <w:color w:val="000000"/>
          <w:sz w:val="28"/>
          <w:szCs w:val="28"/>
        </w:rPr>
        <w:t>Берегите себя и своих близких!</w:t>
      </w:r>
    </w:p>
    <w:p w:rsidR="005C5B50" w:rsidRDefault="00C46078" w:rsidP="00100D3D">
      <w:pPr>
        <w:pStyle w:val="a3"/>
        <w:spacing w:before="0" w:beforeAutospacing="0" w:after="0" w:afterAutospacing="0"/>
        <w:ind w:firstLine="709"/>
        <w:jc w:val="both"/>
        <w:rPr>
          <w:color w:val="000000"/>
          <w:sz w:val="28"/>
          <w:szCs w:val="28"/>
          <w:shd w:val="clear" w:color="auto" w:fill="FFFFFF"/>
        </w:rPr>
      </w:pPr>
      <w:r>
        <w:rPr>
          <w:color w:val="000000"/>
          <w:sz w:val="28"/>
          <w:szCs w:val="28"/>
          <w:shd w:val="clear" w:color="auto" w:fill="FFFFFF"/>
        </w:rPr>
        <w:t xml:space="preserve"> </w:t>
      </w:r>
    </w:p>
    <w:p w:rsidR="00C46078" w:rsidRPr="00C46078" w:rsidRDefault="00C46078" w:rsidP="00C46078">
      <w:pPr>
        <w:pStyle w:val="a3"/>
        <w:spacing w:before="0" w:beforeAutospacing="0" w:after="0" w:afterAutospacing="0"/>
        <w:ind w:firstLine="709"/>
        <w:rPr>
          <w:color w:val="000000"/>
          <w:sz w:val="28"/>
          <w:szCs w:val="28"/>
        </w:rPr>
      </w:pPr>
    </w:p>
    <w:p w:rsidR="00CA11C8" w:rsidRDefault="00CA11C8"/>
    <w:sectPr w:rsidR="00CA11C8" w:rsidSect="00FE0E89">
      <w:type w:val="continuous"/>
      <w:pgSz w:w="11905" w:h="16837"/>
      <w:pgMar w:top="709" w:right="565" w:bottom="709" w:left="1560"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8090A"/>
    <w:multiLevelType w:val="multilevel"/>
    <w:tmpl w:val="E450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658E4"/>
    <w:multiLevelType w:val="multilevel"/>
    <w:tmpl w:val="E030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9564C2"/>
    <w:multiLevelType w:val="multilevel"/>
    <w:tmpl w:val="DA7E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5C5B50"/>
    <w:rsid w:val="00040BCA"/>
    <w:rsid w:val="00100D3D"/>
    <w:rsid w:val="00296BE5"/>
    <w:rsid w:val="002A693C"/>
    <w:rsid w:val="002E0231"/>
    <w:rsid w:val="00395C89"/>
    <w:rsid w:val="00400674"/>
    <w:rsid w:val="00402935"/>
    <w:rsid w:val="005C5B50"/>
    <w:rsid w:val="006351B4"/>
    <w:rsid w:val="006703F0"/>
    <w:rsid w:val="006A47EB"/>
    <w:rsid w:val="00700EA6"/>
    <w:rsid w:val="00776181"/>
    <w:rsid w:val="00790E3B"/>
    <w:rsid w:val="007C2D35"/>
    <w:rsid w:val="007D2BD5"/>
    <w:rsid w:val="00810CFA"/>
    <w:rsid w:val="00A35957"/>
    <w:rsid w:val="00AD7C7A"/>
    <w:rsid w:val="00BC7E72"/>
    <w:rsid w:val="00BE6108"/>
    <w:rsid w:val="00C06ECD"/>
    <w:rsid w:val="00C46078"/>
    <w:rsid w:val="00CA11C8"/>
    <w:rsid w:val="00D70458"/>
    <w:rsid w:val="00E7058F"/>
    <w:rsid w:val="00F60C07"/>
    <w:rsid w:val="00FE0E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BCA"/>
  </w:style>
  <w:style w:type="paragraph" w:styleId="1">
    <w:name w:val="heading 1"/>
    <w:basedOn w:val="a"/>
    <w:link w:val="10"/>
    <w:uiPriority w:val="9"/>
    <w:qFormat/>
    <w:rsid w:val="005C5B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790E3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5B5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5C5B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C5B50"/>
  </w:style>
  <w:style w:type="paragraph" w:styleId="a4">
    <w:name w:val="Balloon Text"/>
    <w:basedOn w:val="a"/>
    <w:link w:val="a5"/>
    <w:uiPriority w:val="99"/>
    <w:semiHidden/>
    <w:unhideWhenUsed/>
    <w:rsid w:val="00C06E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6ECD"/>
    <w:rPr>
      <w:rFonts w:ascii="Tahoma" w:hAnsi="Tahoma" w:cs="Tahoma"/>
      <w:sz w:val="16"/>
      <w:szCs w:val="16"/>
    </w:rPr>
  </w:style>
  <w:style w:type="character" w:styleId="a6">
    <w:name w:val="Hyperlink"/>
    <w:basedOn w:val="a0"/>
    <w:uiPriority w:val="99"/>
    <w:unhideWhenUsed/>
    <w:rsid w:val="00C06ECD"/>
    <w:rPr>
      <w:color w:val="0000FF" w:themeColor="hyperlink"/>
      <w:u w:val="single"/>
    </w:rPr>
  </w:style>
  <w:style w:type="character" w:styleId="a7">
    <w:name w:val="Strong"/>
    <w:basedOn w:val="a0"/>
    <w:uiPriority w:val="22"/>
    <w:qFormat/>
    <w:rsid w:val="00C06ECD"/>
    <w:rPr>
      <w:b/>
      <w:bCs/>
    </w:rPr>
  </w:style>
  <w:style w:type="character" w:styleId="a8">
    <w:name w:val="Emphasis"/>
    <w:basedOn w:val="a0"/>
    <w:uiPriority w:val="20"/>
    <w:qFormat/>
    <w:rsid w:val="00C06ECD"/>
    <w:rPr>
      <w:i/>
      <w:iCs/>
    </w:rPr>
  </w:style>
  <w:style w:type="character" w:customStyle="1" w:styleId="40">
    <w:name w:val="Заголовок 4 Знак"/>
    <w:basedOn w:val="a0"/>
    <w:link w:val="4"/>
    <w:uiPriority w:val="9"/>
    <w:semiHidden/>
    <w:rsid w:val="00790E3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092195">
      <w:bodyDiv w:val="1"/>
      <w:marLeft w:val="0"/>
      <w:marRight w:val="0"/>
      <w:marTop w:val="0"/>
      <w:marBottom w:val="0"/>
      <w:divBdr>
        <w:top w:val="none" w:sz="0" w:space="0" w:color="auto"/>
        <w:left w:val="none" w:sz="0" w:space="0" w:color="auto"/>
        <w:bottom w:val="none" w:sz="0" w:space="0" w:color="auto"/>
        <w:right w:val="none" w:sz="0" w:space="0" w:color="auto"/>
      </w:divBdr>
    </w:div>
    <w:div w:id="611400699">
      <w:bodyDiv w:val="1"/>
      <w:marLeft w:val="0"/>
      <w:marRight w:val="0"/>
      <w:marTop w:val="0"/>
      <w:marBottom w:val="0"/>
      <w:divBdr>
        <w:top w:val="none" w:sz="0" w:space="0" w:color="auto"/>
        <w:left w:val="none" w:sz="0" w:space="0" w:color="auto"/>
        <w:bottom w:val="none" w:sz="0" w:space="0" w:color="auto"/>
        <w:right w:val="none" w:sz="0" w:space="0" w:color="auto"/>
      </w:divBdr>
    </w:div>
    <w:div w:id="816990518">
      <w:bodyDiv w:val="1"/>
      <w:marLeft w:val="0"/>
      <w:marRight w:val="0"/>
      <w:marTop w:val="0"/>
      <w:marBottom w:val="0"/>
      <w:divBdr>
        <w:top w:val="none" w:sz="0" w:space="0" w:color="auto"/>
        <w:left w:val="none" w:sz="0" w:space="0" w:color="auto"/>
        <w:bottom w:val="none" w:sz="0" w:space="0" w:color="auto"/>
        <w:right w:val="none" w:sz="0" w:space="0" w:color="auto"/>
      </w:divBdr>
    </w:div>
    <w:div w:id="858155535">
      <w:bodyDiv w:val="1"/>
      <w:marLeft w:val="0"/>
      <w:marRight w:val="0"/>
      <w:marTop w:val="0"/>
      <w:marBottom w:val="0"/>
      <w:divBdr>
        <w:top w:val="none" w:sz="0" w:space="0" w:color="auto"/>
        <w:left w:val="none" w:sz="0" w:space="0" w:color="auto"/>
        <w:bottom w:val="none" w:sz="0" w:space="0" w:color="auto"/>
        <w:right w:val="none" w:sz="0" w:space="0" w:color="auto"/>
      </w:divBdr>
    </w:div>
    <w:div w:id="1076629249">
      <w:bodyDiv w:val="1"/>
      <w:marLeft w:val="0"/>
      <w:marRight w:val="0"/>
      <w:marTop w:val="0"/>
      <w:marBottom w:val="0"/>
      <w:divBdr>
        <w:top w:val="none" w:sz="0" w:space="0" w:color="auto"/>
        <w:left w:val="none" w:sz="0" w:space="0" w:color="auto"/>
        <w:bottom w:val="none" w:sz="0" w:space="0" w:color="auto"/>
        <w:right w:val="none" w:sz="0" w:space="0" w:color="auto"/>
      </w:divBdr>
    </w:div>
    <w:div w:id="1441728037">
      <w:bodyDiv w:val="1"/>
      <w:marLeft w:val="0"/>
      <w:marRight w:val="0"/>
      <w:marTop w:val="0"/>
      <w:marBottom w:val="0"/>
      <w:divBdr>
        <w:top w:val="none" w:sz="0" w:space="0" w:color="auto"/>
        <w:left w:val="none" w:sz="0" w:space="0" w:color="auto"/>
        <w:bottom w:val="none" w:sz="0" w:space="0" w:color="auto"/>
        <w:right w:val="none" w:sz="0" w:space="0" w:color="auto"/>
      </w:divBdr>
    </w:div>
    <w:div w:id="1611662633">
      <w:bodyDiv w:val="1"/>
      <w:marLeft w:val="0"/>
      <w:marRight w:val="0"/>
      <w:marTop w:val="0"/>
      <w:marBottom w:val="0"/>
      <w:divBdr>
        <w:top w:val="none" w:sz="0" w:space="0" w:color="auto"/>
        <w:left w:val="none" w:sz="0" w:space="0" w:color="auto"/>
        <w:bottom w:val="none" w:sz="0" w:space="0" w:color="auto"/>
        <w:right w:val="none" w:sz="0" w:space="0" w:color="auto"/>
      </w:divBdr>
    </w:div>
    <w:div w:id="1878354145">
      <w:bodyDiv w:val="1"/>
      <w:marLeft w:val="0"/>
      <w:marRight w:val="0"/>
      <w:marTop w:val="0"/>
      <w:marBottom w:val="0"/>
      <w:divBdr>
        <w:top w:val="none" w:sz="0" w:space="0" w:color="auto"/>
        <w:left w:val="none" w:sz="0" w:space="0" w:color="auto"/>
        <w:bottom w:val="none" w:sz="0" w:space="0" w:color="auto"/>
        <w:right w:val="none" w:sz="0" w:space="0" w:color="auto"/>
      </w:divBdr>
      <w:divsChild>
        <w:div w:id="1354192081">
          <w:marLeft w:val="0"/>
          <w:marRight w:val="0"/>
          <w:marTop w:val="0"/>
          <w:marBottom w:val="0"/>
          <w:divBdr>
            <w:top w:val="none" w:sz="0" w:space="0" w:color="auto"/>
            <w:left w:val="none" w:sz="0" w:space="0" w:color="auto"/>
            <w:bottom w:val="none" w:sz="0" w:space="0" w:color="auto"/>
            <w:right w:val="none" w:sz="0" w:space="0" w:color="auto"/>
          </w:divBdr>
          <w:divsChild>
            <w:div w:id="764152171">
              <w:marLeft w:val="0"/>
              <w:marRight w:val="0"/>
              <w:marTop w:val="0"/>
              <w:marBottom w:val="0"/>
              <w:divBdr>
                <w:top w:val="none" w:sz="0" w:space="0" w:color="auto"/>
                <w:left w:val="none" w:sz="0" w:space="0" w:color="auto"/>
                <w:bottom w:val="none" w:sz="0" w:space="0" w:color="auto"/>
                <w:right w:val="none" w:sz="0" w:space="0" w:color="auto"/>
              </w:divBdr>
              <w:divsChild>
                <w:div w:id="14194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hyperlink" Target="http://ped-kopilka.ru/igry-konkursy-razvlechenija/zimnie-igry-zabavy-i-razvlechenija-dlja-detei.html" TargetMode="External"/><Relationship Id="rId12" Type="http://schemas.openxmlformats.org/officeDocument/2006/relationships/image" Target="media/image7.jpe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5</Pages>
  <Words>855</Words>
  <Characters>4880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Муравлёвы</dc:creator>
  <cp:keywords/>
  <dc:description/>
  <cp:lastModifiedBy>Мухорин</cp:lastModifiedBy>
  <cp:revision>16</cp:revision>
  <dcterms:created xsi:type="dcterms:W3CDTF">2017-03-06T07:26:00Z</dcterms:created>
  <dcterms:modified xsi:type="dcterms:W3CDTF">2020-10-28T06:22:00Z</dcterms:modified>
</cp:coreProperties>
</file>