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8E" w:rsidRPr="00D75E8E" w:rsidRDefault="00D75E8E" w:rsidP="00D7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bookmarkStart w:id="0" w:name="_GoBack"/>
      <w:bookmarkEnd w:id="0"/>
      <w:r w:rsidRPr="00D75E8E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Памятка родителям по экстремизму</w:t>
      </w:r>
    </w:p>
    <w:p w:rsidR="00D75E8E" w:rsidRDefault="00D75E8E" w:rsidP="00D75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</w:p>
    <w:p w:rsid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Родители! Защитите ребенка от экстремизма!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Основным законом Российской Федерации – Конституцией, имеющей высшую юридическую силу и прямое действие, установлены запреты на создание и деятельность общественных объединений, цели или действия которых направлены на разжигание социальной, расовой, национальной и религиозной розни (ст.13), на любые формы ограничения прав граждан по признакам социальной, расовой, национальной, языковой или религиозной принадлежности (ст.19), пропаганду и агитацию такого превосходства (ст.29).</w:t>
      </w:r>
    </w:p>
    <w:p w:rsidR="00D75E8E" w:rsidRPr="00D75E8E" w:rsidRDefault="00D75E8E" w:rsidP="00D75E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Шанхайской конвенцией о борьбе с терроризмом, сепаратизмом и экстремизмом, принятой 15 июня 2001 года,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целях реализации названных конституционных запретов и выполнения международных обязательств, Уголовным кодексом Российской Федерации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(ст.280), возбуждение ненависти либо вражды, а равно унижение человеческого достоинства (ст.282), организацию экстремистского сообщества (ст.282.1), организацию деятельности экстремистской организации (ст.282.2), финансирование экстремистской деятельности (ст.282.3).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Первостепенная роль в ограждении несовершеннолетних и молодежи от тлетворного влияния идей экстремизма принадлежит родителям. Именно они, родители, должны знать, как и от чего уберечь своих детей!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Разговаривайте с ребенком! Вы должны знать, с кем ребенок общается, как он проводит время и что его волнует. Помните, что «проповедники» экстремизма отлично ориентируются в подростковой психологии и знают, что молодежи тяжело разобраться в паутине мирового социума. 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зарегистрировано и на каких сайтах бывает. Помните, что средства массовой информации является мощным орудием в пропаганде экстремизма.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Основными признаками, указывающими на то, что подросток начинает подпадать под влияние экстремистской идеологии, являются следующее: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Манера поведения становится значительно более резкой и грубой, прогрессирует не нормативная, жаргонная либо нетипичная для семьи лексика.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Резко изменяются стиль одежды и внешнего вида, подводимые под правила определенной (экстремистской) субкультуры.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 компьютере оказывается много сохраненных ссылок или файлов с текстами, роликами или изображениями экстремистского содержания.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доме появляется непонятная и нетипичная символика и атрибутика, а также предметы, могущие быть использованные как оружие.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Резкое увеличение числа разговоров на политические и социальные темы, в ходе которых высказываются крайние суждения с признаками нетерпимости.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 всяком случае, 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– оградить ребенка от идей экстремизма и помочь ему стать полноценным членом нашего общества.</w:t>
      </w:r>
    </w:p>
    <w:p w:rsidR="00D75E8E" w:rsidRPr="00D75E8E" w:rsidRDefault="00D75E8E" w:rsidP="00D75E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Pr="00D75E8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деляйте внимание своим детям, не дайте им стать орудием экстремистов! Помните, что от вас зависит, как сложится дальнейшая жизнь ваших детей! Защитите своих детей, не дайте им совершить непоправимые поступки!</w:t>
      </w:r>
    </w:p>
    <w:p w:rsidR="00D75E8E" w:rsidRPr="00D75E8E" w:rsidRDefault="00D75E8E" w:rsidP="00D75E8E">
      <w:pPr>
        <w:spacing w:before="300" w:after="300" w:line="240" w:lineRule="auto"/>
        <w:outlineLvl w:val="3"/>
        <w:rPr>
          <w:rFonts w:ascii="Arial" w:eastAsia="Times New Roman" w:hAnsi="Arial" w:cs="Arial"/>
          <w:b/>
          <w:bCs/>
          <w:color w:val="FBFBFB"/>
          <w:sz w:val="24"/>
          <w:szCs w:val="24"/>
          <w:lang w:eastAsia="ru-RU"/>
        </w:rPr>
      </w:pPr>
      <w:r w:rsidRPr="00D75E8E">
        <w:rPr>
          <w:rFonts w:ascii="Arial" w:eastAsia="Times New Roman" w:hAnsi="Arial" w:cs="Arial"/>
          <w:b/>
          <w:bCs/>
          <w:color w:val="FBFBFB"/>
          <w:sz w:val="24"/>
          <w:szCs w:val="24"/>
          <w:lang w:eastAsia="ru-RU"/>
        </w:rPr>
        <w:t>Наши контакты</w:t>
      </w:r>
    </w:p>
    <w:sectPr w:rsidR="00D75E8E" w:rsidRPr="00D7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A4E"/>
    <w:multiLevelType w:val="multilevel"/>
    <w:tmpl w:val="5B86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16137"/>
    <w:multiLevelType w:val="multilevel"/>
    <w:tmpl w:val="9978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E58BA"/>
    <w:multiLevelType w:val="multilevel"/>
    <w:tmpl w:val="4484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B6E0D"/>
    <w:multiLevelType w:val="multilevel"/>
    <w:tmpl w:val="8778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050A8"/>
    <w:multiLevelType w:val="multilevel"/>
    <w:tmpl w:val="0F10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B87EB8"/>
    <w:multiLevelType w:val="multilevel"/>
    <w:tmpl w:val="60DAF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55"/>
    <w:rsid w:val="0000479E"/>
    <w:rsid w:val="004B2854"/>
    <w:rsid w:val="009B6584"/>
    <w:rsid w:val="00BA7455"/>
    <w:rsid w:val="00D7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0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271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9386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1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66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6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1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71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7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053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3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92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9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56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shushkova</dc:creator>
  <cp:lastModifiedBy>ПК</cp:lastModifiedBy>
  <cp:revision>2</cp:revision>
  <dcterms:created xsi:type="dcterms:W3CDTF">2022-11-11T08:07:00Z</dcterms:created>
  <dcterms:modified xsi:type="dcterms:W3CDTF">2022-11-11T08:07:00Z</dcterms:modified>
</cp:coreProperties>
</file>