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DB" w:rsidRPr="00A02CDB" w:rsidRDefault="00A02CDB" w:rsidP="00A02CDB">
      <w:pPr>
        <w:shd w:val="clear" w:color="auto" w:fill="FFFFFF"/>
        <w:spacing w:before="225" w:after="225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02CDB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ФГОС начального общего образования 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color w:val="008000"/>
          <w:sz w:val="18"/>
          <w:szCs w:val="18"/>
          <w:lang w:eastAsia="ru-RU"/>
        </w:rPr>
        <w:t>Федеральный государственный образовательный стандарт начального общего образования</w:t>
      </w:r>
      <w:r w:rsidRPr="00A02CDB">
        <w:rPr>
          <w:rFonts w:ascii="Arial" w:eastAsia="Times New Roman" w:hAnsi="Arial" w:cs="Arial"/>
          <w:b/>
          <w:bCs/>
          <w:i/>
          <w:iCs/>
          <w:color w:val="008000"/>
          <w:sz w:val="18"/>
          <w:szCs w:val="18"/>
          <w:lang w:eastAsia="ru-RU"/>
        </w:rPr>
        <w:t xml:space="preserve"> </w:t>
      </w:r>
      <w:r w:rsidRPr="00A02CDB">
        <w:rPr>
          <w:rFonts w:ascii="Arial" w:eastAsia="Times New Roman" w:hAnsi="Arial" w:cs="Arial"/>
          <w:b/>
          <w:bCs/>
          <w:color w:val="008000"/>
          <w:sz w:val="18"/>
          <w:szCs w:val="18"/>
          <w:lang w:eastAsia="ru-RU"/>
        </w:rPr>
        <w:t>(ФГОС НОО)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(Приказ 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Минобрнауки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России от 06 октября 2009 г. N 373) введен в действие с 1 января 2010 года. К нему разработана </w:t>
      </w:r>
      <w:r w:rsidRPr="00A02CDB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 xml:space="preserve">Примерная образовательная программа образовательного учреждения. 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В соответствии с Законом Российской Федерации "Об образовании" федеральный государственный образовательный стандарт начального общего образования представляет собой совокупность требований, обязательных при реализации основных образовательных программ начального общего образования образовательными учреждениями, имеющими государственную аккредитацию.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 2011/2012 учебного года все образовательные учреждения России перешли на </w:t>
      </w:r>
      <w:proofErr w:type="gram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новый</w:t>
      </w:r>
      <w:proofErr w:type="gram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ФГОС НОО.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Отличительной особенностью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нового ФГОС начальной школы является его 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деятельностный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метапредметных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предметных результатов.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 xml:space="preserve">Неотъемлемой частью ядра 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стандарта второго поколения являются универсальные учебные действия (УУД). Под УУД понимают "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общеучебные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умения", "общие способы деятельности", "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надпредметные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действия" и т.п. Для УУД предусмотрена отдельная программа -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деятельностный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подход в образовательном процессе начальной школы.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Важным элементом формирования универсальных учебных действий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указывается, как наиболее естественный способ формирования УУД включена подпрограмма "Формирование ИКТ компетентности обучающихся".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Реализация программы формирования УУД в начальной школе - ключевая задача внедрения ФГОС второго поколения (ФГОС-2).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Одним из критериев готовности образовательного учреждения к введению ФГОС-2 в начальной школе является разработанная и утвержденная </w:t>
      </w:r>
      <w:r w:rsidRPr="00A02CD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основная образовательная программа начального общего образования образовательного учреждения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 связи с этим авторы-разработчики и издательства, выпускающие наиболее известные УМК, публикуют на своих сайтах примерные основные образовательные программы образовательных учреждений, работающего по соответствующей системе учебников или УМК.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Федеральных перечнях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2012/2013 учебный год (Приказ </w:t>
      </w:r>
      <w:proofErr w:type="spell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Минобрнауки</w:t>
      </w:r>
      <w:proofErr w:type="spell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РФ № 2885 от 27 декабря 2011 г.) введены разделы "Учебники, содержание которых соответствует федеральному государственному образовательному стандарту начального общего образования" (содержание учебников соответствует ФГОС НОО 2009г.) и "Учебники, содержание которых соответствует федеральному компоненту</w:t>
      </w:r>
      <w:proofErr w:type="gram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государственного образовательного стандарта общего образования" (содержание учебников соответствует федеральному компоненту государственного образовательного стандарта общего образования 2004г.)  Все учебники для начальной школы, вошедшие в эти перечни, прошли государственную экспертизу.</w:t>
      </w:r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связи с переходом образовательных учреждений на новый стандарт издательство "Просвещение" выпускает серию </w:t>
      </w:r>
      <w:hyperlink r:id="rId5" w:history="1">
        <w:r w:rsidRPr="00A02CDB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"Стандарты второго поколения"</w:t>
        </w:r>
      </w:hyperlink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Серия была основана в 2008 г. Цель выпуска книг серии - обеспечение образовательных учреждений нормативными и методическими пособиями, которые помогут руководителям образовательных учреждений, учителям и методистам успешно перейти на новый стандарт общего образования. 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gram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Книги серии </w:t>
      </w:r>
      <w:r w:rsidRPr="00A02CDB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"Стандарты второго поколения"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условно можно разделить на несколько групп: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- непосредственно сами стандарты для каждой ступени (начального, основного, среднего (полного)) общего образования; 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книги, которые условно можно назвать основополагающими, т. е. это издания, на которые опирается ФГОС-2;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книги, раскрывающие и конкретизирующие основные требования нового образовательного стандарта:</w:t>
      </w:r>
      <w:proofErr w:type="gramEnd"/>
    </w:p>
    <w:p w:rsidR="00A02CDB" w:rsidRPr="00A02CDB" w:rsidRDefault="00A02CDB" w:rsidP="00A02CD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Издательство "Просвещение" выпустило также серию </w:t>
      </w:r>
      <w:hyperlink r:id="rId6" w:anchor="sbj23" w:history="1">
        <w:r w:rsidRPr="00A02CDB">
          <w:rPr>
            <w:rFonts w:ascii="Arial" w:eastAsia="Times New Roman" w:hAnsi="Arial" w:cs="Arial"/>
            <w:color w:val="006699"/>
            <w:sz w:val="18"/>
            <w:szCs w:val="18"/>
            <w:u w:val="single"/>
            <w:lang w:eastAsia="ru-RU"/>
          </w:rPr>
          <w:t>"Работаем по новым стандартам"</w:t>
        </w:r>
      </w:hyperlink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Задача этой новой серии - обеспечить руководителей общеобразовательных учреждений, учителей  и школьных психологов практическими пособиями по реализации ФГОС общего образования. Книги серии окажут педагогическим работникам помощь в создании основной образовательной программы образовательного учреждения, формировании читательской компетентности, универсальных учебных действий, </w:t>
      </w:r>
      <w:proofErr w:type="gramStart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ИКТ-компетентности</w:t>
      </w:r>
      <w:proofErr w:type="gramEnd"/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исследовательских умений младших школьников. Книги также дадут рекомендации по оценке  планируемых результатов и духовно-нравственному воспитанию учащихся начальной школы. </w:t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A02CD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bookmarkStart w:id="0" w:name="_GoBack"/>
      <w:bookmarkEnd w:id="0"/>
      <w:r w:rsidRPr="00A02CD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13F7" w:rsidRDefault="001513F7"/>
    <w:sectPr w:rsidR="0015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DB"/>
    <w:rsid w:val="001513F7"/>
    <w:rsid w:val="00A0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230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6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34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guide.ru/index.php/fgosnoo/metodlit.html" TargetMode="External"/><Relationship Id="rId5" Type="http://schemas.openxmlformats.org/officeDocument/2006/relationships/hyperlink" Target="http://schoolguide.ru/index.php/fgosnoo/metodl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2015-01-21T17:04:00Z</dcterms:created>
  <dcterms:modified xsi:type="dcterms:W3CDTF">2015-01-21T17:05:00Z</dcterms:modified>
</cp:coreProperties>
</file>