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Новгородской области</w:t>
      </w: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ПРИКАЗ</w:t>
      </w: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от 24.04.2020                                                                                                  № 100</w:t>
      </w: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A39DC" w:rsidRDefault="00B40EB3" w:rsidP="00B40E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Об итогах районного </w:t>
      </w:r>
      <w:r>
        <w:rPr>
          <w:rFonts w:ascii="Times New Roman" w:hAnsi="Times New Roman"/>
          <w:b/>
          <w:sz w:val="28"/>
          <w:szCs w:val="28"/>
        </w:rPr>
        <w:t xml:space="preserve">конкурса </w:t>
      </w:r>
    </w:p>
    <w:p w:rsidR="003A39DC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«Организация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развивающей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предметно-</w:t>
      </w:r>
    </w:p>
    <w:p w:rsidR="003A39DC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пространственной среды в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образовательных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A39DC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организациях, реализующих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образовательную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B40EB3" w:rsidRPr="003A39DC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программу дошкольного образования»</w:t>
      </w: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0EB3" w:rsidRDefault="00B40EB3" w:rsidP="00B40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выявления лучших групп по организации развивающей предметно-пространственной среды в соответствии с ФГОСДО</w:t>
      </w:r>
    </w:p>
    <w:p w:rsidR="00B40EB3" w:rsidRDefault="00B40EB3" w:rsidP="00B40E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ПРИКАЗЫВАЮ:</w:t>
      </w:r>
    </w:p>
    <w:p w:rsidR="00B40EB3" w:rsidRDefault="00B40EB3" w:rsidP="00B40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1.Утвердить результаты районного конкурса</w:t>
      </w:r>
      <w:r w:rsidR="008230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«Организация развивающей предметно-пространственной среды в образовательных организациях, реализующих образовательную программу дошкольного образования»</w:t>
      </w:r>
      <w:bookmarkStart w:id="0" w:name="OLE_LINK1"/>
      <w:bookmarkStart w:id="1" w:name="OLE_LINK2"/>
      <w:r w:rsidR="002E09CB">
        <w:rPr>
          <w:rFonts w:ascii="Times New Roman" w:eastAsia="Times New Roman" w:hAnsi="Times New Roman"/>
          <w:bCs/>
          <w:sz w:val="28"/>
          <w:szCs w:val="28"/>
        </w:rPr>
        <w:t xml:space="preserve"> в 2020 году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B40EB3" w:rsidRDefault="00F122D8" w:rsidP="00B40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r w:rsidR="00B40EB3">
        <w:rPr>
          <w:rFonts w:ascii="Times New Roman" w:hAnsi="Times New Roman"/>
          <w:bCs/>
          <w:color w:val="000000"/>
          <w:sz w:val="28"/>
          <w:szCs w:val="28"/>
        </w:rPr>
        <w:t>место</w:t>
      </w:r>
      <w:r w:rsidR="00823038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="00823038">
        <w:rPr>
          <w:rFonts w:ascii="Times New Roman" w:hAnsi="Times New Roman"/>
          <w:bCs/>
          <w:color w:val="000000"/>
          <w:sz w:val="28"/>
          <w:szCs w:val="28"/>
        </w:rPr>
        <w:t>Сульдина</w:t>
      </w:r>
      <w:proofErr w:type="spellEnd"/>
      <w:r w:rsidR="0082303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23038">
        <w:rPr>
          <w:rFonts w:ascii="Times New Roman" w:eastAsia="Times New Roman" w:hAnsi="Times New Roman"/>
          <w:color w:val="000000"/>
          <w:sz w:val="28"/>
          <w:szCs w:val="28"/>
        </w:rPr>
        <w:t>Лидия Николаевна, Данилова Антонина Леонидовна, воспитатели дошкольных групп МАОУСШ п</w:t>
      </w:r>
      <w:proofErr w:type="gramStart"/>
      <w:r w:rsidR="00823038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823038">
        <w:rPr>
          <w:rFonts w:ascii="Times New Roman" w:eastAsia="Times New Roman" w:hAnsi="Times New Roman"/>
          <w:color w:val="000000"/>
          <w:sz w:val="28"/>
          <w:szCs w:val="28"/>
        </w:rPr>
        <w:t>арфино, расположенных по адресу</w:t>
      </w:r>
      <w:r w:rsidR="009E3278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823038">
        <w:rPr>
          <w:rFonts w:ascii="Times New Roman" w:eastAsia="Times New Roman" w:hAnsi="Times New Roman"/>
          <w:color w:val="000000"/>
          <w:sz w:val="28"/>
          <w:szCs w:val="28"/>
        </w:rPr>
        <w:t xml:space="preserve"> пер.Партизанский д.</w:t>
      </w:r>
      <w:r w:rsidR="00823038">
        <w:rPr>
          <w:rFonts w:ascii="Times New Roman" w:eastAsia="Times New Roman" w:hAnsi="Times New Roman"/>
          <w:color w:val="000000" w:themeColor="text1"/>
          <w:sz w:val="28"/>
          <w:szCs w:val="28"/>
        </w:rPr>
        <w:t>14</w:t>
      </w:r>
      <w:r w:rsidR="00B40EB3">
        <w:rPr>
          <w:rFonts w:ascii="Times New Roman" w:hAnsi="Times New Roman"/>
          <w:bCs/>
          <w:color w:val="000000"/>
          <w:sz w:val="28"/>
          <w:szCs w:val="28"/>
        </w:rPr>
        <w:t>;</w:t>
      </w:r>
    </w:p>
    <w:bookmarkEnd w:id="0"/>
    <w:bookmarkEnd w:id="1"/>
    <w:p w:rsidR="00B40EB3" w:rsidRDefault="00B40EB3" w:rsidP="00B40EB3">
      <w:pPr>
        <w:tabs>
          <w:tab w:val="left" w:pos="801"/>
          <w:tab w:val="left" w:pos="5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 место</w:t>
      </w:r>
      <w:r w:rsidR="009E3278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="009E3278">
        <w:rPr>
          <w:rFonts w:ascii="Times New Roman" w:hAnsi="Times New Roman"/>
          <w:bCs/>
          <w:color w:val="000000"/>
          <w:sz w:val="28"/>
          <w:szCs w:val="28"/>
        </w:rPr>
        <w:t>Эдиева</w:t>
      </w:r>
      <w:proofErr w:type="spellEnd"/>
      <w:r w:rsidR="009E3278">
        <w:rPr>
          <w:rFonts w:ascii="Times New Roman" w:hAnsi="Times New Roman"/>
          <w:bCs/>
          <w:color w:val="000000"/>
          <w:sz w:val="28"/>
          <w:szCs w:val="28"/>
        </w:rPr>
        <w:t xml:space="preserve"> Тамара </w:t>
      </w:r>
      <w:proofErr w:type="spellStart"/>
      <w:r w:rsidR="009E3278">
        <w:rPr>
          <w:rFonts w:ascii="Times New Roman" w:hAnsi="Times New Roman"/>
          <w:bCs/>
          <w:color w:val="000000"/>
          <w:sz w:val="28"/>
          <w:szCs w:val="28"/>
        </w:rPr>
        <w:t>Имрановна</w:t>
      </w:r>
      <w:proofErr w:type="spellEnd"/>
      <w:r w:rsidR="009E3278">
        <w:rPr>
          <w:rFonts w:ascii="Times New Roman" w:hAnsi="Times New Roman"/>
          <w:bCs/>
          <w:color w:val="000000"/>
          <w:sz w:val="28"/>
          <w:szCs w:val="28"/>
        </w:rPr>
        <w:t>, воспитатель</w:t>
      </w:r>
      <w:r w:rsidR="009E3278" w:rsidRPr="009E327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E3278">
        <w:rPr>
          <w:rFonts w:ascii="Times New Roman" w:eastAsia="Times New Roman" w:hAnsi="Times New Roman"/>
          <w:color w:val="000000"/>
          <w:sz w:val="28"/>
          <w:szCs w:val="28"/>
        </w:rPr>
        <w:t>дошкольных групп МАОУСШ п</w:t>
      </w:r>
      <w:proofErr w:type="gramStart"/>
      <w:r w:rsidR="009E3278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9E3278">
        <w:rPr>
          <w:rFonts w:ascii="Times New Roman" w:eastAsia="Times New Roman" w:hAnsi="Times New Roman"/>
          <w:color w:val="000000"/>
          <w:sz w:val="28"/>
          <w:szCs w:val="28"/>
        </w:rPr>
        <w:t>арфино, расположенных по адресу: ул.Чапаева д.11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F122D8" w:rsidRPr="00097339" w:rsidRDefault="00F122D8" w:rsidP="000973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 место </w:t>
      </w:r>
      <w:r w:rsidR="00354306">
        <w:rPr>
          <w:rFonts w:ascii="Times New Roman" w:hAnsi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97339">
        <w:rPr>
          <w:rFonts w:ascii="Times New Roman" w:hAnsi="Times New Roman"/>
          <w:bCs/>
          <w:color w:val="000000"/>
          <w:sz w:val="28"/>
          <w:szCs w:val="28"/>
        </w:rPr>
        <w:t>Лукина Татьяна Николаевна,</w:t>
      </w:r>
      <w:r w:rsidR="00097339" w:rsidRPr="000973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97339">
        <w:rPr>
          <w:rFonts w:ascii="Times New Roman" w:eastAsia="Times New Roman" w:hAnsi="Times New Roman"/>
          <w:color w:val="000000"/>
          <w:sz w:val="28"/>
          <w:szCs w:val="28"/>
        </w:rPr>
        <w:t>воспитатель дошкольных групп МАОУСШ п</w:t>
      </w:r>
      <w:proofErr w:type="gramStart"/>
      <w:r w:rsidR="00097339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097339">
        <w:rPr>
          <w:rFonts w:ascii="Times New Roman" w:eastAsia="Times New Roman" w:hAnsi="Times New Roman"/>
          <w:color w:val="000000"/>
          <w:sz w:val="28"/>
          <w:szCs w:val="28"/>
        </w:rPr>
        <w:t>арфино, расположенных по адресу: пер.Партизанский д.</w:t>
      </w:r>
      <w:r w:rsidR="00097339">
        <w:rPr>
          <w:rFonts w:ascii="Times New Roman" w:eastAsia="Times New Roman" w:hAnsi="Times New Roman"/>
          <w:color w:val="000000" w:themeColor="text1"/>
          <w:sz w:val="28"/>
          <w:szCs w:val="28"/>
        </w:rPr>
        <w:t>14</w:t>
      </w:r>
      <w:r w:rsidR="0009733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2045BA" w:rsidRDefault="00097339" w:rsidP="00B40EB3">
      <w:pPr>
        <w:tabs>
          <w:tab w:val="left" w:pos="801"/>
          <w:tab w:val="left" w:pos="5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 место  -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Баньковская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Ольга Анатольевна</w:t>
      </w:r>
      <w:r w:rsidR="00B40EB3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B40EB3">
        <w:rPr>
          <w:rFonts w:ascii="Times New Roman" w:eastAsia="Times New Roman" w:hAnsi="Times New Roman"/>
          <w:color w:val="000000"/>
          <w:sz w:val="28"/>
          <w:szCs w:val="28"/>
        </w:rPr>
        <w:t xml:space="preserve"> восп</w:t>
      </w:r>
      <w:r w:rsidR="00555625">
        <w:rPr>
          <w:rFonts w:ascii="Times New Roman" w:eastAsia="Times New Roman" w:hAnsi="Times New Roman"/>
          <w:color w:val="000000"/>
          <w:sz w:val="28"/>
          <w:szCs w:val="28"/>
        </w:rPr>
        <w:t xml:space="preserve">итатель дошкольных групп МАОУСШ </w:t>
      </w:r>
      <w:r w:rsidR="00B40EB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Start"/>
      <w:r w:rsidR="00B40EB3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B40EB3">
        <w:rPr>
          <w:rFonts w:ascii="Times New Roman" w:eastAsia="Times New Roman" w:hAnsi="Times New Roman"/>
          <w:color w:val="000000"/>
          <w:sz w:val="28"/>
          <w:szCs w:val="28"/>
        </w:rPr>
        <w:t>арфино, расположенных по адресу</w:t>
      </w:r>
      <w:r>
        <w:rPr>
          <w:rFonts w:ascii="Times New Roman" w:eastAsia="Times New Roman" w:hAnsi="Times New Roman"/>
          <w:color w:val="000000"/>
          <w:sz w:val="28"/>
          <w:szCs w:val="28"/>
        </w:rPr>
        <w:t>: ул.Фанерная Набережная д.2</w:t>
      </w:r>
      <w:r w:rsidR="002045BA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C87965" w:rsidRDefault="002045BA" w:rsidP="00C87965">
      <w:pPr>
        <w:tabs>
          <w:tab w:val="left" w:pos="801"/>
          <w:tab w:val="left" w:pos="5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 место  -</w:t>
      </w:r>
      <w:r w:rsidR="00C879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C87965">
        <w:rPr>
          <w:rFonts w:ascii="Times New Roman" w:hAnsi="Times New Roman"/>
          <w:bCs/>
          <w:color w:val="000000"/>
          <w:sz w:val="28"/>
          <w:szCs w:val="28"/>
        </w:rPr>
        <w:t>Ганцова</w:t>
      </w:r>
      <w:proofErr w:type="spellEnd"/>
      <w:r w:rsidR="00C87965">
        <w:rPr>
          <w:rFonts w:ascii="Times New Roman" w:hAnsi="Times New Roman"/>
          <w:bCs/>
          <w:color w:val="000000"/>
          <w:sz w:val="28"/>
          <w:szCs w:val="28"/>
        </w:rPr>
        <w:t xml:space="preserve"> Оксана Юрьевна, воспитатель</w:t>
      </w:r>
      <w:r w:rsidR="00C87965" w:rsidRPr="009E327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87965">
        <w:rPr>
          <w:rFonts w:ascii="Times New Roman" w:eastAsia="Times New Roman" w:hAnsi="Times New Roman"/>
          <w:color w:val="000000"/>
          <w:sz w:val="28"/>
          <w:szCs w:val="28"/>
        </w:rPr>
        <w:t>дошкольных групп МАОУСШ п</w:t>
      </w:r>
      <w:proofErr w:type="gramStart"/>
      <w:r w:rsidR="00C87965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C87965">
        <w:rPr>
          <w:rFonts w:ascii="Times New Roman" w:eastAsia="Times New Roman" w:hAnsi="Times New Roman"/>
          <w:color w:val="000000"/>
          <w:sz w:val="28"/>
          <w:szCs w:val="28"/>
        </w:rPr>
        <w:t>арфино, расположенных по адресу: ул.Чапаева д.11</w:t>
      </w:r>
      <w:r w:rsidR="00C87965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B40EB3" w:rsidRDefault="00654CB3" w:rsidP="00B40EB3">
      <w:pPr>
        <w:tabs>
          <w:tab w:val="left" w:pos="801"/>
          <w:tab w:val="left" w:pos="5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 место </w:t>
      </w:r>
      <w:r w:rsidR="002975CB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975CB">
        <w:rPr>
          <w:rFonts w:ascii="Times New Roman" w:eastAsia="Times New Roman" w:hAnsi="Times New Roman"/>
          <w:color w:val="000000"/>
          <w:sz w:val="28"/>
          <w:szCs w:val="28"/>
        </w:rPr>
        <w:t>Жукова Елена Леонидовна,</w:t>
      </w:r>
      <w:r w:rsidR="002975CB" w:rsidRPr="002975C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75CB">
        <w:rPr>
          <w:rFonts w:ascii="Times New Roman" w:hAnsi="Times New Roman"/>
          <w:bCs/>
          <w:color w:val="000000"/>
          <w:sz w:val="28"/>
          <w:szCs w:val="28"/>
        </w:rPr>
        <w:t>воспитатель</w:t>
      </w:r>
      <w:r w:rsidR="002975CB" w:rsidRPr="009E327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975CB">
        <w:rPr>
          <w:rFonts w:ascii="Times New Roman" w:eastAsia="Times New Roman" w:hAnsi="Times New Roman"/>
          <w:color w:val="000000"/>
          <w:sz w:val="28"/>
          <w:szCs w:val="28"/>
        </w:rPr>
        <w:t>дошкольных групп МАОУСШ п</w:t>
      </w:r>
      <w:proofErr w:type="gramStart"/>
      <w:r w:rsidR="002975CB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2975CB">
        <w:rPr>
          <w:rFonts w:ascii="Times New Roman" w:eastAsia="Times New Roman" w:hAnsi="Times New Roman"/>
          <w:color w:val="000000"/>
          <w:sz w:val="28"/>
          <w:szCs w:val="28"/>
        </w:rPr>
        <w:t>ола.</w:t>
      </w:r>
    </w:p>
    <w:p w:rsidR="00B40EB3" w:rsidRDefault="00B40EB3" w:rsidP="001F169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169D" w:rsidRDefault="001F169D" w:rsidP="001F169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0EB3" w:rsidRDefault="00B40EB3" w:rsidP="00B40EB3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Председатель</w:t>
      </w:r>
    </w:p>
    <w:p w:rsidR="00B40EB3" w:rsidRDefault="00B40EB3" w:rsidP="00B40EB3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Комитета образования                                              </w:t>
      </w:r>
      <w:r w:rsidR="001F169D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Н.Н. Матвеева                                                           </w:t>
      </w: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bookmarkStart w:id="2" w:name="_GoBack"/>
      <w:bookmarkEnd w:id="2"/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Тимофеева Татьяна Николаевна</w:t>
      </w: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6-13-63</w:t>
      </w:r>
    </w:p>
    <w:p w:rsidR="002F4F41" w:rsidRDefault="00967638" w:rsidP="00967638">
      <w:pPr>
        <w:spacing w:after="0" w:line="240" w:lineRule="auto"/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</w:rPr>
        <w:t>тт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24.04</w:t>
      </w:r>
      <w:r w:rsidR="00B40EB3">
        <w:rPr>
          <w:rFonts w:ascii="Times New Roman" w:eastAsia="Times New Roman" w:hAnsi="Times New Roman"/>
          <w:sz w:val="20"/>
          <w:szCs w:val="20"/>
        </w:rPr>
        <w:t>.20</w:t>
      </w:r>
      <w:r w:rsidR="00D01B70">
        <w:rPr>
          <w:rFonts w:ascii="Times New Roman" w:eastAsia="Times New Roman" w:hAnsi="Times New Roman"/>
          <w:sz w:val="20"/>
          <w:szCs w:val="20"/>
        </w:rPr>
        <w:t>20</w:t>
      </w:r>
    </w:p>
    <w:sectPr w:rsidR="002F4F41" w:rsidSect="004F2AD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40EB3"/>
    <w:rsid w:val="00097339"/>
    <w:rsid w:val="001F169D"/>
    <w:rsid w:val="002045BA"/>
    <w:rsid w:val="002975CB"/>
    <w:rsid w:val="002E09CB"/>
    <w:rsid w:val="002F4F41"/>
    <w:rsid w:val="00354306"/>
    <w:rsid w:val="003A39DC"/>
    <w:rsid w:val="004F2AD2"/>
    <w:rsid w:val="00555625"/>
    <w:rsid w:val="00654CB3"/>
    <w:rsid w:val="00823038"/>
    <w:rsid w:val="00967638"/>
    <w:rsid w:val="009E3278"/>
    <w:rsid w:val="00B40EB3"/>
    <w:rsid w:val="00C87965"/>
    <w:rsid w:val="00D01B70"/>
    <w:rsid w:val="00EA2AA9"/>
    <w:rsid w:val="00F1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23</cp:revision>
  <dcterms:created xsi:type="dcterms:W3CDTF">2020-04-27T12:10:00Z</dcterms:created>
  <dcterms:modified xsi:type="dcterms:W3CDTF">2020-04-27T12:29:00Z</dcterms:modified>
</cp:coreProperties>
</file>