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Парфинского муниципального района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образования, спорта и молодежной политики Администрации Парфинского муниципального района 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EF" w:rsidRDefault="004722B9" w:rsidP="009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07.10.</w:t>
      </w:r>
      <w:r w:rsidR="0065380A">
        <w:rPr>
          <w:rFonts w:ascii="Times New Roman" w:hAnsi="Times New Roman" w:cs="Times New Roman"/>
          <w:sz w:val="28"/>
          <w:szCs w:val="28"/>
        </w:rPr>
        <w:t>2020</w:t>
      </w:r>
      <w:r w:rsidR="009201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197</w:t>
      </w:r>
    </w:p>
    <w:p w:rsidR="009201EF" w:rsidRDefault="009201EF" w:rsidP="009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 усилению профилактики безнадзорности и беспризорности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несовершеннолетних</w:t>
      </w:r>
    </w:p>
    <w:p w:rsidR="009201EF" w:rsidRDefault="009201EF" w:rsidP="009201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1EF" w:rsidRDefault="009201EF" w:rsidP="00920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целях эффективной реализации подпункта 4 пункта 1 статьи 14 Федерального закона от 24 июня 1999 года № 120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«Об основах системы профилактики безнадзорности и правонарушений несовершеннолетних»,</w:t>
      </w: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ПРИКАЗЫВАЮ:</w:t>
      </w:r>
    </w:p>
    <w:p w:rsidR="00EC3991" w:rsidRDefault="00EC3991" w:rsidP="009B40D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9201EF" w:rsidRPr="00BD38B3" w:rsidRDefault="009B40D9" w:rsidP="009B40D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1.</w:t>
      </w:r>
      <w:r w:rsidR="009201E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Ведущему специалисту МАУ «Центр сопровождения ОУ»   Л.М. Фишер </w:t>
      </w:r>
      <w:proofErr w:type="gramStart"/>
      <w:r w:rsidR="009201E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( </w:t>
      </w:r>
      <w:proofErr w:type="gramEnd"/>
      <w:r w:rsidR="009201E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 согласованию):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Проводить ежеквартально анализ состояния работы общеобразовательных организаций по недопущению пропусков занятий учащимися по неуважительным причинам;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Вести банк данных учащихся общеобразовательных организаций, допустивших пропуски занятий без уважительных причин;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Представлять в Министерство образования Новгородской области ежемесячно до 3 числа месяца, следующего за отчётным, информацию на 1 число текущего месяца об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пропустивших занятия по неуважительным причинам свыше 10% учебного времени в отчётном месяце, по форме согласно приложению № 1 к настоящему приказу.</w:t>
      </w:r>
    </w:p>
    <w:p w:rsidR="009201EF" w:rsidRDefault="009201EF" w:rsidP="009201EF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Руководителям общеобразовательных организаций района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:</w:t>
      </w:r>
      <w:proofErr w:type="gramEnd"/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Назначить ответственных лиц за  обеспечение деятельности по недопустимости пропусков занятий обучающихся по неуважительным причинам и своевременное предоставление в Комитет образования, спорта и молодежной политики Администрации муниципального района информацию об учащихся, пропускающих занятия по неуважительной причине.</w:t>
      </w:r>
    </w:p>
    <w:p w:rsidR="009201EF" w:rsidRP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Взять под особый контроль и принять дополнительные меры по обеспечению недопустимости пропусков занятий учащимися по неуважительным причинам и организации индивидуальной работы с учащимися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опустившими пропуски занятий без уважительных причин.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Проводить еженедельно анализ состояния работы по недопущению  пропусков занятий  учащимися  по неуважительным причинам.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>Вести банк данных учащихся, допустивших пропуски занятий без уважительных причин.</w:t>
      </w:r>
    </w:p>
    <w:p w:rsidR="009201EF" w:rsidRP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Представлять в Комитет образования, спорта и молодежной политики Администрации  Парфинского муниципального района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:</w:t>
      </w:r>
      <w:proofErr w:type="gramEnd"/>
    </w:p>
    <w:p w:rsidR="009201EF" w:rsidRDefault="009201EF" w:rsidP="00AC60F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- ежемесячно до 1 числа месяца, следующего за отчётным, информацию на 1 число текущего месяца об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пропустивших занятия по неуважительным причинам свыше 1% учебного времени в отчётном месяце, по форме согласно приложению № 2  к настоящему приказу;</w:t>
      </w:r>
    </w:p>
    <w:p w:rsidR="009201EF" w:rsidRPr="00AC60FA" w:rsidRDefault="009201EF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0F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</w:t>
      </w:r>
      <w:r w:rsidR="00AC60FA" w:rsidRP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первое полугодие  не позднее 18 января 20</w:t>
      </w:r>
      <w:r w:rsidR="00653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AC60FA" w:rsidRP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второе</w:t>
      </w:r>
      <w:r w:rsid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полугодие </w:t>
      </w:r>
      <w:r w:rsidR="00653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год к 30 мая 2021</w:t>
      </w:r>
      <w:r w:rsidR="00AC60FA" w:rsidRP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банк данных обучающихся, </w:t>
      </w:r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допускающих пропуски занят</w:t>
      </w:r>
      <w:r w:rsidR="0065380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ий без уважительных </w:t>
      </w:r>
      <w:proofErr w:type="spellStart"/>
      <w:r w:rsidR="0065380A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причинв</w:t>
      </w:r>
      <w:proofErr w:type="spellEnd"/>
      <w:r w:rsidR="0065380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2020/2021</w:t>
      </w:r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уч</w:t>
      </w:r>
      <w:proofErr w:type="spellEnd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. учебном год</w:t>
      </w:r>
      <w:proofErr w:type="gramStart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у(</w:t>
      </w:r>
      <w:proofErr w:type="gramEnd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за первое полугодие, второе полугодие, учебный  год)</w:t>
      </w:r>
      <w:r w:rsidRPr="00AC60F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по форме согласно приложению № 3 к настоящему приказу.</w:t>
      </w: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4. Персональную ответственность за достоверность и своевременное представление информации несут руководители общеобразовательных организаций.</w:t>
      </w: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исполнением приказа оставляю за собой.</w:t>
      </w: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  <w:t xml:space="preserve">Председатель комитета образования            </w:t>
      </w:r>
      <w:r w:rsidR="00C367A2">
        <w:rPr>
          <w:noProof/>
          <w:lang w:eastAsia="ru-RU"/>
        </w:rPr>
        <w:drawing>
          <wp:inline distT="0" distB="0" distL="0" distR="0">
            <wp:extent cx="914400" cy="287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  <w:t xml:space="preserve">           Н.Н.Матвеева</w:t>
      </w: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Pr="00116778" w:rsidRDefault="009201EF" w:rsidP="009201E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  <w:r w:rsidRPr="00116778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>Фишер Людмила Михайловна,</w:t>
      </w:r>
    </w:p>
    <w:p w:rsidR="009201EF" w:rsidRPr="00116778" w:rsidRDefault="009201EF" w:rsidP="009201E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  <w:r w:rsidRPr="00116778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>6-13-63,</w:t>
      </w:r>
    </w:p>
    <w:p w:rsidR="009201EF" w:rsidRPr="00BD38B3" w:rsidRDefault="0065380A" w:rsidP="009201E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sectPr w:rsidR="009201EF" w:rsidRPr="00BD38B3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>Фл 22.09.2020</w:t>
      </w:r>
    </w:p>
    <w:p w:rsidR="009201EF" w:rsidRDefault="009201EF" w:rsidP="009201E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приложение 1</w:t>
      </w:r>
    </w:p>
    <w:p w:rsidR="009201EF" w:rsidRDefault="009201EF" w:rsidP="009201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</w:t>
      </w:r>
    </w:p>
    <w:p w:rsidR="009201EF" w:rsidRDefault="0065380A" w:rsidP="00920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района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(название органа управления образованием муниципального района)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, пропустивших занятия по неуважительным причинам свыше 10% учебного времени,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на _______________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(число, месяц, год)</w:t>
      </w: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240"/>
        <w:gridCol w:w="2240"/>
        <w:gridCol w:w="1260"/>
        <w:gridCol w:w="2160"/>
        <w:gridCol w:w="1858"/>
        <w:gridCol w:w="2039"/>
        <w:gridCol w:w="2039"/>
      </w:tblGrid>
      <w:tr w:rsidR="009201EF" w:rsidTr="00992E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№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Название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образовательной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Фамилия,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имя, отчество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обучающегося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Количество/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процент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пропущенных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занятий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Причина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пропусков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Организация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работы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с обучающимся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Результаты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работы</w:t>
            </w:r>
          </w:p>
        </w:tc>
      </w:tr>
      <w:tr w:rsidR="009201EF" w:rsidTr="00992E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</w:tr>
    </w:tbl>
    <w:p w:rsidR="009201EF" w:rsidRDefault="009201EF" w:rsidP="00920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  <w:t>Председатель комитета образования                       Н.Н.Матвеева</w:t>
      </w: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sectPr w:rsidR="009201EF" w:rsidSect="00E421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201EF" w:rsidRPr="00E42158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___________________________________________________________(название образовательной организации)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, пропустивших занятия по неуважительным причинам свыше 1% учебного времени,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на _______________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(число, месяц, год)</w:t>
      </w: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322"/>
        <w:gridCol w:w="2323"/>
        <w:gridCol w:w="2323"/>
        <w:gridCol w:w="2322"/>
        <w:gridCol w:w="2323"/>
        <w:gridCol w:w="2323"/>
      </w:tblGrid>
      <w:tr w:rsidR="009201EF" w:rsidTr="00992E2A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Количество/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пропущенных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пропусков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работы с учащимся и его семьей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</w:p>
        </w:tc>
      </w:tr>
      <w:tr w:rsidR="009201EF" w:rsidTr="00992E2A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</w:tr>
    </w:tbl>
    <w:p w:rsidR="009201EF" w:rsidRDefault="009201EF" w:rsidP="009201EF">
      <w:pPr>
        <w:spacing w:after="0" w:line="240" w:lineRule="auto"/>
        <w:ind w:left="11700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ind w:left="11700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F" w:rsidRDefault="00DC3913" w:rsidP="00920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образования</w:t>
      </w:r>
      <w:r w:rsidR="00653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Н.Н.Матвеева</w:t>
      </w: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3 </w:t>
      </w: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 ДАННЫХ</w:t>
      </w:r>
    </w:p>
    <w:p w:rsidR="00AC60FA" w:rsidRDefault="00AC60FA" w:rsidP="00AC6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</w:t>
      </w: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(название образовательной организации)</w:t>
      </w:r>
    </w:p>
    <w:p w:rsidR="00AC60FA" w:rsidRDefault="00AC60FA" w:rsidP="00AC60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обучающихся,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допускающих пропуски занятий без уважительных причин</w:t>
      </w:r>
    </w:p>
    <w:p w:rsidR="00AC60FA" w:rsidRDefault="0065380A" w:rsidP="00AC60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2020/2021</w:t>
      </w:r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уч</w:t>
      </w:r>
      <w:proofErr w:type="spellEnd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учебном год</w:t>
      </w:r>
      <w:proofErr w:type="gramStart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у(</w:t>
      </w:r>
      <w:proofErr w:type="gramEnd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за первое полугодие, второе полугодие, учебный  год)</w:t>
      </w:r>
    </w:p>
    <w:p w:rsidR="00AC60FA" w:rsidRDefault="00AC60FA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160"/>
        <w:gridCol w:w="1260"/>
        <w:gridCol w:w="1260"/>
        <w:gridCol w:w="2160"/>
        <w:gridCol w:w="704"/>
        <w:gridCol w:w="704"/>
        <w:gridCol w:w="703"/>
        <w:gridCol w:w="704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AC60FA" w:rsidTr="00992E2A">
        <w:trPr>
          <w:gridAfter w:val="10"/>
          <w:wAfter w:w="7037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имя, отчество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</w:t>
            </w:r>
          </w:p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имя, отчество</w:t>
            </w:r>
          </w:p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ответственного</w:t>
            </w:r>
          </w:p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работу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обучающимся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60FA" w:rsidTr="00992E2A">
        <w:trPr>
          <w:cantSplit/>
          <w:trHeight w:val="140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первое полугодие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второе полугодие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AC60FA" w:rsidTr="00992E2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C60FA" w:rsidRDefault="00AC60FA" w:rsidP="00AC60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60FA" w:rsidRDefault="00AC60FA" w:rsidP="00AC60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60FA" w:rsidRDefault="00AC60FA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образовательной организации                                                     Ф. И. О.</w:t>
      </w:r>
    </w:p>
    <w:p w:rsidR="00AC60FA" w:rsidRDefault="00AC60FA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p w:rsidR="00AC60FA" w:rsidRDefault="00AC60FA" w:rsidP="00AC60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Pr="009F24B9" w:rsidRDefault="00AC60FA" w:rsidP="00AC60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полугодие предоставляется не позднее 18 января 20</w:t>
      </w:r>
      <w:r w:rsidR="00653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53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второе и год к 30 мая 2021</w:t>
      </w:r>
    </w:p>
    <w:p w:rsidR="00AC60FA" w:rsidRDefault="00AC60FA" w:rsidP="00AC60FA"/>
    <w:p w:rsidR="00AC60FA" w:rsidRDefault="00AC60FA" w:rsidP="00920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01EF" w:rsidSect="00E421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01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EBF" w:rsidRDefault="00D11EBF"/>
    <w:sectPr w:rsidR="00D11EBF" w:rsidSect="005B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84D"/>
    <w:multiLevelType w:val="multilevel"/>
    <w:tmpl w:val="E58AA3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FC67B36"/>
    <w:multiLevelType w:val="hybridMultilevel"/>
    <w:tmpl w:val="0024B0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777"/>
    <w:rsid w:val="001A2A01"/>
    <w:rsid w:val="003F1589"/>
    <w:rsid w:val="00466072"/>
    <w:rsid w:val="004722B9"/>
    <w:rsid w:val="005B5A5A"/>
    <w:rsid w:val="0065380A"/>
    <w:rsid w:val="009201EF"/>
    <w:rsid w:val="009B40D9"/>
    <w:rsid w:val="00AC60FA"/>
    <w:rsid w:val="00BD2777"/>
    <w:rsid w:val="00C367A2"/>
    <w:rsid w:val="00D11EBF"/>
    <w:rsid w:val="00DC3913"/>
    <w:rsid w:val="00EC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10</cp:revision>
  <cp:lastPrinted>2020-10-06T08:21:00Z</cp:lastPrinted>
  <dcterms:created xsi:type="dcterms:W3CDTF">2019-09-20T07:11:00Z</dcterms:created>
  <dcterms:modified xsi:type="dcterms:W3CDTF">2021-06-29T06:32:00Z</dcterms:modified>
</cp:coreProperties>
</file>