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E8" w:rsidRPr="00AF3247" w:rsidRDefault="009F5FE8" w:rsidP="009F5FE8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9F5FE8" w:rsidRPr="009F5FE8" w:rsidRDefault="009F5FE8" w:rsidP="009F5FE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9F5FE8" w:rsidRPr="00C73D13" w:rsidRDefault="009F5FE8" w:rsidP="009F5FE8">
      <w:pPr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3247">
        <w:rPr>
          <w:rFonts w:ascii="Times New Roman" w:hAnsi="Times New Roman" w:cs="Times New Roman"/>
          <w:sz w:val="28"/>
          <w:szCs w:val="28"/>
        </w:rPr>
        <w:t xml:space="preserve">о выполнении статьи 14 Федерального закона от 24 июня 1999 года </w:t>
      </w:r>
      <w:r w:rsidRPr="00AF3247">
        <w:rPr>
          <w:rFonts w:ascii="Times New Roman" w:hAnsi="Times New Roman" w:cs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Pr="00AF3247">
        <w:rPr>
          <w:rFonts w:ascii="Times New Roman" w:hAnsi="Times New Roman" w:cs="Times New Roman"/>
          <w:sz w:val="28"/>
          <w:szCs w:val="28"/>
        </w:rPr>
        <w:br/>
        <w:t>и правонарушений несовершеннолетних» в 2020 году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9F5FE8" w:rsidRPr="00EA6CA6" w:rsidTr="009F5FE8">
        <w:trPr>
          <w:tblHeader/>
        </w:trPr>
        <w:tc>
          <w:tcPr>
            <w:tcW w:w="8755" w:type="dxa"/>
            <w:shd w:val="clear" w:color="auto" w:fill="auto"/>
          </w:tcPr>
          <w:p w:rsidR="009F5FE8" w:rsidRPr="00AF3247" w:rsidRDefault="009F5FE8" w:rsidP="00267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24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AF3247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 образования, спорта и молодежной политики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</w:t>
            </w: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9F5FE8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r w:rsidRPr="00AF3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Pr="00AF3247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(изучений) деятельности подведомственных образовательных организаций, в том числе по направлениям: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реализации превентивных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proofErr w:type="spellEnd"/>
          </w:p>
          <w:p w:rsidR="009F5FE8" w:rsidRPr="002A5AF7" w:rsidRDefault="009F5FE8" w:rsidP="002679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AF7">
              <w:rPr>
                <w:rFonts w:ascii="Times New Roman" w:hAnsi="Times New Roman" w:cs="Times New Roman"/>
                <w:sz w:val="28"/>
                <w:szCs w:val="28"/>
              </w:rPr>
              <w:t>Проверка проведена с 23 марта по  25 мая 2020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 w:rsidRPr="002A5AF7">
              <w:rPr>
                <w:rFonts w:ascii="Times New Roman" w:hAnsi="Times New Roman" w:cs="Times New Roman"/>
                <w:sz w:val="28"/>
                <w:szCs w:val="28"/>
              </w:rPr>
              <w:t xml:space="preserve">ормативная база по реализации превентивных </w:t>
            </w:r>
            <w:proofErr w:type="spellStart"/>
            <w:r w:rsidRPr="002A5AF7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Pr="002A5AF7">
              <w:rPr>
                <w:rFonts w:ascii="Times New Roman" w:hAnsi="Times New Roman" w:cs="Times New Roman"/>
                <w:sz w:val="28"/>
                <w:szCs w:val="28"/>
              </w:rPr>
              <w:t>нутиришкольный</w:t>
            </w:r>
            <w:proofErr w:type="spellEnd"/>
            <w:r w:rsidRPr="002A5AF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реализацией профилактических программ, их результативности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Подготовлена информация по каждому ОУ</w:t>
            </w: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AF3247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3247">
              <w:rPr>
                <w:rFonts w:ascii="Times New Roman" w:hAnsi="Times New Roman" w:cs="Times New Roman"/>
                <w:sz w:val="28"/>
                <w:szCs w:val="28"/>
              </w:rPr>
              <w:t>Организованы</w:t>
            </w:r>
            <w:proofErr w:type="gramEnd"/>
            <w:r w:rsidRPr="00AF3247">
              <w:rPr>
                <w:rFonts w:ascii="Times New Roman" w:hAnsi="Times New Roman" w:cs="Times New Roman"/>
                <w:sz w:val="28"/>
                <w:szCs w:val="28"/>
              </w:rPr>
              <w:t xml:space="preserve"> летний отдых, досуг и занятость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318</w:t>
            </w:r>
            <w:r w:rsidRPr="00AF32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F3247">
              <w:rPr>
                <w:rFonts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:rsidR="009F5FE8" w:rsidRPr="00AF3247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247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Различными формами летнего отдыха, досуга и занятости охвачены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F3247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 данной категории 100 %</w:t>
            </w:r>
            <w:r w:rsidRPr="00AF3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FE8" w:rsidRPr="00AF3247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Были организованы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онлайн-лагеря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применением электронного обучения  и использования дистанционных образовательных технологий. Кроме того, было организовано временное трудоустройство несовершеннолетних.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формате проходили различные акции, конкурсы, консультации.</w:t>
            </w: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734591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>Количество не посещающих общеобразовательные организации (далее ОО)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 </w:t>
            </w:r>
            <w:r w:rsidRPr="0073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полугодии 2019/2020 учебного года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 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:rsidR="009F5FE8" w:rsidRPr="00734591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систематически пропускающих по неуважительным причинам занятия в ОО (свыше 10% занятий) во </w:t>
            </w:r>
            <w:r w:rsidRPr="0073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полугодии 2019/2020 учебного года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7345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:rsidR="009F5FE8" w:rsidRPr="00734591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>Количество не посещающих общеобразовательные организации (далее ОО</w:t>
            </w:r>
            <w:proofErr w:type="gramStart"/>
            <w:r w:rsidRPr="00734591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I полугодии 2020/2021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ебного года – 0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несовершеннолетних.</w:t>
            </w:r>
          </w:p>
          <w:p w:rsidR="009F5FE8" w:rsidRPr="00734591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систематически пропускающих по неуважительным причинам занятия в ОО (свыше 10% занятий) в </w:t>
            </w:r>
            <w:r w:rsidRPr="00734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полугодии 2020/2021 учебного года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указать количество несовершеннолетних.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Вся работа проводится в соответствии с утвержденными алгоритмами работы с учащимися, пропускающими занятия по неуважительным причинам. </w:t>
            </w:r>
            <w:r w:rsidRPr="00734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093027" w:rsidRDefault="009F5FE8" w:rsidP="00267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и педагогическая помощь оказана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240 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9302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количество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) несовершеннолетним, в том числе:</w:t>
            </w:r>
          </w:p>
          <w:p w:rsidR="009F5FE8" w:rsidRPr="00093027" w:rsidRDefault="009F5FE8" w:rsidP="002679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с ОВЗ и (или) отклонениями в поведении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9302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количество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5FE8" w:rsidRPr="00093027" w:rsidRDefault="009F5FE8" w:rsidP="002679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Имеющим</w:t>
            </w:r>
            <w:proofErr w:type="gramEnd"/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в обучении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9302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количество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5FE8" w:rsidRPr="00093027" w:rsidRDefault="009F5FE8" w:rsidP="00267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роведены рейды в семью классным руководителем, социальным педагогом, инспектором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 ПДН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КДНиЗП-30.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9302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количество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5FE8" w:rsidRDefault="009F5FE8" w:rsidP="00267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Проведены  беседы с учащимися104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9302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количество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F5FE8" w:rsidRPr="00093027" w:rsidRDefault="009F5FE8" w:rsidP="002679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60 лекций на правовые темы среди учащихся и на родительских собраниях</w:t>
            </w:r>
          </w:p>
          <w:p w:rsidR="009F5FE8" w:rsidRDefault="009F5FE8" w:rsidP="00267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 беседы с учащимися- 104.</w:t>
            </w:r>
          </w:p>
          <w:p w:rsidR="009F5FE8" w:rsidRPr="00EA6CA6" w:rsidRDefault="009F5FE8" w:rsidP="0026795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4C1C21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Выявлено </w:t>
            </w:r>
            <w:r w:rsidRPr="004C1C21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Pr="004C1C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данных категорий, в том числе:</w:t>
            </w:r>
          </w:p>
          <w:p w:rsidR="009F5FE8" w:rsidRPr="004C1C21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C1C21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proofErr w:type="gramEnd"/>
            <w:r w:rsidRPr="004C1C21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 опасном положении - </w:t>
            </w:r>
            <w:r w:rsidRPr="004C1C21">
              <w:rPr>
                <w:rFonts w:ascii="Times New Roman" w:hAnsi="Times New Roman" w:cs="Times New Roman"/>
                <w:i/>
                <w:sz w:val="28"/>
                <w:szCs w:val="28"/>
              </w:rPr>
              <w:t>9;</w:t>
            </w:r>
          </w:p>
          <w:p w:rsidR="009F5FE8" w:rsidRPr="004C1C21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C2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4C1C21">
              <w:rPr>
                <w:rFonts w:ascii="Times New Roman" w:hAnsi="Times New Roman" w:cs="Times New Roman"/>
                <w:sz w:val="28"/>
                <w:szCs w:val="28"/>
              </w:rPr>
              <w:t>посещающих</w:t>
            </w:r>
            <w:proofErr w:type="gramEnd"/>
            <w:r w:rsidRPr="004C1C21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в ОО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- 0</w:t>
            </w:r>
            <w:r w:rsidRPr="004C1C21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F5FE8" w:rsidRPr="004C1C21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C2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  <w:proofErr w:type="gramStart"/>
            <w:r w:rsidRPr="004C1C21">
              <w:rPr>
                <w:rFonts w:ascii="Times New Roman" w:hAnsi="Times New Roman" w:cs="Times New Roman"/>
                <w:sz w:val="28"/>
                <w:szCs w:val="28"/>
              </w:rPr>
              <w:t>пропускающих</w:t>
            </w:r>
            <w:proofErr w:type="gramEnd"/>
            <w:r w:rsidRPr="004C1C21">
              <w:rPr>
                <w:rFonts w:ascii="Times New Roman" w:hAnsi="Times New Roman" w:cs="Times New Roman"/>
                <w:sz w:val="28"/>
                <w:szCs w:val="28"/>
              </w:rPr>
              <w:t xml:space="preserve"> по неуважительным причинам занятия в ОО</w:t>
            </w:r>
            <w:r w:rsidRPr="004C1C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C1C21">
              <w:rPr>
                <w:rFonts w:ascii="Times New Roman" w:hAnsi="Times New Roman" w:cs="Times New Roman"/>
                <w:sz w:val="28"/>
                <w:szCs w:val="28"/>
              </w:rPr>
              <w:t>(свыше 10%)</w:t>
            </w:r>
            <w:r w:rsidRPr="004C1C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r w:rsidRPr="004C1C2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F5FE8" w:rsidRPr="00D33F5D" w:rsidRDefault="009F5FE8" w:rsidP="00267954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ОУ</w:t>
            </w:r>
            <w:r w:rsidRPr="00D33F5D">
              <w:rPr>
                <w:rFonts w:ascii="Times New Roman" w:hAnsi="Times New Roman"/>
                <w:sz w:val="28"/>
                <w:szCs w:val="28"/>
              </w:rPr>
              <w:t xml:space="preserve"> ведется ежедневный контроль за посещаемостью занятий обу</w:t>
            </w:r>
            <w:r>
              <w:rPr>
                <w:rFonts w:ascii="Times New Roman" w:hAnsi="Times New Roman"/>
                <w:sz w:val="28"/>
                <w:szCs w:val="28"/>
              </w:rPr>
              <w:t>чающимися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согласно утвержденного алгоритма. Профилактическая работа организована в соответствии с индивидуальными программами.</w:t>
            </w:r>
          </w:p>
          <w:p w:rsidR="009F5FE8" w:rsidRPr="004C1C21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Pr="0012534E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4E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12534E">
              <w:rPr>
                <w:rFonts w:ascii="Times New Roman" w:hAnsi="Times New Roman" w:cs="Times New Roman"/>
                <w:sz w:val="28"/>
                <w:szCs w:val="28"/>
              </w:rPr>
              <w:t xml:space="preserve"> семей в социально опасном положении.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4E">
              <w:rPr>
                <w:rFonts w:ascii="Times New Roman" w:hAnsi="Times New Roman" w:cs="Times New Roman"/>
                <w:sz w:val="28"/>
                <w:szCs w:val="28"/>
              </w:rPr>
              <w:t xml:space="preserve">Оказана помощь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 </w:t>
            </w:r>
            <w:r w:rsidRPr="0012534E">
              <w:rPr>
                <w:rFonts w:ascii="Times New Roman" w:hAnsi="Times New Roman" w:cs="Times New Roman"/>
                <w:sz w:val="28"/>
                <w:szCs w:val="28"/>
              </w:rPr>
              <w:t>семьям.</w:t>
            </w:r>
          </w:p>
          <w:p w:rsidR="009F5FE8" w:rsidRPr="0012534E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родителями. Родительский всеобуч.</w:t>
            </w:r>
          </w:p>
          <w:p w:rsidR="009F5FE8" w:rsidRPr="0012534E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E8" w:rsidRPr="0012534E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7DD">
              <w:rPr>
                <w:rFonts w:ascii="Times New Roman" w:hAnsi="Times New Roman" w:cs="Times New Roman"/>
                <w:sz w:val="28"/>
                <w:szCs w:val="28"/>
              </w:rPr>
              <w:t xml:space="preserve">В подведомственных образовательных организациях работали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33</w:t>
            </w:r>
            <w:r w:rsidRPr="004D67DD">
              <w:rPr>
                <w:rFonts w:ascii="Times New Roman" w:hAnsi="Times New Roman" w:cs="Times New Roman"/>
                <w:sz w:val="28"/>
                <w:szCs w:val="28"/>
              </w:rPr>
              <w:t xml:space="preserve"> общедоступных спортивных секций, технических и иных кружков, клубов, в которых занимались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496</w:t>
            </w:r>
            <w:r w:rsidRPr="004D67DD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несовершеннолетних, в том числе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4D67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D67DD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несовершеннолетних, с которыми проводилась ИПР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,100%</w:t>
            </w:r>
          </w:p>
          <w:p w:rsidR="009F5FE8" w:rsidRPr="004D67DD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ОУ работают творческие объединения дополнительного образования, спортивные клубы,  организована внеурочная деятельность.</w:t>
            </w:r>
          </w:p>
        </w:tc>
      </w:tr>
      <w:tr w:rsidR="009F5FE8" w:rsidRPr="00EA6CA6" w:rsidTr="009F5FE8">
        <w:tc>
          <w:tcPr>
            <w:tcW w:w="8755" w:type="dxa"/>
            <w:shd w:val="clear" w:color="auto" w:fill="auto"/>
          </w:tcPr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Реализуются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превентивных образовательных программ, рекомендованных </w:t>
            </w:r>
            <w:proofErr w:type="spellStart"/>
            <w:r w:rsidRPr="0009302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93027">
              <w:rPr>
                <w:rFonts w:ascii="Times New Roman" w:hAnsi="Times New Roman" w:cs="Times New Roman"/>
                <w:sz w:val="28"/>
                <w:szCs w:val="28"/>
              </w:rPr>
              <w:t xml:space="preserve"> России: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«Полезные навыки»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«Полезный выбор»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 цвета,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черного»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«Полезные навыки»</w:t>
            </w:r>
          </w:p>
          <w:p w:rsidR="009F5FE8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BA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Программами </w:t>
            </w:r>
            <w:proofErr w:type="gramStart"/>
            <w:r w:rsidRPr="00285BAC">
              <w:rPr>
                <w:rFonts w:ascii="Times New Roman" w:hAnsi="Times New Roman" w:cs="Times New Roman"/>
                <w:sz w:val="28"/>
                <w:szCs w:val="28"/>
              </w:rPr>
              <w:t>охвачены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285BAC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100%</w:t>
            </w:r>
            <w:r w:rsidRPr="00285BA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9F5FE8" w:rsidRPr="00285BAC" w:rsidRDefault="009F5FE8" w:rsidP="002679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организована в соответствии с методическими рекомендациями реализации превентивных образовательных программ, реализуемые в рамках первичной профилактики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9F5FE8" w:rsidRPr="00285BAC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E8" w:rsidRPr="00285BAC" w:rsidRDefault="009F5FE8" w:rsidP="0026795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E8" w:rsidRPr="0001386C" w:rsidRDefault="009F5FE8" w:rsidP="009F5FE8">
      <w:pPr>
        <w:rPr>
          <w:rFonts w:ascii="Times New Roman" w:hAnsi="Times New Roman" w:cs="Times New Roman"/>
          <w:b/>
          <w:sz w:val="28"/>
          <w:szCs w:val="28"/>
        </w:rPr>
      </w:pPr>
      <w:r w:rsidRPr="0001386C">
        <w:rPr>
          <w:rFonts w:ascii="Times New Roman" w:hAnsi="Times New Roman" w:cs="Times New Roman"/>
          <w:b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</w:t>
      </w:r>
      <w:r>
        <w:rPr>
          <w:noProof/>
        </w:rPr>
        <w:drawing>
          <wp:inline distT="0" distB="0" distL="0" distR="0">
            <wp:extent cx="914400" cy="28765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1386C">
        <w:rPr>
          <w:rFonts w:ascii="Times New Roman" w:hAnsi="Times New Roman" w:cs="Times New Roman"/>
          <w:b/>
          <w:sz w:val="28"/>
          <w:szCs w:val="28"/>
        </w:rPr>
        <w:t>Н.Н.Матвеева</w:t>
      </w:r>
    </w:p>
    <w:p w:rsidR="009F5FE8" w:rsidRPr="0001386C" w:rsidRDefault="009F5FE8" w:rsidP="009F5FE8">
      <w:pPr>
        <w:rPr>
          <w:rFonts w:ascii="Times New Roman" w:hAnsi="Times New Roman" w:cs="Times New Roman"/>
          <w:b/>
          <w:sz w:val="28"/>
          <w:szCs w:val="28"/>
        </w:rPr>
      </w:pPr>
    </w:p>
    <w:p w:rsidR="009F5FE8" w:rsidRPr="00093027" w:rsidRDefault="009F5FE8" w:rsidP="009F5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6E6" w:rsidRDefault="000B46E6"/>
    <w:sectPr w:rsidR="000B46E6" w:rsidSect="0071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FE8"/>
    <w:rsid w:val="000B46E6"/>
    <w:rsid w:val="009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573</Words>
  <Characters>3269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2</cp:revision>
  <dcterms:created xsi:type="dcterms:W3CDTF">2021-06-29T09:43:00Z</dcterms:created>
  <dcterms:modified xsi:type="dcterms:W3CDTF">2021-06-29T09:47:00Z</dcterms:modified>
</cp:coreProperties>
</file>