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108" w:type="dxa"/>
        <w:tblLayout w:type="fixed"/>
        <w:tblLook w:val="04A0"/>
      </w:tblPr>
      <w:tblGrid>
        <w:gridCol w:w="4819"/>
        <w:gridCol w:w="236"/>
        <w:gridCol w:w="4545"/>
      </w:tblGrid>
      <w:tr w:rsidR="00372E3B" w:rsidTr="00372E3B">
        <w:trPr>
          <w:trHeight w:val="1038"/>
        </w:trPr>
        <w:tc>
          <w:tcPr>
            <w:tcW w:w="4820" w:type="dxa"/>
            <w:vAlign w:val="center"/>
            <w:hideMark/>
          </w:tcPr>
          <w:tbl>
            <w:tblPr>
              <w:tblW w:w="8340" w:type="dxa"/>
              <w:tblInd w:w="83" w:type="dxa"/>
              <w:tblLayout w:type="fixed"/>
              <w:tblLook w:val="04A0"/>
            </w:tblPr>
            <w:tblGrid>
              <w:gridCol w:w="1220"/>
              <w:gridCol w:w="914"/>
              <w:gridCol w:w="309"/>
              <w:gridCol w:w="2201"/>
              <w:gridCol w:w="3696"/>
            </w:tblGrid>
            <w:tr w:rsidR="00372E3B">
              <w:trPr>
                <w:trHeight w:val="1309"/>
              </w:trPr>
              <w:tc>
                <w:tcPr>
                  <w:tcW w:w="1221" w:type="dxa"/>
                  <w:vAlign w:val="center"/>
                  <w:hideMark/>
                </w:tcPr>
                <w:p w:rsidR="00372E3B" w:rsidRDefault="00372E3B">
                  <w:pPr>
                    <w:spacing w:after="200" w:line="276" w:lineRule="auto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223" w:type="dxa"/>
                  <w:gridSpan w:val="2"/>
                  <w:hideMark/>
                </w:tcPr>
                <w:p w:rsidR="00372E3B" w:rsidRDefault="00372E3B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>
                        <wp:simplePos x="0" y="0"/>
                        <wp:positionH relativeFrom="column">
                          <wp:posOffset>105410</wp:posOffset>
                        </wp:positionH>
                        <wp:positionV relativeFrom="paragraph">
                          <wp:posOffset>36195</wp:posOffset>
                        </wp:positionV>
                        <wp:extent cx="558165" cy="647700"/>
                        <wp:effectExtent l="1905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16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202" w:type="dxa"/>
                </w:tcPr>
                <w:p w:rsidR="00372E3B" w:rsidRDefault="00372E3B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372E3B" w:rsidRDefault="00372E3B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372E3B" w:rsidRDefault="00372E3B">
                  <w:pPr>
                    <w:spacing w:line="276" w:lineRule="auto"/>
                    <w:rPr>
                      <w:lang w:eastAsia="en-US"/>
                    </w:rPr>
                  </w:pPr>
                </w:p>
                <w:p w:rsidR="00372E3B" w:rsidRDefault="00372E3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697" w:type="dxa"/>
                </w:tcPr>
                <w:p w:rsidR="00372E3B" w:rsidRDefault="00372E3B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372E3B">
              <w:trPr>
                <w:cantSplit/>
                <w:trHeight w:val="1174"/>
              </w:trPr>
              <w:tc>
                <w:tcPr>
                  <w:tcW w:w="4646" w:type="dxa"/>
                  <w:gridSpan w:val="4"/>
                  <w:hideMark/>
                </w:tcPr>
                <w:p w:rsidR="00372E3B" w:rsidRDefault="00372E3B">
                  <w:pPr>
                    <w:spacing w:after="120" w:line="200" w:lineRule="exact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Администрация </w:t>
                  </w:r>
                  <w:proofErr w:type="spellStart"/>
                  <w:r>
                    <w:rPr>
                      <w:b/>
                      <w:lang w:eastAsia="en-US"/>
                    </w:rPr>
                    <w:t>Парфинского</w:t>
                  </w:r>
                  <w:proofErr w:type="spellEnd"/>
                  <w:r>
                    <w:rPr>
                      <w:b/>
                      <w:lang w:eastAsia="en-US"/>
                    </w:rPr>
                    <w:t xml:space="preserve">                                  муниципального района                                              Новгородской области</w:t>
                  </w:r>
                </w:p>
                <w:p w:rsidR="00372E3B" w:rsidRDefault="00372E3B">
                  <w:pPr>
                    <w:tabs>
                      <w:tab w:val="left" w:pos="5063"/>
                    </w:tabs>
                    <w:spacing w:line="240" w:lineRule="exact"/>
                    <w:ind w:right="-74" w:hanging="51"/>
                    <w:jc w:val="center"/>
                    <w:rPr>
                      <w:b/>
                      <w:spacing w:val="-4"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pacing w:val="-4"/>
                      <w:sz w:val="28"/>
                      <w:szCs w:val="28"/>
                      <w:lang w:eastAsia="en-US"/>
                    </w:rPr>
                    <w:t xml:space="preserve">Комитет  образования, спорта                                  и    молодёжной политики                             Администрации  </w:t>
                  </w:r>
                  <w:proofErr w:type="spellStart"/>
                  <w:r>
                    <w:rPr>
                      <w:b/>
                      <w:spacing w:val="-4"/>
                      <w:sz w:val="28"/>
                      <w:szCs w:val="28"/>
                      <w:lang w:eastAsia="en-US"/>
                    </w:rPr>
                    <w:t>Парфинского</w:t>
                  </w:r>
                  <w:proofErr w:type="spellEnd"/>
                  <w:r>
                    <w:rPr>
                      <w:b/>
                      <w:spacing w:val="-4"/>
                      <w:sz w:val="28"/>
                      <w:szCs w:val="28"/>
                      <w:lang w:eastAsia="en-US"/>
                    </w:rPr>
                    <w:t xml:space="preserve">                         муниципального района</w:t>
                  </w:r>
                </w:p>
              </w:tc>
              <w:tc>
                <w:tcPr>
                  <w:tcW w:w="3697" w:type="dxa"/>
                  <w:vMerge w:val="restart"/>
                  <w:hideMark/>
                </w:tcPr>
                <w:p w:rsidR="00372E3B" w:rsidRDefault="00372E3B">
                  <w:pPr>
                    <w:spacing w:after="120" w:line="240" w:lineRule="exact"/>
                    <w:jc w:val="center"/>
                    <w:rPr>
                      <w:b/>
                      <w:bCs/>
                      <w:sz w:val="28"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lang w:eastAsia="en-US"/>
                    </w:rPr>
                    <w:t>Руквоводителям</w:t>
                  </w:r>
                  <w:proofErr w:type="spellEnd"/>
                  <w:r>
                    <w:rPr>
                      <w:b/>
                      <w:bCs/>
                      <w:sz w:val="28"/>
                      <w:lang w:eastAsia="en-US"/>
                    </w:rPr>
                    <w:t xml:space="preserve"> ОУ</w:t>
                  </w:r>
                </w:p>
              </w:tc>
            </w:tr>
            <w:tr w:rsidR="00372E3B">
              <w:trPr>
                <w:cantSplit/>
                <w:trHeight w:val="1127"/>
              </w:trPr>
              <w:tc>
                <w:tcPr>
                  <w:tcW w:w="4646" w:type="dxa"/>
                  <w:gridSpan w:val="4"/>
                  <w:hideMark/>
                </w:tcPr>
                <w:p w:rsidR="00372E3B" w:rsidRDefault="00372E3B">
                  <w:pPr>
                    <w:spacing w:before="120" w:after="120" w:line="180" w:lineRule="exact"/>
                    <w:ind w:right="-174"/>
                    <w:jc w:val="center"/>
                    <w:rPr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ул. К.Маркса, д. 65, р.п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.П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арфино, </w:t>
                  </w:r>
                  <w:r>
                    <w:rPr>
                      <w:sz w:val="22"/>
                      <w:szCs w:val="22"/>
                      <w:lang w:eastAsia="en-US"/>
                    </w:rPr>
                    <w:br/>
                    <w:t>Новгородская обл., Россия, 175130</w:t>
                  </w:r>
                  <w:r>
                    <w:rPr>
                      <w:sz w:val="22"/>
                      <w:szCs w:val="22"/>
                      <w:lang w:eastAsia="en-US"/>
                    </w:rPr>
                    <w:br/>
                    <w:t>тел.  6-11-72</w:t>
                  </w:r>
                </w:p>
                <w:p w:rsidR="00372E3B" w:rsidRDefault="00372E3B">
                  <w:pPr>
                    <w:spacing w:before="120" w:after="120" w:line="180" w:lineRule="exact"/>
                    <w:jc w:val="center"/>
                    <w:rPr>
                      <w:b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parvrono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@</w:t>
                  </w: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yandex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  <w:proofErr w:type="spellStart"/>
                  <w:r>
                    <w:rPr>
                      <w:sz w:val="22"/>
                      <w:szCs w:val="22"/>
                      <w:lang w:val="en-US" w:eastAsia="en-US"/>
                    </w:rPr>
                    <w:t>ru</w:t>
                  </w:r>
                  <w:proofErr w:type="spellEnd"/>
                </w:p>
              </w:tc>
              <w:tc>
                <w:tcPr>
                  <w:tcW w:w="3697" w:type="dxa"/>
                  <w:vMerge/>
                  <w:vAlign w:val="center"/>
                  <w:hideMark/>
                </w:tcPr>
                <w:p w:rsidR="00372E3B" w:rsidRDefault="00372E3B">
                  <w:pPr>
                    <w:rPr>
                      <w:b/>
                      <w:bCs/>
                      <w:sz w:val="28"/>
                      <w:lang w:eastAsia="en-US"/>
                    </w:rPr>
                  </w:pPr>
                </w:p>
              </w:tc>
            </w:tr>
            <w:tr w:rsidR="00372E3B">
              <w:trPr>
                <w:cantSplit/>
                <w:trHeight w:val="329"/>
              </w:trPr>
              <w:tc>
                <w:tcPr>
                  <w:tcW w:w="2135" w:type="dxa"/>
                  <w:gridSpan w:val="2"/>
                  <w:hideMark/>
                </w:tcPr>
                <w:p w:rsidR="00372E3B" w:rsidRDefault="00372E3B">
                  <w:pPr>
                    <w:spacing w:line="276" w:lineRule="auto"/>
                    <w:rPr>
                      <w:rFonts w:ascii="Courier New" w:hAnsi="Courier New" w:cs="Courier New"/>
                      <w:spacing w:val="-20"/>
                      <w:lang w:eastAsia="en-US"/>
                    </w:rPr>
                  </w:pPr>
                  <w:r>
                    <w:rPr>
                      <w:rFonts w:ascii="Courier New" w:hAnsi="Courier New" w:cs="Courier New"/>
                      <w:spacing w:val="-20"/>
                      <w:lang w:eastAsia="en-US"/>
                    </w:rPr>
                    <w:t>От 20.04.2021</w:t>
                  </w:r>
                </w:p>
              </w:tc>
              <w:tc>
                <w:tcPr>
                  <w:tcW w:w="2511" w:type="dxa"/>
                  <w:gridSpan w:val="2"/>
                  <w:hideMark/>
                </w:tcPr>
                <w:p w:rsidR="00372E3B" w:rsidRDefault="00372E3B">
                  <w:pPr>
                    <w:spacing w:line="276" w:lineRule="auto"/>
                    <w:rPr>
                      <w:spacing w:val="-20"/>
                      <w:lang w:eastAsia="en-US"/>
                    </w:rPr>
                  </w:pPr>
                  <w:r>
                    <w:rPr>
                      <w:spacing w:val="-20"/>
                      <w:lang w:eastAsia="en-US"/>
                    </w:rPr>
                    <w:t xml:space="preserve">№    </w:t>
                  </w:r>
                  <w:r w:rsidR="00165583">
                    <w:rPr>
                      <w:spacing w:val="-20"/>
                      <w:lang w:eastAsia="en-US"/>
                    </w:rPr>
                    <w:t>510</w:t>
                  </w:r>
                </w:p>
              </w:tc>
              <w:tc>
                <w:tcPr>
                  <w:tcW w:w="3697" w:type="dxa"/>
                  <w:vMerge/>
                  <w:vAlign w:val="center"/>
                  <w:hideMark/>
                </w:tcPr>
                <w:p w:rsidR="00372E3B" w:rsidRDefault="00372E3B">
                  <w:pPr>
                    <w:rPr>
                      <w:b/>
                      <w:bCs/>
                      <w:sz w:val="28"/>
                      <w:lang w:eastAsia="en-US"/>
                    </w:rPr>
                  </w:pPr>
                </w:p>
              </w:tc>
            </w:tr>
            <w:tr w:rsidR="00372E3B">
              <w:trPr>
                <w:cantSplit/>
                <w:trHeight w:val="329"/>
              </w:trPr>
              <w:tc>
                <w:tcPr>
                  <w:tcW w:w="2135" w:type="dxa"/>
                  <w:gridSpan w:val="2"/>
                  <w:hideMark/>
                </w:tcPr>
                <w:p w:rsidR="00372E3B" w:rsidRDefault="00372E3B">
                  <w:pPr>
                    <w:spacing w:line="276" w:lineRule="auto"/>
                    <w:rPr>
                      <w:rFonts w:ascii="Courier New" w:hAnsi="Courier New" w:cs="Courier New"/>
                      <w:spacing w:val="-20"/>
                      <w:lang w:eastAsia="en-US"/>
                    </w:rPr>
                  </w:pPr>
                  <w:r>
                    <w:rPr>
                      <w:rFonts w:ascii="Courier New" w:hAnsi="Courier New" w:cs="Courier New"/>
                      <w:spacing w:val="-20"/>
                      <w:lang w:eastAsia="en-US"/>
                    </w:rPr>
                    <w:t xml:space="preserve">На  № </w:t>
                  </w:r>
                </w:p>
              </w:tc>
              <w:tc>
                <w:tcPr>
                  <w:tcW w:w="2511" w:type="dxa"/>
                  <w:gridSpan w:val="2"/>
                  <w:hideMark/>
                </w:tcPr>
                <w:p w:rsidR="00372E3B" w:rsidRDefault="00372E3B">
                  <w:pPr>
                    <w:spacing w:line="276" w:lineRule="auto"/>
                    <w:rPr>
                      <w:rFonts w:ascii="Courier New" w:hAnsi="Courier New" w:cs="Courier New"/>
                      <w:spacing w:val="-20"/>
                      <w:lang w:eastAsia="en-US"/>
                    </w:rPr>
                  </w:pPr>
                  <w:r>
                    <w:rPr>
                      <w:rFonts w:ascii="Courier New" w:hAnsi="Courier New" w:cs="Courier New"/>
                      <w:spacing w:val="-20"/>
                      <w:lang w:eastAsia="en-US"/>
                    </w:rPr>
                    <w:t xml:space="preserve">От </w:t>
                  </w:r>
                </w:p>
              </w:tc>
              <w:tc>
                <w:tcPr>
                  <w:tcW w:w="3697" w:type="dxa"/>
                  <w:vMerge/>
                  <w:vAlign w:val="center"/>
                  <w:hideMark/>
                </w:tcPr>
                <w:p w:rsidR="00372E3B" w:rsidRDefault="00372E3B">
                  <w:pPr>
                    <w:rPr>
                      <w:b/>
                      <w:bCs/>
                      <w:sz w:val="28"/>
                      <w:lang w:eastAsia="en-US"/>
                    </w:rPr>
                  </w:pPr>
                </w:p>
              </w:tc>
            </w:tr>
          </w:tbl>
          <w:p w:rsidR="00372E3B" w:rsidRDefault="00372E3B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</w:tcPr>
          <w:p w:rsidR="00372E3B" w:rsidRDefault="00372E3B">
            <w:pPr>
              <w:spacing w:line="276" w:lineRule="auto"/>
            </w:pPr>
          </w:p>
        </w:tc>
        <w:tc>
          <w:tcPr>
            <w:tcW w:w="4546" w:type="dxa"/>
          </w:tcPr>
          <w:p w:rsidR="00372E3B" w:rsidRDefault="00372E3B">
            <w:pPr>
              <w:spacing w:before="180" w:line="276" w:lineRule="auto"/>
              <w:jc w:val="right"/>
            </w:pPr>
          </w:p>
          <w:p w:rsidR="00372E3B" w:rsidRDefault="00372E3B">
            <w:pPr>
              <w:spacing w:before="180" w:line="276" w:lineRule="auto"/>
              <w:jc w:val="right"/>
            </w:pPr>
          </w:p>
          <w:p w:rsidR="00372E3B" w:rsidRDefault="00372E3B">
            <w:pPr>
              <w:spacing w:before="180" w:line="276" w:lineRule="auto"/>
              <w:jc w:val="right"/>
            </w:pPr>
          </w:p>
          <w:p w:rsidR="00372E3B" w:rsidRDefault="00372E3B">
            <w:pPr>
              <w:spacing w:after="12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lang w:eastAsia="en-US"/>
              </w:rPr>
              <w:t>Руководителям ОУ</w:t>
            </w:r>
          </w:p>
        </w:tc>
      </w:tr>
      <w:tr w:rsidR="00372E3B" w:rsidTr="00372E3B">
        <w:trPr>
          <w:trHeight w:val="450"/>
        </w:trPr>
        <w:tc>
          <w:tcPr>
            <w:tcW w:w="4820" w:type="dxa"/>
            <w:hideMark/>
          </w:tcPr>
          <w:p w:rsidR="00372E3B" w:rsidRDefault="00372E3B" w:rsidP="00372E3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организации образовательной </w:t>
            </w:r>
          </w:p>
          <w:p w:rsidR="00372E3B" w:rsidRDefault="00372E3B" w:rsidP="00372E3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программы профессиональной </w:t>
            </w:r>
          </w:p>
          <w:p w:rsidR="00372E3B" w:rsidRDefault="00372E3B" w:rsidP="00372E3B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переподготовки </w:t>
            </w:r>
            <w:proofErr w:type="gramStart"/>
            <w:r>
              <w:rPr>
                <w:b/>
                <w:sz w:val="28"/>
                <w:szCs w:val="28"/>
              </w:rPr>
              <w:t>классных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372E3B" w:rsidRDefault="00372E3B" w:rsidP="00165583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руководителей</w:t>
            </w:r>
          </w:p>
        </w:tc>
        <w:tc>
          <w:tcPr>
            <w:tcW w:w="236" w:type="dxa"/>
            <w:vMerge/>
            <w:vAlign w:val="center"/>
            <w:hideMark/>
          </w:tcPr>
          <w:p w:rsidR="00372E3B" w:rsidRDefault="00372E3B"/>
        </w:tc>
        <w:tc>
          <w:tcPr>
            <w:tcW w:w="4546" w:type="dxa"/>
          </w:tcPr>
          <w:p w:rsidR="00372E3B" w:rsidRDefault="00372E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72E3B" w:rsidRDefault="00372E3B" w:rsidP="00372E3B"/>
    <w:p w:rsidR="00372E3B" w:rsidRDefault="00372E3B" w:rsidP="00372E3B">
      <w:pPr>
        <w:pStyle w:val="ConsPlusNormal"/>
        <w:spacing w:line="360" w:lineRule="atLeast"/>
        <w:ind w:firstLine="709"/>
        <w:contextualSpacing/>
        <w:jc w:val="both"/>
        <w:rPr>
          <w:szCs w:val="28"/>
          <w:lang w:bidi="en-US"/>
        </w:rPr>
      </w:pPr>
      <w:r>
        <w:rPr>
          <w:szCs w:val="28"/>
        </w:rPr>
        <w:t xml:space="preserve">       Комитет образования, спорта и молодёжной политики Администрации </w:t>
      </w:r>
      <w:proofErr w:type="spellStart"/>
      <w:r>
        <w:rPr>
          <w:szCs w:val="28"/>
        </w:rPr>
        <w:t>Парфинского</w:t>
      </w:r>
      <w:proofErr w:type="spellEnd"/>
      <w:r>
        <w:rPr>
          <w:szCs w:val="28"/>
        </w:rPr>
        <w:t xml:space="preserve"> муниципального района </w:t>
      </w:r>
      <w:r>
        <w:rPr>
          <w:szCs w:val="28"/>
          <w:lang w:bidi="en-US"/>
        </w:rPr>
        <w:t xml:space="preserve">направляет для организации участия письмо Рабочей группы «Безопасное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 об организации образовательной программы профессиональной переподготовки «Организация работы классного руководителя в образовательной организации». </w:t>
      </w:r>
    </w:p>
    <w:p w:rsidR="00372E3B" w:rsidRDefault="00372E3B" w:rsidP="00372E3B">
      <w:pPr>
        <w:pStyle w:val="ConsPlusNormal"/>
        <w:spacing w:line="360" w:lineRule="atLeast"/>
        <w:ind w:firstLine="709"/>
        <w:contextualSpacing/>
        <w:jc w:val="both"/>
        <w:rPr>
          <w:szCs w:val="28"/>
          <w:lang w:bidi="en-US"/>
        </w:rPr>
      </w:pPr>
      <w:r>
        <w:rPr>
          <w:szCs w:val="28"/>
          <w:lang w:bidi="en-US"/>
        </w:rPr>
        <w:t xml:space="preserve">Информацию о классных руководителях,  прошедших обучение, необходимо направить в </w:t>
      </w:r>
      <w:proofErr w:type="spellStart"/>
      <w:r>
        <w:rPr>
          <w:szCs w:val="28"/>
          <w:lang w:bidi="en-US"/>
        </w:rPr>
        <w:t>КОСиМП</w:t>
      </w:r>
      <w:proofErr w:type="spellEnd"/>
      <w:r>
        <w:rPr>
          <w:szCs w:val="28"/>
          <w:lang w:bidi="en-US"/>
        </w:rPr>
        <w:t xml:space="preserve">  до 28 мая  2021 года  по форм</w:t>
      </w:r>
      <w:r w:rsidR="00165583">
        <w:rPr>
          <w:szCs w:val="28"/>
          <w:lang w:bidi="en-US"/>
        </w:rPr>
        <w:t>е</w:t>
      </w:r>
    </w:p>
    <w:tbl>
      <w:tblPr>
        <w:tblStyle w:val="a3"/>
        <w:tblW w:w="0" w:type="auto"/>
        <w:tblInd w:w="0" w:type="dxa"/>
        <w:tblLook w:val="04A0"/>
      </w:tblPr>
      <w:tblGrid>
        <w:gridCol w:w="780"/>
        <w:gridCol w:w="2149"/>
        <w:gridCol w:w="1911"/>
        <w:gridCol w:w="2259"/>
        <w:gridCol w:w="2472"/>
      </w:tblGrid>
      <w:tr w:rsidR="00165583" w:rsidTr="00165583">
        <w:tc>
          <w:tcPr>
            <w:tcW w:w="817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 xml:space="preserve">№ </w:t>
            </w:r>
            <w:proofErr w:type="spellStart"/>
            <w:proofErr w:type="gramStart"/>
            <w:r>
              <w:rPr>
                <w:szCs w:val="28"/>
                <w:lang w:bidi="en-US"/>
              </w:rPr>
              <w:t>п</w:t>
            </w:r>
            <w:proofErr w:type="spellEnd"/>
            <w:proofErr w:type="gramEnd"/>
            <w:r>
              <w:rPr>
                <w:szCs w:val="28"/>
                <w:lang w:bidi="en-US"/>
              </w:rPr>
              <w:t>/</w:t>
            </w:r>
            <w:proofErr w:type="spellStart"/>
            <w:r>
              <w:rPr>
                <w:szCs w:val="28"/>
                <w:lang w:bidi="en-US"/>
              </w:rPr>
              <w:t>п</w:t>
            </w:r>
            <w:proofErr w:type="spellEnd"/>
          </w:p>
        </w:tc>
        <w:tc>
          <w:tcPr>
            <w:tcW w:w="2410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ФИО</w:t>
            </w:r>
          </w:p>
        </w:tc>
        <w:tc>
          <w:tcPr>
            <w:tcW w:w="1984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 xml:space="preserve">Должность </w:t>
            </w:r>
          </w:p>
        </w:tc>
        <w:tc>
          <w:tcPr>
            <w:tcW w:w="2445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 xml:space="preserve">Классное </w:t>
            </w:r>
            <w:proofErr w:type="spellStart"/>
            <w:r>
              <w:rPr>
                <w:szCs w:val="28"/>
                <w:lang w:bidi="en-US"/>
              </w:rPr>
              <w:t>рук</w:t>
            </w:r>
            <w:proofErr w:type="gramStart"/>
            <w:r>
              <w:rPr>
                <w:szCs w:val="28"/>
                <w:lang w:bidi="en-US"/>
              </w:rPr>
              <w:t>о</w:t>
            </w:r>
            <w:proofErr w:type="spellEnd"/>
            <w:r>
              <w:rPr>
                <w:szCs w:val="28"/>
                <w:lang w:bidi="en-US"/>
              </w:rPr>
              <w:t>-</w:t>
            </w:r>
            <w:proofErr w:type="gramEnd"/>
            <w:r>
              <w:rPr>
                <w:szCs w:val="28"/>
                <w:lang w:bidi="en-US"/>
              </w:rPr>
              <w:t xml:space="preserve"> </w:t>
            </w:r>
            <w:proofErr w:type="spellStart"/>
            <w:r>
              <w:rPr>
                <w:szCs w:val="28"/>
                <w:lang w:bidi="en-US"/>
              </w:rPr>
              <w:t>водство</w:t>
            </w:r>
            <w:proofErr w:type="spellEnd"/>
            <w:r>
              <w:rPr>
                <w:szCs w:val="28"/>
                <w:lang w:bidi="en-US"/>
              </w:rPr>
              <w:t xml:space="preserve"> ( класс)</w:t>
            </w:r>
          </w:p>
        </w:tc>
        <w:tc>
          <w:tcPr>
            <w:tcW w:w="1915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>Диплом о профессиональной переподготовке</w:t>
            </w:r>
          </w:p>
        </w:tc>
      </w:tr>
      <w:tr w:rsidR="00165583" w:rsidTr="00165583">
        <w:tc>
          <w:tcPr>
            <w:tcW w:w="817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</w:p>
        </w:tc>
        <w:tc>
          <w:tcPr>
            <w:tcW w:w="2410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</w:p>
        </w:tc>
        <w:tc>
          <w:tcPr>
            <w:tcW w:w="1984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</w:p>
        </w:tc>
        <w:tc>
          <w:tcPr>
            <w:tcW w:w="2445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</w:p>
        </w:tc>
        <w:tc>
          <w:tcPr>
            <w:tcW w:w="1915" w:type="dxa"/>
          </w:tcPr>
          <w:p w:rsidR="00165583" w:rsidRDefault="00165583" w:rsidP="00165583">
            <w:pPr>
              <w:pStyle w:val="ConsPlusNormal"/>
              <w:spacing w:line="360" w:lineRule="atLeast"/>
              <w:contextualSpacing/>
              <w:jc w:val="both"/>
              <w:rPr>
                <w:szCs w:val="28"/>
                <w:lang w:bidi="en-US"/>
              </w:rPr>
            </w:pPr>
          </w:p>
        </w:tc>
      </w:tr>
    </w:tbl>
    <w:p w:rsidR="00165583" w:rsidRPr="00B96DA8" w:rsidRDefault="00165583" w:rsidP="00165583">
      <w:pPr>
        <w:pStyle w:val="ConsPlusNormal"/>
        <w:spacing w:line="360" w:lineRule="atLeast"/>
        <w:contextualSpacing/>
        <w:jc w:val="both"/>
        <w:rPr>
          <w:szCs w:val="28"/>
          <w:lang w:bidi="en-US"/>
        </w:rPr>
      </w:pPr>
    </w:p>
    <w:p w:rsidR="00372E3B" w:rsidRDefault="00372E3B" w:rsidP="00165583">
      <w:pPr>
        <w:spacing w:line="360" w:lineRule="atLeast"/>
        <w:jc w:val="both"/>
        <w:rPr>
          <w:b/>
          <w:sz w:val="28"/>
          <w:szCs w:val="28"/>
        </w:rPr>
      </w:pPr>
      <w:r w:rsidRPr="00B96DA8">
        <w:rPr>
          <w:sz w:val="28"/>
          <w:szCs w:val="28"/>
          <w:lang w:bidi="en-US"/>
        </w:rPr>
        <w:t xml:space="preserve">Приложение: на </w:t>
      </w:r>
      <w:r>
        <w:rPr>
          <w:sz w:val="28"/>
          <w:szCs w:val="28"/>
          <w:lang w:bidi="en-US"/>
        </w:rPr>
        <w:t>3</w:t>
      </w:r>
      <w:r w:rsidRPr="00B96DA8">
        <w:rPr>
          <w:sz w:val="28"/>
          <w:szCs w:val="28"/>
          <w:lang w:bidi="en-US"/>
        </w:rPr>
        <w:t xml:space="preserve"> л. в 1 экз.</w:t>
      </w:r>
    </w:p>
    <w:p w:rsidR="00372E3B" w:rsidRDefault="00372E3B" w:rsidP="00372E3B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372E3B" w:rsidTr="00372E3B">
        <w:tc>
          <w:tcPr>
            <w:tcW w:w="3708" w:type="dxa"/>
          </w:tcPr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председателя </w:t>
            </w: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295400" cy="523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23" w:type="dxa"/>
          </w:tcPr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72E3B" w:rsidRDefault="00372E3B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В.М. Михайлова</w:t>
            </w:r>
          </w:p>
        </w:tc>
      </w:tr>
    </w:tbl>
    <w:p w:rsidR="00372E3B" w:rsidRDefault="00372E3B" w:rsidP="00372E3B">
      <w:pPr>
        <w:rPr>
          <w:sz w:val="18"/>
          <w:szCs w:val="18"/>
        </w:rPr>
      </w:pPr>
      <w:r>
        <w:rPr>
          <w:sz w:val="18"/>
          <w:szCs w:val="18"/>
        </w:rPr>
        <w:t>Александровская Лилия Петровна</w:t>
      </w:r>
    </w:p>
    <w:p w:rsidR="00372E3B" w:rsidRDefault="00372E3B" w:rsidP="00372E3B">
      <w:pPr>
        <w:rPr>
          <w:sz w:val="18"/>
          <w:szCs w:val="18"/>
        </w:rPr>
      </w:pPr>
      <w:r>
        <w:rPr>
          <w:sz w:val="18"/>
          <w:szCs w:val="18"/>
        </w:rPr>
        <w:t>6-11-30</w:t>
      </w:r>
    </w:p>
    <w:p w:rsidR="00AD5CC7" w:rsidRDefault="00165583">
      <w:proofErr w:type="spellStart"/>
      <w:r>
        <w:rPr>
          <w:sz w:val="18"/>
          <w:szCs w:val="18"/>
        </w:rPr>
        <w:t>ла</w:t>
      </w:r>
      <w:proofErr w:type="spellEnd"/>
      <w:r>
        <w:rPr>
          <w:sz w:val="18"/>
          <w:szCs w:val="18"/>
        </w:rPr>
        <w:t xml:space="preserve"> 20.04</w:t>
      </w:r>
      <w:r w:rsidR="00372E3B">
        <w:rPr>
          <w:sz w:val="18"/>
          <w:szCs w:val="18"/>
        </w:rPr>
        <w:t>.2021</w:t>
      </w:r>
    </w:p>
    <w:sectPr w:rsidR="00AD5CC7" w:rsidSect="00AD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E3B"/>
    <w:rsid w:val="000A0300"/>
    <w:rsid w:val="00165583"/>
    <w:rsid w:val="00372E3B"/>
    <w:rsid w:val="00AD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E3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2E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72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372E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1</cp:revision>
  <cp:lastPrinted>2021-04-20T08:20:00Z</cp:lastPrinted>
  <dcterms:created xsi:type="dcterms:W3CDTF">2021-04-20T08:05:00Z</dcterms:created>
  <dcterms:modified xsi:type="dcterms:W3CDTF">2021-04-20T08:38:00Z</dcterms:modified>
</cp:coreProperties>
</file>