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07" w:rsidRPr="001D5907" w:rsidRDefault="001D5907" w:rsidP="001D5907">
      <w:pPr>
        <w:spacing w:before="0" w:after="0" w:line="240" w:lineRule="exact"/>
        <w:ind w:firstLine="708"/>
        <w:jc w:val="center"/>
        <w:rPr>
          <w:b/>
          <w:sz w:val="24"/>
          <w:szCs w:val="24"/>
        </w:rPr>
      </w:pPr>
      <w:r w:rsidRPr="001D5907">
        <w:rPr>
          <w:b/>
          <w:sz w:val="24"/>
          <w:szCs w:val="24"/>
        </w:rPr>
        <w:t>Таблица 3 – Сведения о достижении значений целевых показателей муниципальной программы</w:t>
      </w:r>
    </w:p>
    <w:p w:rsidR="001D5907" w:rsidRPr="001D5907" w:rsidRDefault="001D5907" w:rsidP="001D5907">
      <w:pPr>
        <w:spacing w:before="0" w:after="0" w:line="240" w:lineRule="exact"/>
        <w:jc w:val="center"/>
        <w:rPr>
          <w:b/>
          <w:sz w:val="24"/>
          <w:szCs w:val="24"/>
        </w:rPr>
      </w:pPr>
      <w:r w:rsidRPr="001D5907">
        <w:rPr>
          <w:b/>
          <w:sz w:val="24"/>
          <w:szCs w:val="24"/>
        </w:rPr>
        <w:t>Парфинского муниципального района</w:t>
      </w:r>
    </w:p>
    <w:p w:rsidR="001D5907" w:rsidRPr="001D5907" w:rsidRDefault="00AD52E1" w:rsidP="001D5907">
      <w:pPr>
        <w:spacing w:before="0"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bookmarkStart w:id="0" w:name="_GoBack"/>
      <w:bookmarkEnd w:id="0"/>
      <w:r w:rsidR="001D5907" w:rsidRPr="001D5907">
        <w:rPr>
          <w:b/>
          <w:sz w:val="24"/>
          <w:szCs w:val="24"/>
        </w:rPr>
        <w:t xml:space="preserve">Развитие образования и спорта в </w:t>
      </w:r>
      <w:proofErr w:type="spellStart"/>
      <w:r w:rsidR="001D5907" w:rsidRPr="001D5907">
        <w:rPr>
          <w:b/>
          <w:sz w:val="24"/>
          <w:szCs w:val="24"/>
        </w:rPr>
        <w:t>Парфинском</w:t>
      </w:r>
      <w:proofErr w:type="spellEnd"/>
    </w:p>
    <w:p w:rsidR="001D5907" w:rsidRPr="001D5907" w:rsidRDefault="001D5907" w:rsidP="001D5907">
      <w:pPr>
        <w:spacing w:before="0" w:after="0" w:line="240" w:lineRule="exact"/>
        <w:jc w:val="center"/>
        <w:rPr>
          <w:b/>
          <w:sz w:val="24"/>
          <w:szCs w:val="24"/>
        </w:rPr>
      </w:pPr>
      <w:r w:rsidRPr="001D5907">
        <w:rPr>
          <w:b/>
          <w:sz w:val="24"/>
          <w:szCs w:val="24"/>
        </w:rPr>
        <w:t>мун</w:t>
      </w:r>
      <w:r w:rsidR="00AD52E1">
        <w:rPr>
          <w:b/>
          <w:sz w:val="24"/>
          <w:szCs w:val="24"/>
        </w:rPr>
        <w:t xml:space="preserve">иципальном </w:t>
      </w:r>
      <w:proofErr w:type="gramStart"/>
      <w:r w:rsidR="00AD52E1">
        <w:rPr>
          <w:b/>
          <w:sz w:val="24"/>
          <w:szCs w:val="24"/>
        </w:rPr>
        <w:t>районе</w:t>
      </w:r>
      <w:proofErr w:type="gramEnd"/>
      <w:r w:rsidR="00AD52E1">
        <w:rPr>
          <w:b/>
          <w:sz w:val="24"/>
          <w:szCs w:val="24"/>
        </w:rPr>
        <w:t xml:space="preserve"> на 2023 – 2027</w:t>
      </w:r>
      <w:r w:rsidRPr="001D5907">
        <w:rPr>
          <w:b/>
          <w:sz w:val="24"/>
          <w:szCs w:val="24"/>
        </w:rPr>
        <w:t xml:space="preserve"> годы»</w:t>
      </w:r>
    </w:p>
    <w:p w:rsidR="001D5907" w:rsidRPr="001D5907" w:rsidRDefault="001D5907" w:rsidP="001D5907">
      <w:pPr>
        <w:spacing w:before="0" w:after="0"/>
        <w:ind w:right="386"/>
        <w:jc w:val="center"/>
        <w:rPr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683"/>
        <w:gridCol w:w="1412"/>
        <w:gridCol w:w="1418"/>
        <w:gridCol w:w="2551"/>
      </w:tblGrid>
      <w:tr w:rsidR="001D5907" w:rsidRPr="001D5907" w:rsidTr="001D5907">
        <w:trPr>
          <w:tblHeader/>
        </w:trPr>
        <w:tc>
          <w:tcPr>
            <w:tcW w:w="959" w:type="dxa"/>
            <w:vMerge w:val="restart"/>
          </w:tcPr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№</w:t>
            </w:r>
          </w:p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D5907">
              <w:rPr>
                <w:sz w:val="24"/>
                <w:szCs w:val="24"/>
              </w:rPr>
              <w:t>п</w:t>
            </w:r>
            <w:proofErr w:type="gramEnd"/>
            <w:r w:rsidRPr="001D5907">
              <w:rPr>
                <w:sz w:val="24"/>
                <w:szCs w:val="24"/>
              </w:rPr>
              <w:t>/п по муниципальной программе</w:t>
            </w:r>
          </w:p>
        </w:tc>
        <w:tc>
          <w:tcPr>
            <w:tcW w:w="4683" w:type="dxa"/>
            <w:vMerge w:val="restart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Наименование целевого показателя, единица измерения</w:t>
            </w:r>
          </w:p>
        </w:tc>
        <w:tc>
          <w:tcPr>
            <w:tcW w:w="2830" w:type="dxa"/>
            <w:gridSpan w:val="2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Значение целевого показателя</w:t>
            </w:r>
          </w:p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Обоснование отклонений значений целевого показателя на конец отчетного периода (при наличии)</w:t>
            </w:r>
          </w:p>
        </w:tc>
      </w:tr>
      <w:tr w:rsidR="001D5907" w:rsidRPr="001D5907" w:rsidTr="001D5907">
        <w:trPr>
          <w:tblHeader/>
        </w:trPr>
        <w:tc>
          <w:tcPr>
            <w:tcW w:w="959" w:type="dxa"/>
            <w:vMerge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83" w:type="dxa"/>
            <w:vMerge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1D5907" w:rsidRPr="001D5907" w:rsidRDefault="009B46A8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на 2024 </w:t>
            </w:r>
            <w:r w:rsidR="001D5907" w:rsidRPr="001D5907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1D5907" w:rsidRPr="001D5907" w:rsidRDefault="009B46A8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  за 2024 </w:t>
            </w:r>
            <w:r w:rsidR="001D5907" w:rsidRPr="001D5907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2551" w:type="dxa"/>
            <w:vMerge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1D5907" w:rsidRPr="001D5907" w:rsidTr="001D5907">
        <w:trPr>
          <w:tblHeader/>
        </w:trPr>
        <w:tc>
          <w:tcPr>
            <w:tcW w:w="959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5</w:t>
            </w:r>
          </w:p>
        </w:tc>
      </w:tr>
      <w:tr w:rsidR="001D5907" w:rsidRPr="001D5907" w:rsidTr="001D5907">
        <w:trPr>
          <w:trHeight w:val="291"/>
        </w:trPr>
        <w:tc>
          <w:tcPr>
            <w:tcW w:w="959" w:type="dxa"/>
            <w:vAlign w:val="center"/>
          </w:tcPr>
          <w:p w:rsidR="001D5907" w:rsidRPr="001D5907" w:rsidRDefault="001D5907" w:rsidP="00236FB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</w:t>
            </w:r>
          </w:p>
        </w:tc>
        <w:tc>
          <w:tcPr>
            <w:tcW w:w="10064" w:type="dxa"/>
            <w:gridSpan w:val="4"/>
          </w:tcPr>
          <w:p w:rsidR="001D5907" w:rsidRPr="001D5907" w:rsidRDefault="001D5907" w:rsidP="00236FB4">
            <w:pPr>
              <w:spacing w:before="0" w:after="0"/>
              <w:ind w:right="386" w:firstLine="0"/>
              <w:jc w:val="left"/>
              <w:rPr>
                <w:sz w:val="24"/>
                <w:szCs w:val="24"/>
              </w:rPr>
            </w:pPr>
            <w:r w:rsidRPr="001D5907">
              <w:rPr>
                <w:b/>
                <w:bCs/>
                <w:color w:val="000000"/>
                <w:sz w:val="24"/>
                <w:szCs w:val="24"/>
              </w:rPr>
              <w:t xml:space="preserve">Подпрограмма «Развитие образования в </w:t>
            </w:r>
            <w:proofErr w:type="spellStart"/>
            <w:r w:rsidRPr="001D5907">
              <w:rPr>
                <w:b/>
                <w:bCs/>
                <w:color w:val="000000"/>
                <w:sz w:val="24"/>
                <w:szCs w:val="24"/>
              </w:rPr>
              <w:t>Парфинском</w:t>
            </w:r>
            <w:proofErr w:type="spellEnd"/>
            <w:r w:rsidRPr="001D5907">
              <w:rPr>
                <w:b/>
                <w:bCs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</w:tr>
      <w:tr w:rsidR="001D5907" w:rsidRPr="001D5907" w:rsidTr="001D5907">
        <w:trPr>
          <w:trHeight w:val="801"/>
        </w:trPr>
        <w:tc>
          <w:tcPr>
            <w:tcW w:w="959" w:type="dxa"/>
            <w:vAlign w:val="center"/>
          </w:tcPr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1.1.</w:t>
            </w:r>
          </w:p>
        </w:tc>
        <w:tc>
          <w:tcPr>
            <w:tcW w:w="4683" w:type="dxa"/>
          </w:tcPr>
          <w:p w:rsidR="001D5907" w:rsidRPr="001D5907" w:rsidRDefault="001D5907" w:rsidP="00236FB4">
            <w:pPr>
              <w:spacing w:before="0" w:after="0"/>
              <w:ind w:right="-9" w:firstLine="0"/>
              <w:rPr>
                <w:sz w:val="24"/>
                <w:szCs w:val="24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Доля детей в возрасте от 3 до 7 лет, получающих услуги дошкольного образования, в общей численности детей данного возраста, н</w:t>
            </w:r>
            <w:r w:rsidR="00F61716">
              <w:rPr>
                <w:rFonts w:eastAsia="Calibri"/>
                <w:color w:val="000000"/>
                <w:sz w:val="24"/>
                <w:szCs w:val="24"/>
                <w:lang w:eastAsia="ru-RU"/>
              </w:rPr>
              <w:t>уждающихся в таких услугах</w:t>
            </w:r>
          </w:p>
        </w:tc>
        <w:tc>
          <w:tcPr>
            <w:tcW w:w="1412" w:type="dxa"/>
          </w:tcPr>
          <w:p w:rsidR="001D5907" w:rsidRPr="001D5907" w:rsidRDefault="001D5907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1D5907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1471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1.2.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pacing w:val="-8"/>
                <w:sz w:val="24"/>
                <w:szCs w:val="24"/>
                <w:lang w:eastAsia="ru-RU"/>
              </w:rPr>
              <w:t>Доля детей в возрасте от 1 года до 7 лет, поставленных на учет для предоставления места в дошкольной образовательной организации, но таким местом по состоянию на 01 сентября текущего года  не обеспеченных, в общей численности детей в возрасте от 1 года до</w:t>
            </w:r>
            <w:r>
              <w:rPr>
                <w:rFonts w:eastAsia="Calibri"/>
                <w:spacing w:val="-8"/>
                <w:sz w:val="24"/>
                <w:szCs w:val="24"/>
                <w:lang w:eastAsia="ru-RU"/>
              </w:rPr>
              <w:t xml:space="preserve"> 7 лет (актуальная очередь)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733F4" w:rsidRDefault="00A733F4">
            <w:r w:rsidRPr="00555533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83" w:type="dxa"/>
          </w:tcPr>
          <w:p w:rsidR="00A733F4" w:rsidRPr="001D5907" w:rsidRDefault="00A733F4" w:rsidP="009B46A8">
            <w:pPr>
              <w:spacing w:before="0" w:after="0"/>
              <w:ind w:right="-9" w:firstLine="0"/>
              <w:rPr>
                <w:rFonts w:eastAsia="Calibri"/>
                <w:spacing w:val="-8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образовательных организаций, в которых реализуется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ФГОС дошкольного образования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555533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left="69" w:right="-20" w:firstLine="0"/>
              <w:jc w:val="center"/>
              <w:rPr>
                <w:sz w:val="24"/>
                <w:szCs w:val="24"/>
              </w:rPr>
            </w:pPr>
            <w:r w:rsidRPr="001D5907">
              <w:rPr>
                <w:spacing w:val="1"/>
                <w:sz w:val="24"/>
                <w:szCs w:val="24"/>
              </w:rPr>
              <w:t>1</w:t>
            </w:r>
            <w:r w:rsidRPr="001D5907">
              <w:rPr>
                <w:sz w:val="24"/>
                <w:szCs w:val="24"/>
              </w:rPr>
              <w:t>.</w:t>
            </w:r>
            <w:r w:rsidRPr="001D5907">
              <w:rPr>
                <w:spacing w:val="-3"/>
                <w:sz w:val="24"/>
                <w:szCs w:val="24"/>
              </w:rPr>
              <w:t>4.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Удельный вес обучающихся образовательных организаций в соответствии с федеральными государственными образовательными с</w:t>
            </w:r>
            <w:r>
              <w:rPr>
                <w:rFonts w:eastAsia="Calibri"/>
                <w:sz w:val="24"/>
                <w:szCs w:val="24"/>
                <w:lang w:eastAsia="ru-RU"/>
              </w:rPr>
              <w:t>тандартами общего образования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555533">
              <w:rPr>
                <w:sz w:val="24"/>
                <w:szCs w:val="24"/>
              </w:rPr>
              <w:t>выполнено</w:t>
            </w:r>
          </w:p>
        </w:tc>
      </w:tr>
      <w:tr w:rsidR="001D5907" w:rsidRPr="001D5907" w:rsidTr="001D5907">
        <w:tc>
          <w:tcPr>
            <w:tcW w:w="959" w:type="dxa"/>
            <w:vAlign w:val="center"/>
          </w:tcPr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683" w:type="dxa"/>
          </w:tcPr>
          <w:p w:rsidR="001D5907" w:rsidRPr="001D5907" w:rsidRDefault="001D5907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учителей общеобразовательных организаций в возрасте до 35 лет в общей численности учителей об</w:t>
            </w:r>
            <w:r w:rsidR="00F61716">
              <w:rPr>
                <w:rFonts w:eastAsia="Calibri"/>
                <w:sz w:val="24"/>
                <w:szCs w:val="24"/>
                <w:lang w:eastAsia="ru-RU"/>
              </w:rPr>
              <w:t>щеобразовательных организаций</w:t>
            </w:r>
          </w:p>
        </w:tc>
        <w:tc>
          <w:tcPr>
            <w:tcW w:w="1412" w:type="dxa"/>
          </w:tcPr>
          <w:p w:rsidR="001D5907" w:rsidRPr="001D5907" w:rsidRDefault="001D5907" w:rsidP="001D5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D5907" w:rsidRPr="001D5907" w:rsidRDefault="00E800EE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2551" w:type="dxa"/>
          </w:tcPr>
          <w:p w:rsidR="00A733F4" w:rsidRDefault="00A733F4" w:rsidP="00236FB4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выполнено:</w:t>
            </w:r>
          </w:p>
          <w:p w:rsidR="001D5907" w:rsidRPr="001D5907" w:rsidRDefault="001D5907" w:rsidP="00236FB4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59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Наблюдается старение кадров в педагогическом сообществе района. С целью увеличения показателя спланирована работа, осуществляется комплекс мер по привлечению молодых специалистов в школы.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Удовлетворенность на</w:t>
            </w:r>
            <w:r>
              <w:rPr>
                <w:rFonts w:eastAsia="Calibri"/>
                <w:sz w:val="24"/>
                <w:szCs w:val="24"/>
                <w:lang w:eastAsia="ru-RU"/>
              </w:rPr>
              <w:t>селения качеством образования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551" w:type="dxa"/>
          </w:tcPr>
          <w:p w:rsidR="00A733F4" w:rsidRDefault="00A733F4">
            <w:r w:rsidRPr="002D4BC4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 xml:space="preserve">Доля детей в возрасте 5-18 лет, охваченных программами дополнительного образования, (получающих услуги дополнительного </w:t>
            </w:r>
            <w:r w:rsidRPr="001D5907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образования), в общей численности детей в </w:t>
            </w:r>
            <w:r>
              <w:rPr>
                <w:rFonts w:eastAsia="Calibri"/>
                <w:sz w:val="24"/>
                <w:szCs w:val="24"/>
                <w:lang w:eastAsia="ru-RU"/>
              </w:rPr>
              <w:t>возрасте 5-18 лет</w:t>
            </w:r>
          </w:p>
        </w:tc>
        <w:tc>
          <w:tcPr>
            <w:tcW w:w="1412" w:type="dxa"/>
          </w:tcPr>
          <w:p w:rsidR="00A733F4" w:rsidRPr="001D5907" w:rsidRDefault="00E800EE" w:rsidP="00236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418" w:type="dxa"/>
          </w:tcPr>
          <w:p w:rsidR="00A733F4" w:rsidRPr="001D5907" w:rsidRDefault="00E800EE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79,66</w:t>
            </w:r>
          </w:p>
        </w:tc>
        <w:tc>
          <w:tcPr>
            <w:tcW w:w="2551" w:type="dxa"/>
          </w:tcPr>
          <w:p w:rsidR="00A733F4" w:rsidRDefault="00E800EE" w:rsidP="00E800EE">
            <w:pPr>
              <w:ind w:firstLine="0"/>
            </w:pPr>
            <w:r w:rsidRPr="00E800EE">
              <w:rPr>
                <w:sz w:val="24"/>
                <w:szCs w:val="24"/>
              </w:rPr>
              <w:t>не выполнен</w:t>
            </w:r>
            <w:r>
              <w:rPr>
                <w:sz w:val="24"/>
                <w:szCs w:val="24"/>
              </w:rPr>
              <w:t>о:</w:t>
            </w:r>
            <w:r w:rsidRPr="00E800EE">
              <w:rPr>
                <w:sz w:val="24"/>
                <w:szCs w:val="24"/>
              </w:rPr>
              <w:t xml:space="preserve"> в связи со снижением числа обучающихся в возрасте от 5 до 18 лет </w:t>
            </w:r>
            <w:r w:rsidRPr="00E800EE">
              <w:rPr>
                <w:sz w:val="24"/>
                <w:szCs w:val="24"/>
              </w:rPr>
              <w:lastRenderedPageBreak/>
              <w:t>с 01.09.2024  г.</w:t>
            </w:r>
          </w:p>
        </w:tc>
      </w:tr>
      <w:tr w:rsidR="001D5907" w:rsidRPr="001D5907" w:rsidTr="001D5907">
        <w:tc>
          <w:tcPr>
            <w:tcW w:w="959" w:type="dxa"/>
            <w:vAlign w:val="center"/>
          </w:tcPr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683" w:type="dxa"/>
          </w:tcPr>
          <w:p w:rsidR="001D5907" w:rsidRPr="001D5907" w:rsidRDefault="001D5907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 xml:space="preserve">Отношение количества проведенных творческих мероприятий к количеству муниципальных мероприятий, утвержденных </w:t>
            </w:r>
            <w:r w:rsidR="00F61716">
              <w:rPr>
                <w:rFonts w:eastAsia="Calibri"/>
                <w:sz w:val="24"/>
                <w:szCs w:val="24"/>
                <w:lang w:eastAsia="ru-RU"/>
              </w:rPr>
              <w:t>приказом Комитета образования</w:t>
            </w:r>
          </w:p>
        </w:tc>
        <w:tc>
          <w:tcPr>
            <w:tcW w:w="1412" w:type="dxa"/>
          </w:tcPr>
          <w:p w:rsidR="001D5907" w:rsidRPr="001D5907" w:rsidRDefault="001D5907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1D5907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1D5907" w:rsidRPr="001D5907" w:rsidTr="001D5907">
        <w:tc>
          <w:tcPr>
            <w:tcW w:w="959" w:type="dxa"/>
            <w:vAlign w:val="center"/>
          </w:tcPr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1.9.</w:t>
            </w:r>
          </w:p>
        </w:tc>
        <w:tc>
          <w:tcPr>
            <w:tcW w:w="4683" w:type="dxa"/>
          </w:tcPr>
          <w:p w:rsidR="001D5907" w:rsidRPr="001D5907" w:rsidRDefault="001D5907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детей, охваченных различными формами летнего отдыха, отнесенных к комп</w:t>
            </w:r>
            <w:r w:rsidR="00F61716">
              <w:rPr>
                <w:rFonts w:eastAsia="Calibri"/>
                <w:sz w:val="24"/>
                <w:szCs w:val="24"/>
                <w:lang w:eastAsia="ru-RU"/>
              </w:rPr>
              <w:t>етенции Комитета  образования</w:t>
            </w:r>
          </w:p>
        </w:tc>
        <w:tc>
          <w:tcPr>
            <w:tcW w:w="1412" w:type="dxa"/>
          </w:tcPr>
          <w:p w:rsidR="001D5907" w:rsidRPr="001D5907" w:rsidRDefault="00E82C30" w:rsidP="00236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 w:rsidP="00A733F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выполнено:</w:t>
            </w:r>
          </w:p>
          <w:p w:rsidR="001D5907" w:rsidRPr="001D5907" w:rsidRDefault="001D5907" w:rsidP="00236FB4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Охвачено 517 детей, что составляет 100% от планового значения показателя</w:t>
            </w:r>
          </w:p>
        </w:tc>
      </w:tr>
      <w:tr w:rsidR="00A733F4" w:rsidRPr="001D5907" w:rsidTr="001D5907">
        <w:trPr>
          <w:trHeight w:val="533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1.10.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детей в возрасте от 5 до 18 лет, получающих дополнительного образование с использованием сертификата дополнительного образования, в общей численности детей, получающих дополнительное образова</w:t>
            </w:r>
            <w:r>
              <w:rPr>
                <w:rFonts w:eastAsia="Calibri"/>
                <w:sz w:val="24"/>
                <w:szCs w:val="24"/>
                <w:lang w:eastAsia="ru-RU"/>
              </w:rPr>
              <w:t>ние за счет бюджетных средств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B2568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7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1.11.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детей в возрасте от 5 до 18 лет, использующих сертификаты дополнительного образования в статусе сертификатов дополнительного персон</w:t>
            </w:r>
            <w:r>
              <w:rPr>
                <w:rFonts w:eastAsia="Calibri"/>
                <w:sz w:val="24"/>
                <w:szCs w:val="24"/>
                <w:lang w:eastAsia="ru-RU"/>
              </w:rPr>
              <w:t>ифицированного финансирования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6</w:t>
            </w:r>
            <w:r w:rsidR="00E800EE">
              <w:rPr>
                <w:sz w:val="24"/>
                <w:szCs w:val="24"/>
              </w:rPr>
              <w:t>,5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A733F4" w:rsidRDefault="00A733F4">
            <w:r w:rsidRPr="00B2568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1.12.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</w:t>
            </w:r>
            <w:r>
              <w:rPr>
                <w:rFonts w:eastAsia="Calibri"/>
                <w:sz w:val="24"/>
                <w:szCs w:val="24"/>
                <w:lang w:eastAsia="ru-RU"/>
              </w:rPr>
              <w:t>щеобразовательных организаций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B2568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1.13.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программы общего образования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733F4" w:rsidRDefault="00A733F4">
            <w:r w:rsidRPr="00B2568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1.14.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образовательных организаций, в которых обеспечена возможность пользоваться широкополосн</w:t>
            </w:r>
            <w:r>
              <w:rPr>
                <w:rFonts w:eastAsia="Calibri"/>
                <w:sz w:val="24"/>
                <w:szCs w:val="24"/>
                <w:lang w:eastAsia="ru-RU"/>
              </w:rPr>
              <w:t>ым Интернетом не менее 2 Мб/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DF456F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1.15.</w:t>
            </w:r>
          </w:p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Выполнение значения целевого показателя по средней заработной плате педагогических работников муниципальных образовательных  организаций дошкольного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DF456F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lastRenderedPageBreak/>
              <w:t>1.16.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Выполнение значения целевого показателя по средней заработной плате педагогических работников муниципальных образовательных  о</w:t>
            </w:r>
            <w:r>
              <w:rPr>
                <w:rFonts w:eastAsia="Calibri"/>
                <w:sz w:val="24"/>
                <w:szCs w:val="24"/>
                <w:lang w:eastAsia="ru-RU"/>
              </w:rPr>
              <w:t>рганизаций общего образования</w:t>
            </w:r>
          </w:p>
        </w:tc>
        <w:tc>
          <w:tcPr>
            <w:tcW w:w="1412" w:type="dxa"/>
          </w:tcPr>
          <w:p w:rsidR="00A733F4" w:rsidRPr="001D5907" w:rsidRDefault="00A733F4" w:rsidP="00F61716">
            <w:pPr>
              <w:jc w:val="left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F6171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D946D8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1.17.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Выполнение значения целевого показателя по средней заработной плате педагогических работников муниципальных организаций дополнительного образов</w:t>
            </w:r>
            <w:r>
              <w:rPr>
                <w:rFonts w:eastAsia="Calibri"/>
                <w:sz w:val="24"/>
                <w:szCs w:val="24"/>
                <w:lang w:eastAsia="ru-RU"/>
              </w:rPr>
              <w:t>ания детей</w:t>
            </w:r>
          </w:p>
        </w:tc>
        <w:tc>
          <w:tcPr>
            <w:tcW w:w="1412" w:type="dxa"/>
          </w:tcPr>
          <w:p w:rsidR="00A733F4" w:rsidRPr="001D5907" w:rsidRDefault="00A733F4" w:rsidP="00F61716">
            <w:pPr>
              <w:jc w:val="left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F6171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D946D8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1.18.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Уровень финансирования реа</w:t>
            </w:r>
            <w:r>
              <w:rPr>
                <w:rFonts w:eastAsia="Calibri"/>
                <w:sz w:val="24"/>
                <w:szCs w:val="24"/>
                <w:lang w:eastAsia="ru-RU"/>
              </w:rPr>
              <w:t>лизации мероприятий Программы</w:t>
            </w:r>
          </w:p>
        </w:tc>
        <w:tc>
          <w:tcPr>
            <w:tcW w:w="1412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D946D8">
              <w:rPr>
                <w:sz w:val="24"/>
                <w:szCs w:val="24"/>
              </w:rPr>
              <w:t>выполнено</w:t>
            </w:r>
          </w:p>
        </w:tc>
      </w:tr>
      <w:tr w:rsidR="00E82C30" w:rsidRPr="001D5907" w:rsidTr="00661AFC">
        <w:trPr>
          <w:trHeight w:val="420"/>
        </w:trPr>
        <w:tc>
          <w:tcPr>
            <w:tcW w:w="959" w:type="dxa"/>
            <w:vAlign w:val="center"/>
          </w:tcPr>
          <w:p w:rsidR="00E82C30" w:rsidRPr="001D5907" w:rsidRDefault="00E82C30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064" w:type="dxa"/>
            <w:gridSpan w:val="4"/>
          </w:tcPr>
          <w:p w:rsidR="00E82C30" w:rsidRPr="001D5907" w:rsidRDefault="00E82C30" w:rsidP="000C3AB5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1D5907">
              <w:rPr>
                <w:b/>
                <w:sz w:val="24"/>
                <w:szCs w:val="24"/>
              </w:rPr>
              <w:t xml:space="preserve">Подпрограмма </w:t>
            </w:r>
            <w:r w:rsidRPr="001D590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«Развитие физической культуры и спорта на территории Парфинского муниципального района»</w:t>
            </w:r>
          </w:p>
        </w:tc>
      </w:tr>
      <w:tr w:rsidR="00A733F4" w:rsidRPr="001D5907" w:rsidTr="00226038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5907">
              <w:rPr>
                <w:sz w:val="24"/>
                <w:szCs w:val="24"/>
              </w:rPr>
              <w:t>.1.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 xml:space="preserve">Доля населения, систематически занимающегося физической культурой и спортом, </w:t>
            </w:r>
            <w:r>
              <w:rPr>
                <w:rFonts w:eastAsia="Calibri"/>
                <w:sz w:val="24"/>
                <w:szCs w:val="24"/>
                <w:lang w:eastAsia="ru-RU"/>
              </w:rPr>
              <w:t>в общей численности населения</w:t>
            </w:r>
          </w:p>
        </w:tc>
        <w:tc>
          <w:tcPr>
            <w:tcW w:w="1412" w:type="dxa"/>
          </w:tcPr>
          <w:p w:rsidR="00A733F4" w:rsidRPr="001D5907" w:rsidRDefault="006B4EA9" w:rsidP="000C3AB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418" w:type="dxa"/>
          </w:tcPr>
          <w:p w:rsidR="00A733F4" w:rsidRPr="001D5907" w:rsidRDefault="006B4EA9" w:rsidP="000C3AB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2551" w:type="dxa"/>
          </w:tcPr>
          <w:p w:rsidR="00A733F4" w:rsidRDefault="00A733F4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B43D71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, систематически занимающихся физической культурой и спортом, в о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бщей численности обучающихся</w:t>
            </w:r>
          </w:p>
        </w:tc>
        <w:tc>
          <w:tcPr>
            <w:tcW w:w="1412" w:type="dxa"/>
          </w:tcPr>
          <w:p w:rsidR="00A733F4" w:rsidRPr="001D5907" w:rsidRDefault="00A733F4" w:rsidP="000C3AB5">
            <w:pPr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91,</w:t>
            </w:r>
            <w:r w:rsidR="006B4EA9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733F4" w:rsidRPr="001D5907" w:rsidRDefault="00A733F4" w:rsidP="000C3AB5">
            <w:pPr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92,7</w:t>
            </w:r>
          </w:p>
        </w:tc>
        <w:tc>
          <w:tcPr>
            <w:tcW w:w="2551" w:type="dxa"/>
          </w:tcPr>
          <w:p w:rsidR="00A733F4" w:rsidRDefault="00A733F4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F61716">
              <w:rPr>
                <w:rFonts w:eastAsia="Calibri"/>
                <w:sz w:val="24"/>
                <w:szCs w:val="24"/>
                <w:lang w:eastAsia="ru-RU"/>
              </w:rPr>
              <w:t>Доля граждан района, выполнивших нормативы Всероссийского физкультурно-спортивного комплекса «Готов к труду и обороне» (ГТО), в общей численности населения района, принявшего у</w:t>
            </w:r>
            <w:r>
              <w:rPr>
                <w:rFonts w:eastAsia="Calibri"/>
                <w:sz w:val="24"/>
                <w:szCs w:val="24"/>
                <w:lang w:eastAsia="ru-RU"/>
              </w:rPr>
              <w:t>частие в сдаче нормативов ГТО</w:t>
            </w:r>
          </w:p>
        </w:tc>
        <w:tc>
          <w:tcPr>
            <w:tcW w:w="1412" w:type="dxa"/>
            <w:vAlign w:val="center"/>
          </w:tcPr>
          <w:p w:rsidR="00A733F4" w:rsidRPr="001D5907" w:rsidRDefault="006B4EA9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60</w:t>
            </w:r>
            <w:r w:rsidR="00A733F4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A733F4" w:rsidRPr="001D5907" w:rsidRDefault="006B4EA9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60</w:t>
            </w:r>
            <w:r w:rsidR="00A733F4">
              <w:rPr>
                <w:sz w:val="24"/>
                <w:szCs w:val="24"/>
              </w:rPr>
              <w:t>,0</w:t>
            </w:r>
          </w:p>
        </w:tc>
        <w:tc>
          <w:tcPr>
            <w:tcW w:w="2551" w:type="dxa"/>
          </w:tcPr>
          <w:p w:rsidR="00A733F4" w:rsidRDefault="00A733F4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Уровень обеспеченности граждан спортивными сооружениями, исходя из единовременной пропускно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й способности объектов спорта</w:t>
            </w:r>
          </w:p>
        </w:tc>
        <w:tc>
          <w:tcPr>
            <w:tcW w:w="1412" w:type="dxa"/>
            <w:vAlign w:val="center"/>
          </w:tcPr>
          <w:p w:rsidR="00A733F4" w:rsidRPr="001D5907" w:rsidRDefault="006B4EA9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60</w:t>
            </w:r>
            <w:r w:rsidR="00A733F4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79,3</w:t>
            </w:r>
          </w:p>
        </w:tc>
        <w:tc>
          <w:tcPr>
            <w:tcW w:w="2551" w:type="dxa"/>
          </w:tcPr>
          <w:p w:rsidR="00A733F4" w:rsidRDefault="00A733F4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260660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Количество квалифицированных тренеров и тренеров – преподавателей физкультурно-спортивных организаций района, %</w:t>
            </w:r>
          </w:p>
        </w:tc>
        <w:tc>
          <w:tcPr>
            <w:tcW w:w="1412" w:type="dxa"/>
          </w:tcPr>
          <w:p w:rsidR="00A733F4" w:rsidRPr="001D5907" w:rsidRDefault="00A733F4" w:rsidP="000C3AB5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733F4" w:rsidRPr="001D5907" w:rsidRDefault="00A733F4" w:rsidP="000C3AB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D5907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733F4" w:rsidRDefault="00A733F4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Уровень выполнения муниципальными учреждениями, </w:t>
            </w:r>
            <w:proofErr w:type="gramStart"/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подведомственных</w:t>
            </w:r>
            <w:proofErr w:type="gramEnd"/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р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айона, муниципального задания</w:t>
            </w:r>
          </w:p>
        </w:tc>
        <w:tc>
          <w:tcPr>
            <w:tcW w:w="1412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данной категории населения района, %</w:t>
            </w:r>
          </w:p>
        </w:tc>
        <w:tc>
          <w:tcPr>
            <w:tcW w:w="1412" w:type="dxa"/>
            <w:vAlign w:val="center"/>
          </w:tcPr>
          <w:p w:rsidR="00A733F4" w:rsidRPr="001D5907" w:rsidRDefault="006B4EA9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A733F4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551" w:type="dxa"/>
          </w:tcPr>
          <w:p w:rsidR="00A733F4" w:rsidRDefault="00A733F4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1D5907" w:rsidRPr="001D5907" w:rsidTr="001D5907">
        <w:tc>
          <w:tcPr>
            <w:tcW w:w="959" w:type="dxa"/>
            <w:vAlign w:val="center"/>
          </w:tcPr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064" w:type="dxa"/>
            <w:gridSpan w:val="4"/>
          </w:tcPr>
          <w:p w:rsidR="001D5907" w:rsidRPr="001D5907" w:rsidRDefault="001D5907" w:rsidP="000C3AB5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1D5907">
              <w:rPr>
                <w:b/>
                <w:sz w:val="24"/>
                <w:szCs w:val="24"/>
              </w:rPr>
              <w:t xml:space="preserve">Подпрограмма </w:t>
            </w:r>
            <w:r w:rsidRPr="001D590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«</w:t>
            </w:r>
            <w:r w:rsidRPr="001D590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Безопасность организаций системы образования Парфинского муниципального района»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 xml:space="preserve">Доля организаций, где  установлены и </w:t>
            </w:r>
            <w:r w:rsidRPr="001D5907">
              <w:rPr>
                <w:rFonts w:eastAsia="Calibri"/>
                <w:sz w:val="24"/>
                <w:szCs w:val="24"/>
                <w:lang w:eastAsia="ru-RU"/>
              </w:rPr>
              <w:lastRenderedPageBreak/>
              <w:t>осуществляется обслуживание автоматической пожарной сигнализации и системы оповещения и управлени</w:t>
            </w:r>
            <w:r>
              <w:rPr>
                <w:rFonts w:eastAsia="Calibri"/>
                <w:sz w:val="24"/>
                <w:szCs w:val="24"/>
                <w:lang w:eastAsia="ru-RU"/>
              </w:rPr>
              <w:t>я эвакуацией людей при пожаре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AB35A7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организаций, обеспеченных первичными средствами пожаротушения и сред</w:t>
            </w:r>
            <w:r>
              <w:rPr>
                <w:rFonts w:eastAsia="Calibri"/>
                <w:sz w:val="24"/>
                <w:szCs w:val="24"/>
                <w:lang w:eastAsia="ru-RU"/>
              </w:rPr>
              <w:t>ствами защиты органов дыхания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AB35A7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sz w:val="24"/>
                <w:szCs w:val="24"/>
                <w:lang w:eastAsia="ru-RU"/>
              </w:rPr>
              <w:t>Доля организаций, где проведена обработка огнеопасных поверхностей огнезащитным составом (</w:t>
            </w:r>
            <w:r>
              <w:rPr>
                <w:sz w:val="24"/>
                <w:szCs w:val="24"/>
                <w:lang w:eastAsia="ru-RU"/>
              </w:rPr>
              <w:t>в зависимости от потребности)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AB35A7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en-US"/>
              </w:rPr>
              <w:t>Доля образовательных организаций, обеспеченных кнопкой экстренного вызова полиции, 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существляющих их обслуживание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AB35A7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5907">
              <w:rPr>
                <w:rFonts w:eastAsia="Calibri"/>
                <w:sz w:val="24"/>
                <w:szCs w:val="24"/>
                <w:lang w:eastAsia="en-US"/>
              </w:rPr>
              <w:t>Доля общеобразовательных организаций, имеющих школьные автобусы, на которые установлены системы ГЛОНАСС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проводится их обслуживание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EA6A40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3.6.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организаций, в которых проводятся замеры сопротивлен</w:t>
            </w:r>
            <w:r>
              <w:rPr>
                <w:rFonts w:eastAsia="Calibri"/>
                <w:sz w:val="24"/>
                <w:szCs w:val="24"/>
                <w:lang w:eastAsia="ru-RU"/>
              </w:rPr>
              <w:t>ия электромагнитных излучений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EA6A40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3.7.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организаций, в которых проводятся промывка и гидравлические испытания внутренних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трубопроводов теплоснабжения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EA6A40">
              <w:rPr>
                <w:sz w:val="24"/>
                <w:szCs w:val="24"/>
              </w:rPr>
              <w:t>выполнено</w:t>
            </w:r>
          </w:p>
        </w:tc>
      </w:tr>
    </w:tbl>
    <w:p w:rsidR="0041635B" w:rsidRPr="001D5907" w:rsidRDefault="0041635B">
      <w:pPr>
        <w:rPr>
          <w:sz w:val="24"/>
          <w:szCs w:val="24"/>
        </w:rPr>
      </w:pPr>
    </w:p>
    <w:sectPr w:rsidR="0041635B" w:rsidRPr="001D5907" w:rsidSect="00E657B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07"/>
    <w:rsid w:val="000C3AB5"/>
    <w:rsid w:val="001D5907"/>
    <w:rsid w:val="0041635B"/>
    <w:rsid w:val="006B4EA9"/>
    <w:rsid w:val="009B46A8"/>
    <w:rsid w:val="00A733F4"/>
    <w:rsid w:val="00AD52E1"/>
    <w:rsid w:val="00C73F01"/>
    <w:rsid w:val="00E800EE"/>
    <w:rsid w:val="00E82C30"/>
    <w:rsid w:val="00F6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07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07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37AB2-2077-4B21-A46C-27AB008B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4</cp:revision>
  <cp:lastPrinted>2025-02-12T09:49:00Z</cp:lastPrinted>
  <dcterms:created xsi:type="dcterms:W3CDTF">2024-02-13T13:30:00Z</dcterms:created>
  <dcterms:modified xsi:type="dcterms:W3CDTF">2025-02-12T09:49:00Z</dcterms:modified>
</cp:coreProperties>
</file>