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4B" w:rsidRDefault="0096354B" w:rsidP="0096354B">
      <w:pPr>
        <w:pStyle w:val="ConsPlusNonformat"/>
        <w:suppressAutoHyphens/>
        <w:rPr>
          <w:rFonts w:ascii="Times New Roman" w:hAnsi="Times New Roman" w:cs="Times New Roman"/>
        </w:rPr>
      </w:pPr>
    </w:p>
    <w:p w:rsidR="0096354B" w:rsidRDefault="0096354B" w:rsidP="0096354B">
      <w:pPr>
        <w:pStyle w:val="ConsPlusNonformat"/>
        <w:suppressAutoHyphen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</w:t>
      </w:r>
    </w:p>
    <w:p w:rsidR="0096354B" w:rsidRDefault="0096354B" w:rsidP="0096354B">
      <w:pPr>
        <w:pStyle w:val="ConsPlusNonformat"/>
        <w:suppressAutoHyphens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оценки эффективности реализации подпрограммы</w:t>
      </w:r>
    </w:p>
    <w:p w:rsidR="0096354B" w:rsidRDefault="0096354B" w:rsidP="0096354B">
      <w:pPr>
        <w:pStyle w:val="ConsPlusNonformat"/>
        <w:suppressAutoHyphens/>
        <w:jc w:val="center"/>
        <w:rPr>
          <w:rFonts w:ascii="Times New Roman" w:hAnsi="Times New Roman" w:cs="Times New Roman"/>
          <w:b/>
        </w:rPr>
      </w:pPr>
    </w:p>
    <w:p w:rsidR="0096354B" w:rsidRDefault="0096354B" w:rsidP="0096354B">
      <w:pPr>
        <w:spacing w:before="0" w:after="0"/>
        <w:ind w:firstLine="539"/>
        <w:jc w:val="center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«Развитие  физической культуры и спорта на территории Парфинского городского поселения»</w:t>
      </w:r>
    </w:p>
    <w:p w:rsidR="0096354B" w:rsidRDefault="0096354B" w:rsidP="009635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муниципальной программы  Парфинского городского поселения </w:t>
      </w:r>
      <w:r>
        <w:rPr>
          <w:rFonts w:eastAsia="Times New Roman"/>
          <w:sz w:val="20"/>
          <w:szCs w:val="20"/>
          <w:lang w:eastAsia="ru-RU"/>
        </w:rPr>
        <w:t xml:space="preserve">«Развитие молодежной политики и спорта в </w:t>
      </w:r>
      <w:proofErr w:type="spellStart"/>
      <w:r>
        <w:rPr>
          <w:rFonts w:eastAsia="Times New Roman"/>
          <w:sz w:val="20"/>
          <w:szCs w:val="20"/>
          <w:lang w:eastAsia="ru-RU"/>
        </w:rPr>
        <w:t>Парфинском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</w:t>
      </w:r>
      <w:r w:rsidR="00F9226A">
        <w:rPr>
          <w:rFonts w:eastAsia="Times New Roman"/>
          <w:sz w:val="20"/>
          <w:szCs w:val="20"/>
          <w:lang w:eastAsia="ru-RU"/>
        </w:rPr>
        <w:t>городском поселении на 2020-2027</w:t>
      </w:r>
      <w:bookmarkStart w:id="0" w:name="_GoBack"/>
      <w:bookmarkEnd w:id="0"/>
      <w:r>
        <w:rPr>
          <w:rFonts w:eastAsia="Times New Roman"/>
          <w:sz w:val="20"/>
          <w:szCs w:val="20"/>
          <w:lang w:eastAsia="ru-RU"/>
        </w:rPr>
        <w:t xml:space="preserve"> годы»</w:t>
      </w:r>
      <w:r>
        <w:rPr>
          <w:rFonts w:eastAsia="Times New Roman"/>
          <w:spacing w:val="-6"/>
          <w:sz w:val="20"/>
          <w:szCs w:val="20"/>
          <w:lang w:eastAsia="ru-RU"/>
        </w:rPr>
        <w:t xml:space="preserve"> </w:t>
      </w:r>
      <w:r w:rsidR="0019066A">
        <w:rPr>
          <w:sz w:val="20"/>
          <w:szCs w:val="20"/>
        </w:rPr>
        <w:t>за 2024</w:t>
      </w:r>
      <w:r>
        <w:rPr>
          <w:sz w:val="20"/>
          <w:szCs w:val="20"/>
        </w:rPr>
        <w:t xml:space="preserve"> год</w:t>
      </w:r>
    </w:p>
    <w:p w:rsidR="0096354B" w:rsidRDefault="0096354B" w:rsidP="0096354B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tbl>
      <w:tblPr>
        <w:tblW w:w="978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2835"/>
        <w:gridCol w:w="1275"/>
        <w:gridCol w:w="1275"/>
        <w:gridCol w:w="1134"/>
      </w:tblGrid>
      <w:tr w:rsidR="0096354B" w:rsidTr="0096354B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4B" w:rsidRDefault="0096354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</w:rPr>
              <w:t>критерия оценки эффективности реализации подпрограммы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оценки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критерия оценки эффективности (от 0 до 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критерия оценки 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эффективности в баллах (гр. 4 x гр. 5)</w:t>
            </w:r>
          </w:p>
        </w:tc>
      </w:tr>
      <w:tr w:rsidR="0096354B" w:rsidTr="0096354B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6354B" w:rsidTr="0096354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количества достигнутых и запланированных подпрограммой целевых показателей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количества достигнутых к количеству запланированных подпрограммой целевых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96354B" w:rsidTr="0096354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мероприятий подпрограммы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отношение выполненных в отчетном году мероприятий </w:t>
            </w:r>
            <w:proofErr w:type="gramStart"/>
            <w:r>
              <w:rPr>
                <w:rFonts w:ascii="Times New Roman" w:hAnsi="Times New Roman" w:cs="Times New Roman"/>
              </w:rPr>
              <w:t>подпрограммы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&lt;*&gt; к общему числу запланированных в отчетном году мероприятий подпрограммы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96354B" w:rsidTr="0096354B">
        <w:trPr>
          <w:trHeight w:val="1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фактического объема финансирования подпрограммы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фактического объема финансирования подпрограммы (из всех источников финансирования) к плановому объему финансирования (из всех источников финансирования)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354B" w:rsidTr="0096354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Отклонение освоенного объема финансирования из местных бюджетов от фактического объема финансирования из местных бюджетов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отношение освоенного объема финансирования к фактическому объему финансирования из местных бюджетов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354B" w:rsidTr="0096354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освоенного объема финансирования из областного бюджета от фактического объема финансирования из областного бюджета&lt;**&gt;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освоенного объема финансирования к фактическому объему финансирования из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6354B" w:rsidTr="0096354B">
        <w:trPr>
          <w:trHeight w:val="2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освоенного объема финансирования из федерального бюджета от фактического объема финансирования из федерального бюджета &lt;**&gt;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освоенного объема финансирования к фактическому объему финансирования из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6354B" w:rsidTr="0096354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освоенного объема финансирования из внебюджетных источников и внебюджетных фондов от фактического объема финансирования из внебюджетных источников и внебюджетных фондов &lt;**&gt;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отношение освоенного объема финансирования к фактическому объему финансирования из внебюджетных источников и внебюджетных фондов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6354B" w:rsidTr="0096354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эффективности реализации подпрограммы в баллах (</w:t>
            </w:r>
            <w:proofErr w:type="spellStart"/>
            <w:r>
              <w:rPr>
                <w:rFonts w:ascii="Times New Roman" w:hAnsi="Times New Roman" w:cs="Times New Roman"/>
              </w:rPr>
              <w:t>пэф</w:t>
            </w:r>
            <w:proofErr w:type="spellEnd"/>
            <w:r>
              <w:rPr>
                <w:rFonts w:ascii="Times New Roman" w:hAnsi="Times New Roman" w:cs="Times New Roman"/>
              </w:rPr>
              <w:t>) &lt;***&gt;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B" w:rsidRDefault="0096354B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96354B" w:rsidRDefault="0096354B" w:rsidP="0096354B">
      <w:pPr>
        <w:widowControl w:val="0"/>
        <w:suppressAutoHyphens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96354B" w:rsidRDefault="0096354B" w:rsidP="0096354B">
      <w:pPr>
        <w:pStyle w:val="ConsPlusNonformat"/>
        <w:suppressAutoHyphens/>
        <w:rPr>
          <w:rFonts w:ascii="Times New Roman" w:hAnsi="Times New Roman" w:cs="Times New Roman"/>
        </w:rPr>
      </w:pPr>
    </w:p>
    <w:p w:rsidR="0096354B" w:rsidRDefault="0096354B" w:rsidP="0096354B">
      <w:pPr>
        <w:pStyle w:val="ConsPlusNonformat"/>
        <w:suppressAutoHyphens/>
        <w:jc w:val="center"/>
        <w:rPr>
          <w:rFonts w:ascii="Times New Roman" w:hAnsi="Times New Roman" w:cs="Times New Roman"/>
        </w:rPr>
      </w:pPr>
    </w:p>
    <w:p w:rsidR="0096354B" w:rsidRDefault="0096354B" w:rsidP="0096354B">
      <w:pPr>
        <w:pStyle w:val="ConsPlusNormal0"/>
        <w:suppressAutoHyphens/>
        <w:ind w:firstLine="539"/>
        <w:jc w:val="both"/>
        <w:rPr>
          <w:rFonts w:ascii="Times New Roman" w:hAnsi="Times New Roman" w:cs="Times New Roman"/>
        </w:rPr>
      </w:pPr>
    </w:p>
    <w:p w:rsidR="0096354B" w:rsidRDefault="0096354B" w:rsidP="009E0C7A">
      <w:pPr>
        <w:spacing w:before="0" w:after="0"/>
        <w:ind w:right="386" w:firstLine="0"/>
        <w:rPr>
          <w:sz w:val="20"/>
          <w:szCs w:val="20"/>
        </w:rPr>
      </w:pPr>
    </w:p>
    <w:p w:rsidR="00EE3516" w:rsidRDefault="00EE3516"/>
    <w:sectPr w:rsidR="00EE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4B"/>
    <w:rsid w:val="0019066A"/>
    <w:rsid w:val="0096354B"/>
    <w:rsid w:val="009939EE"/>
    <w:rsid w:val="009E0C7A"/>
    <w:rsid w:val="00EE3516"/>
    <w:rsid w:val="00F9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4B"/>
    <w:pPr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35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96354B"/>
    <w:rPr>
      <w:rFonts w:ascii="Arial" w:hAnsi="Arial" w:cs="Arial"/>
    </w:rPr>
  </w:style>
  <w:style w:type="paragraph" w:customStyle="1" w:styleId="ConsPlusNormal0">
    <w:name w:val="ConsPlusNormal"/>
    <w:link w:val="ConsPlusNormal"/>
    <w:rsid w:val="00963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4B"/>
    <w:pPr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35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96354B"/>
    <w:rPr>
      <w:rFonts w:ascii="Arial" w:hAnsi="Arial" w:cs="Arial"/>
    </w:rPr>
  </w:style>
  <w:style w:type="paragraph" w:customStyle="1" w:styleId="ConsPlusNormal0">
    <w:name w:val="ConsPlusNormal"/>
    <w:link w:val="ConsPlusNormal"/>
    <w:rsid w:val="00963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6</cp:revision>
  <cp:lastPrinted>2025-02-18T09:53:00Z</cp:lastPrinted>
  <dcterms:created xsi:type="dcterms:W3CDTF">2023-02-20T07:13:00Z</dcterms:created>
  <dcterms:modified xsi:type="dcterms:W3CDTF">2025-02-18T09:54:00Z</dcterms:modified>
</cp:coreProperties>
</file>