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785919" w:rsidTr="00785919">
        <w:trPr>
          <w:trHeight w:val="747"/>
        </w:trPr>
        <w:tc>
          <w:tcPr>
            <w:tcW w:w="1379" w:type="dxa"/>
            <w:vAlign w:val="center"/>
          </w:tcPr>
          <w:p w:rsidR="00785919" w:rsidRDefault="0078591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919" w:rsidTr="00785919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785919" w:rsidRDefault="00785919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785919" w:rsidRDefault="00785919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785919" w:rsidRDefault="00785919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85919" w:rsidRDefault="007859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5919" w:rsidRDefault="0078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Комитет экономического развития, сельского хозяйства и природопользования  Администрации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785919" w:rsidRDefault="00785919">
            <w:pPr>
              <w:spacing w:before="120" w:after="12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тел.6-13-63</w:t>
            </w:r>
          </w:p>
          <w:p w:rsidR="00785919" w:rsidRDefault="00785919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2481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№ 225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1947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2481" w:type="dxa"/>
            <w:gridSpan w:val="2"/>
            <w:hideMark/>
          </w:tcPr>
          <w:p w:rsidR="00785919" w:rsidRDefault="0078591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5919" w:rsidTr="00785919">
        <w:trPr>
          <w:cantSplit/>
        </w:trPr>
        <w:tc>
          <w:tcPr>
            <w:tcW w:w="4428" w:type="dxa"/>
            <w:gridSpan w:val="4"/>
            <w:hideMark/>
          </w:tcPr>
          <w:p w:rsidR="00785919" w:rsidRDefault="00785919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0"/>
                <w:lang w:eastAsia="ru-RU"/>
              </w:rPr>
              <w:t xml:space="preserve">О ходе реализации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noProof/>
                <w:spacing w:val="-6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vMerge/>
            <w:vAlign w:val="center"/>
            <w:hideMark/>
          </w:tcPr>
          <w:p w:rsidR="00785919" w:rsidRDefault="0078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919" w:rsidRDefault="00785919" w:rsidP="00785919">
      <w:pPr>
        <w:autoSpaceDE w:val="0"/>
        <w:autoSpaceDN w:val="0"/>
        <w:adjustRightInd w:val="0"/>
        <w:spacing w:line="3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образования, спорта и молодежной политики Администрации Парфинского муниципального района в соответствии с Порядком принятия решений о разработке муниципальных программ Парфинского муниципального района, Парфинского городского поселения, их формирования, реализации и проведения оценки эффективности, утвержденным Постановлением Администрации муниципального района от 23 августа 2013 года № 643 представляет отчет за 2020 год о ходе реализации  муниципальной программы Парфинского городского поселения «Развитие молодежной политики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 в Парфинском городском поселении на 2020-2025 годы».</w:t>
      </w:r>
    </w:p>
    <w:p w:rsidR="00785919" w:rsidRDefault="00785919" w:rsidP="00785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Приложения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: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на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 xml:space="preserve"> </w:t>
      </w:r>
      <w:r w:rsidR="008D0F8E"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11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л. в 1 экз.</w:t>
      </w:r>
    </w:p>
    <w:p w:rsidR="00785919" w:rsidRDefault="00785919" w:rsidP="00785919">
      <w:pPr>
        <w:tabs>
          <w:tab w:val="left" w:pos="5685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FA4F14" wp14:editId="2FB88B22">
            <wp:simplePos x="0" y="0"/>
            <wp:positionH relativeFrom="column">
              <wp:posOffset>3339465</wp:posOffset>
            </wp:positionH>
            <wp:positionV relativeFrom="paragraph">
              <wp:posOffset>286385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Н.Н. Матвеева</w:t>
      </w: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/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lastRenderedPageBreak/>
        <w:t>Приложение к письму</w:t>
      </w:r>
    </w:p>
    <w:p w:rsidR="00785919" w:rsidRDefault="00785919" w:rsidP="00785919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К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омитета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 xml:space="preserve">образования, спорта и молодежной политики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Администрации муниципального  района</w:t>
      </w:r>
    </w:p>
    <w:p w:rsidR="00785919" w:rsidRDefault="00785919" w:rsidP="00785919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от 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15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.0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2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>.20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21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val="x-none" w:eastAsia="x-none"/>
        </w:rPr>
        <w:t xml:space="preserve"> № </w:t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x-none"/>
        </w:rPr>
        <w:t>225</w:t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</w:pPr>
    </w:p>
    <w:p w:rsidR="00785919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>Пояснительная записка</w:t>
      </w:r>
    </w:p>
    <w:p w:rsidR="00785919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val="x-none" w:eastAsia="x-none"/>
        </w:rPr>
        <w:t xml:space="preserve">о ходе реализации 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>муниципальной программы</w:t>
      </w:r>
    </w:p>
    <w:p w:rsidR="00785919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Парфинского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городского поселения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«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Развитие молодежной политики и спорта в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Парфинско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м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городском поселении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на 20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>-202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x-none" w:eastAsia="x-none"/>
        </w:rPr>
        <w:t xml:space="preserve"> годы»</w:t>
      </w:r>
    </w:p>
    <w:p w:rsidR="00785919" w:rsidRDefault="00785919" w:rsidP="0078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noProof/>
          <w:spacing w:val="-6"/>
          <w:sz w:val="28"/>
          <w:szCs w:val="20"/>
          <w:lang w:val="x-none" w:eastAsia="x-none"/>
        </w:rPr>
        <w:t>за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 xml:space="preserve"> 20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x-none"/>
        </w:rPr>
        <w:t>20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x-none" w:eastAsia="x-none"/>
        </w:rPr>
        <w:t xml:space="preserve"> год</w:t>
      </w:r>
    </w:p>
    <w:p w:rsidR="00785919" w:rsidRDefault="00785919" w:rsidP="007859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</w:p>
    <w:p w:rsidR="00785919" w:rsidRDefault="00785919" w:rsidP="0078591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 городского поселения «Развитие молодежной политики и спорта в Парфинском городском поселении на 2020-2025 годы»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году осуществлялась реализация мероприятий по двум подпрограммам:</w:t>
      </w:r>
    </w:p>
    <w:p w:rsidR="00785919" w:rsidRDefault="00785919" w:rsidP="0078591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-подпрограмме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и реализация потенциала молодежи в Парфинском городском поселении»;</w:t>
      </w:r>
    </w:p>
    <w:p w:rsidR="00785919" w:rsidRDefault="00785919" w:rsidP="0078591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-подпрограмме </w:t>
      </w:r>
      <w:r>
        <w:rPr>
          <w:rFonts w:ascii="Times New Roman" w:hAnsi="Times New Roman" w:cs="Times New Roman"/>
          <w:sz w:val="24"/>
          <w:szCs w:val="24"/>
        </w:rPr>
        <w:t>«Развитие физической культуры и спорта на территории Парфинского городского поселения».</w:t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подпрограмме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«Развитие и реализация потенциала молодежи в Парфинском городском поселении» </w:t>
      </w:r>
      <w:r w:rsidR="00AB43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 городского поселения «Развитие молодежной политики и спорта в Парфинском городском поселении на 2020-2025 годы»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13 мероприятий, 13 из которых выполнены:</w:t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AF4" w:rsidRDefault="00CD4AF4" w:rsidP="00CD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2020 года район принял у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областном конкурсе среди органов местного самоуправления муниципальных районов области, городского округа, осуществляющих деятельно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в сфере молодежной политики.</w:t>
      </w:r>
    </w:p>
    <w:p w:rsidR="00785919" w:rsidRPr="00CD4AF4" w:rsidRDefault="00CD4AF4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продолжил свою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Молодежный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 </w:t>
      </w:r>
    </w:p>
    <w:p w:rsidR="00CD4AF4" w:rsidRDefault="00785919" w:rsidP="00CD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</w:t>
      </w:r>
      <w:r w:rsidRPr="00CD4A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информационных, методических </w:t>
      </w:r>
      <w:r w:rsidRPr="00CD4AF4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CD</w:t>
      </w:r>
      <w:r w:rsidRPr="00CD4A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-дисков, сборников, брошюр, буклетов и прочей печатной продукции по приоритетным направлениям государственной молодежной политики</w:t>
      </w:r>
      <w:r w:rsidR="00CD4A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продолжалось в течение 2020 года. Особое внимание было уделено памятным датам и юбилею Великой Победы.   </w:t>
      </w:r>
    </w:p>
    <w:p w:rsidR="00785919" w:rsidRPr="00CD4AF4" w:rsidRDefault="00CD4AF4" w:rsidP="00CD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соответствии с утвержденными планами по трудоустройству была организована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трудовых отрядов, бригад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школы п. Парфино. </w:t>
      </w:r>
      <w:proofErr w:type="gramEnd"/>
    </w:p>
    <w:p w:rsidR="00785919" w:rsidRPr="00CD4AF4" w:rsidRDefault="00CD4AF4" w:rsidP="00CD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Продолжилась работа по 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направленных на укрепление и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семейных ценностей и традиций. В ноябре 2020 года прошел муниципальный </w:t>
      </w: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клубов молодых 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ей. Победителем конкурса стал клуб «Аистенок» дошкольных групп МАОУ СШ п. Парфино. </w:t>
      </w:r>
    </w:p>
    <w:p w:rsidR="00F02281" w:rsidRDefault="00CD4AF4" w:rsidP="00F022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2020 года </w:t>
      </w:r>
      <w:r w:rsidR="00785919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пров</w:t>
      </w:r>
      <w:r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одились </w:t>
      </w:r>
      <w:r w:rsid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конкурсы</w:t>
      </w:r>
      <w:r w:rsidR="00785919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конференци</w:t>
      </w:r>
      <w:r w:rsid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и, форумы, фестивали</w:t>
      </w:r>
      <w:r w:rsidR="00785919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прочи</w:t>
      </w:r>
      <w:r w:rsid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 мероприятия</w:t>
      </w:r>
      <w:r w:rsidR="00785919" w:rsidRPr="00F0228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 целью выявления т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алантливой молодёжи Парфинского городского поселения</w:t>
      </w:r>
      <w:r w:rsid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онлайн. </w:t>
      </w:r>
    </w:p>
    <w:p w:rsidR="00F02281" w:rsidRDefault="00F02281" w:rsidP="00F02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сентября в Великом Новгороде прошел финал областного конкурса на лучшую организацию работы среди учреждений по работе с мол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одежью. </w:t>
      </w:r>
      <w:r w:rsidRPr="00631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конкурса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r w:rsidRPr="00631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31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победител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631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</w:t>
      </w:r>
      <w:r w:rsidRPr="00631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номинации «Учреждения сферы культуры, реализующие мероприятия в сфере государственной молодежной политики»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4AF4" w:rsidRPr="009C686A" w:rsidRDefault="00CD4AF4" w:rsidP="00CD4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режиме онлайн прошел День молодежи. Представителям молодого поколения было предложено принять участие в онлайн-проектах «</w:t>
      </w:r>
      <w:r w:rsidRPr="00E532F3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Автопортрет» и </w:t>
      </w:r>
      <w:r w:rsidRPr="009C686A">
        <w:rPr>
          <w:rFonts w:ascii="Times New Roman" w:hAnsi="Times New Roman" w:cs="Times New Roman"/>
          <w:sz w:val="24"/>
          <w:szCs w:val="24"/>
        </w:rPr>
        <w:t>«#</w:t>
      </w:r>
      <w:proofErr w:type="spellStart"/>
      <w:r w:rsidRPr="009C686A">
        <w:rPr>
          <w:rFonts w:ascii="Times New Roman" w:hAnsi="Times New Roman" w:cs="Times New Roman"/>
          <w:sz w:val="24"/>
          <w:szCs w:val="24"/>
        </w:rPr>
        <w:t>ПространствоТворчества</w:t>
      </w:r>
      <w:proofErr w:type="spellEnd"/>
      <w:r w:rsidRPr="009C686A">
        <w:rPr>
          <w:rFonts w:ascii="Times New Roman" w:hAnsi="Times New Roman" w:cs="Times New Roman"/>
          <w:sz w:val="24"/>
          <w:szCs w:val="24"/>
        </w:rPr>
        <w:t>».</w:t>
      </w:r>
    </w:p>
    <w:p w:rsidR="00F02281" w:rsidRPr="00D2522B" w:rsidRDefault="00F02281" w:rsidP="00F02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года продолжилось п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оциальных акций и мероприятий, направленных на поддержку  молодёжи, оказавшей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трудной жизненной ситуации.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2020 года работал штаб Всероссийской акции </w:t>
      </w:r>
      <w:r w:rsidRPr="00D25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МыВместе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оказанию помощи наиболее незащищенным категориям населения в сложный период. За четвертый квартал  прошедшего года было исполнено около 20 заявок. </w:t>
      </w:r>
    </w:p>
    <w:p w:rsidR="00785919" w:rsidRPr="00CD4AF4" w:rsidRDefault="00CD4AF4" w:rsidP="00F02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р</w:t>
      </w:r>
      <w:r w:rsidR="00785919" w:rsidRPr="00CD4AF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аспространение  методических материалов по профилактике экстремизма в молодежной среде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средней школы п. Парфино приняли участие в региональном социологическом опросе по деструктивным настроениям в молодежной среде.</w:t>
      </w:r>
      <w:bookmarkStart w:id="0" w:name="_GoBack"/>
      <w:bookmarkEnd w:id="0"/>
      <w:proofErr w:type="gramEnd"/>
    </w:p>
    <w:p w:rsidR="00785919" w:rsidRPr="00785919" w:rsidRDefault="00F02281" w:rsidP="00F02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</w:t>
      </w: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учащейся и работающей молодежи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 у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обучающих семинарах по тематике профилактики экстремизма, семинаров с участием представителей исполнительных органов государственной власти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и местного самоуправления.</w:t>
      </w:r>
    </w:p>
    <w:p w:rsidR="00CD4AF4" w:rsidRDefault="00CD4AF4" w:rsidP="00CD4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важных направлений - </w:t>
      </w:r>
      <w:r w:rsidRPr="00DC4175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е Дней воинской славы, г</w:t>
      </w:r>
      <w:r w:rsidRPr="00DC4175">
        <w:rPr>
          <w:rFonts w:ascii="Times New Roman" w:hAnsi="Times New Roman" w:cs="Times New Roman"/>
          <w:sz w:val="24"/>
          <w:szCs w:val="24"/>
        </w:rPr>
        <w:t>осударственных праздников и памятных дат истории России и Новгородской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Были </w:t>
      </w:r>
      <w:r w:rsidRPr="00DC4175">
        <w:rPr>
          <w:rFonts w:ascii="Times New Roman" w:hAnsi="Times New Roman" w:cs="Times New Roman"/>
          <w:sz w:val="24"/>
          <w:szCs w:val="24"/>
        </w:rPr>
        <w:t xml:space="preserve"> организованы и проведены </w:t>
      </w:r>
      <w:r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Pr="00DC4175">
        <w:rPr>
          <w:rFonts w:ascii="Times New Roman" w:hAnsi="Times New Roman" w:cs="Times New Roman"/>
          <w:sz w:val="24"/>
          <w:szCs w:val="24"/>
        </w:rPr>
        <w:t xml:space="preserve">мероприятия патриотической направленности. </w:t>
      </w:r>
      <w:r>
        <w:rPr>
          <w:rFonts w:ascii="Times New Roman" w:hAnsi="Times New Roman" w:cs="Times New Roman"/>
          <w:sz w:val="24"/>
          <w:szCs w:val="24"/>
        </w:rPr>
        <w:t xml:space="preserve">В связи со сложившейся ситуацией ряд мероприятия проводились в режиме онлайн. Особенный интерес вызвали акции, проводимые к 9 маяв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офлайн и онлайн.  </w:t>
      </w:r>
    </w:p>
    <w:p w:rsidR="00785919" w:rsidRPr="00F02281" w:rsidRDefault="00F02281" w:rsidP="00F02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прошли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</w:t>
      </w: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</w:t>
      </w: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патриотическое воспитание населения области («Георгиевская ленточка», «Поклонимся великим тем годам», «Ты носишь имя – гражданин России!» и др.)</w:t>
      </w: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919" w:rsidRPr="00AB43FB" w:rsidRDefault="00AB43FB" w:rsidP="00F02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подпрограмме «</w:t>
      </w:r>
      <w:r w:rsidRPr="00F022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Развитие и реализация потенциала молодежи в </w:t>
      </w:r>
      <w:proofErr w:type="spellStart"/>
      <w:r w:rsidRPr="00F02281">
        <w:rPr>
          <w:rFonts w:ascii="Times New Roman" w:hAnsi="Times New Roman" w:cs="Times New Roman"/>
          <w:bCs/>
          <w:color w:val="000000"/>
          <w:sz w:val="24"/>
          <w:szCs w:val="24"/>
        </w:rPr>
        <w:t>Парфинском</w:t>
      </w:r>
      <w:proofErr w:type="spellEnd"/>
      <w:r w:rsidRPr="00F022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городском поселении» </w:t>
      </w: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запланировано финансирование на 2020 год в связи с ограничительными мерами в условиях распространения </w:t>
      </w:r>
      <w:proofErr w:type="spellStart"/>
      <w:r w:rsidRPr="00F022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proofErr w:type="spellEnd"/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-19.</w:t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85919" w:rsidRDefault="00785919" w:rsidP="0078591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B43FB" w:rsidRPr="00AB4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B43FB" w:rsidRPr="00AB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B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3FB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на территории Парфинского городского поселения» </w:t>
      </w:r>
      <w:r w:rsidR="00AB43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муниципальной программы </w:t>
      </w:r>
      <w:r w:rsidR="00AB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Парфинского городского поселения «Развитие молодежной политики и спорта в Парфинском городском поселении на 2020-2025 годы» запланировано – 6,7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кассовый расход за отчетный период составил – </w:t>
      </w:r>
      <w:r w:rsidR="001E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2,9 </w:t>
      </w:r>
      <w:proofErr w:type="spellStart"/>
      <w:r w:rsidR="001E0A3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1E0A3D">
        <w:rPr>
          <w:rFonts w:ascii="Times New Roman" w:eastAsia="Times New Roman" w:hAnsi="Times New Roman" w:cs="Times New Roman"/>
          <w:sz w:val="24"/>
          <w:szCs w:val="24"/>
          <w:lang w:eastAsia="ru-RU"/>
        </w:rPr>
        <w:t>., что составляет 43,2</w:t>
      </w:r>
      <w:r w:rsidR="00AB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выполнения мероприятий по данной подпрограмме.</w:t>
      </w:r>
    </w:p>
    <w:p w:rsidR="00785919" w:rsidRPr="00AB43FB" w:rsidRDefault="00AB43FB" w:rsidP="00AB4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785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подпрограмме</w:t>
      </w:r>
      <w:r w:rsidR="0078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«Развитие физической культуры и спорта на территории Парфинского городского поселения»</w:t>
      </w:r>
      <w:r w:rsidR="0078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год запланировано 6 мероприятий, 6</w:t>
      </w:r>
      <w:r w:rsidR="00785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выполнены.</w:t>
      </w: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34506D" w:rsidP="007859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85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бюджет:  </w:t>
      </w:r>
    </w:p>
    <w:p w:rsidR="00F02281" w:rsidRPr="0063199F" w:rsidRDefault="00AB43FB" w:rsidP="0034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спортивных соревнований согласно ежегодному календарному плану спортивных и физкультурно-массовых мероприятий района</w:t>
      </w:r>
      <w:r w:rsid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281" w:rsidRPr="0063199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02281">
        <w:rPr>
          <w:rFonts w:ascii="Times New Roman" w:hAnsi="Times New Roman" w:cs="Times New Roman"/>
          <w:sz w:val="24"/>
          <w:szCs w:val="24"/>
        </w:rPr>
        <w:t xml:space="preserve">2020 года </w:t>
      </w:r>
      <w:r w:rsidR="00F02281" w:rsidRPr="0063199F">
        <w:rPr>
          <w:rFonts w:ascii="Times New Roman" w:hAnsi="Times New Roman" w:cs="Times New Roman"/>
          <w:sz w:val="24"/>
          <w:szCs w:val="24"/>
        </w:rPr>
        <w:t xml:space="preserve">проходили различные акции, спортивные праздники, турниры выходного дня, различные фестивали и спартакиады. </w:t>
      </w:r>
    </w:p>
    <w:p w:rsidR="00F02281" w:rsidRDefault="00F02281" w:rsidP="0034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9F">
        <w:rPr>
          <w:rFonts w:ascii="Times New Roman" w:hAnsi="Times New Roman" w:cs="Times New Roman"/>
          <w:sz w:val="24"/>
          <w:szCs w:val="24"/>
        </w:rPr>
        <w:t xml:space="preserve">04 января прошел День семейного отдыха «Зимние забавы». </w:t>
      </w:r>
    </w:p>
    <w:p w:rsidR="001A0AD4" w:rsidRDefault="00F02281" w:rsidP="0034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Прошел ставший уже традиционным р</w:t>
      </w:r>
      <w:r w:rsidRPr="0063199F">
        <w:rPr>
          <w:rFonts w:ascii="Times New Roman" w:hAnsi="Times New Roman" w:cs="Times New Roman"/>
          <w:sz w:val="24"/>
          <w:szCs w:val="24"/>
        </w:rPr>
        <w:t xml:space="preserve">ождественский турнир по волейболу. В турнире приняли участие команды из п. Парфино и д. </w:t>
      </w:r>
      <w:proofErr w:type="spellStart"/>
      <w:r w:rsidRPr="0063199F">
        <w:rPr>
          <w:rFonts w:ascii="Times New Roman" w:hAnsi="Times New Roman" w:cs="Times New Roman"/>
          <w:sz w:val="24"/>
          <w:szCs w:val="24"/>
        </w:rPr>
        <w:t>Федорково</w:t>
      </w:r>
      <w:proofErr w:type="spellEnd"/>
      <w:r w:rsidRPr="0063199F">
        <w:rPr>
          <w:rFonts w:ascii="Times New Roman" w:hAnsi="Times New Roman" w:cs="Times New Roman"/>
          <w:sz w:val="24"/>
          <w:szCs w:val="24"/>
        </w:rPr>
        <w:t>. Победила команда из п. Парфино.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9F">
        <w:rPr>
          <w:rFonts w:ascii="Times New Roman" w:hAnsi="Times New Roman" w:cs="Times New Roman"/>
          <w:sz w:val="24"/>
          <w:szCs w:val="24"/>
        </w:rPr>
        <w:t>08 февраля прошел товарищеский турнир по волейболу, посвященный освобождению п. Парфино от немецко-фашистских захватчиков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199F">
        <w:rPr>
          <w:rFonts w:ascii="Times New Roman" w:hAnsi="Times New Roman" w:cs="Times New Roman"/>
          <w:sz w:val="24"/>
          <w:szCs w:val="24"/>
        </w:rPr>
        <w:t xml:space="preserve">  среди </w:t>
      </w:r>
      <w:r>
        <w:rPr>
          <w:rFonts w:ascii="Times New Roman" w:hAnsi="Times New Roman" w:cs="Times New Roman"/>
          <w:sz w:val="24"/>
          <w:szCs w:val="24"/>
        </w:rPr>
        <w:t xml:space="preserve">команд п. Парфино. </w:t>
      </w:r>
      <w:r w:rsidRPr="0063199F">
        <w:rPr>
          <w:rFonts w:ascii="Times New Roman" w:hAnsi="Times New Roman" w:cs="Times New Roman"/>
          <w:sz w:val="24"/>
          <w:szCs w:val="24"/>
        </w:rPr>
        <w:t xml:space="preserve">18 февраля прошел товарищеский турнир по волейболу, посвященный Дню защитника Отечества между командами ОМВД России по </w:t>
      </w:r>
      <w:proofErr w:type="spellStart"/>
      <w:r w:rsidRPr="0063199F">
        <w:rPr>
          <w:rFonts w:ascii="Times New Roman" w:hAnsi="Times New Roman" w:cs="Times New Roman"/>
          <w:sz w:val="24"/>
          <w:szCs w:val="24"/>
        </w:rPr>
        <w:t>Парфинскому</w:t>
      </w:r>
      <w:proofErr w:type="spellEnd"/>
      <w:r w:rsidRPr="0063199F">
        <w:rPr>
          <w:rFonts w:ascii="Times New Roman" w:hAnsi="Times New Roman" w:cs="Times New Roman"/>
          <w:sz w:val="24"/>
          <w:szCs w:val="24"/>
        </w:rPr>
        <w:t xml:space="preserve"> району и сотрудниками ИК/9. </w:t>
      </w:r>
    </w:p>
    <w:p w:rsidR="00785919" w:rsidRPr="001E0A3D" w:rsidRDefault="001A0AD4" w:rsidP="0034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B43FB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</w:t>
      </w:r>
      <w:r w:rsid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3FB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- 6,7 </w:t>
      </w:r>
      <w:proofErr w:type="spellStart"/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профинанси</w:t>
      </w:r>
      <w:r w:rsidR="001E0A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ровано в отчетном периоде – 2,9</w:t>
      </w:r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785919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0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связано с ограничениями, введенными в условиях распространения </w:t>
      </w:r>
      <w:proofErr w:type="spellStart"/>
      <w:r w:rsidR="001E0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proofErr w:type="spellEnd"/>
      <w:r w:rsidR="001E0A3D">
        <w:rPr>
          <w:rFonts w:ascii="Times New Roman" w:eastAsia="Times New Roman" w:hAnsi="Times New Roman" w:cs="Times New Roman"/>
          <w:sz w:val="24"/>
          <w:szCs w:val="24"/>
          <w:lang w:eastAsia="ru-RU"/>
        </w:rPr>
        <w:t>-19.</w:t>
      </w:r>
    </w:p>
    <w:p w:rsidR="00AB43FB" w:rsidRPr="00F02281" w:rsidRDefault="001A0AD4" w:rsidP="0034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</w:t>
      </w:r>
      <w:r w:rsidR="00AB43FB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проводимых </w:t>
      </w:r>
      <w:r w:rsidR="00AB43FB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соревнованиях</w:t>
      </w:r>
      <w:r w:rsidRPr="001A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Парфинском </w:t>
      </w:r>
      <w:proofErr w:type="gramStart"/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</w:t>
      </w:r>
      <w:proofErr w:type="gramEnd"/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размещалась на</w:t>
      </w:r>
      <w:r w:rsidR="00AB43FB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Комитета образования,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муниципального района, в социальных сетях.</w:t>
      </w:r>
    </w:p>
    <w:p w:rsidR="00AB43FB" w:rsidRPr="00F02281" w:rsidRDefault="00AB43FB" w:rsidP="00AB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лучших спортсменов Парфинского городского поселения в общеобразовательных организациях и в организации до</w:t>
      </w:r>
      <w:r w:rsidR="001A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полнительного образования детей прошла в режиме онлайн в мае 2020 года. </w:t>
      </w:r>
    </w:p>
    <w:p w:rsidR="00AB43FB" w:rsidRPr="00F02281" w:rsidRDefault="00AB43FB" w:rsidP="00AB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ежегодных спортивных мероприятий среди населения с ограниченными возможностями здоровья, организация участия в областных соревнованиях</w:t>
      </w:r>
      <w:r w:rsidR="001A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до введения </w:t>
      </w:r>
      <w:r w:rsidR="001A0AD4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ограничительны</w:t>
      </w:r>
      <w:r w:rsidR="001A0AD4">
        <w:rPr>
          <w:rFonts w:ascii="Times New Roman" w:eastAsia="Times New Roman" w:hAnsi="Times New Roman" w:cs="Times New Roman"/>
          <w:sz w:val="24"/>
          <w:szCs w:val="24"/>
          <w:lang w:eastAsia="ru-RU"/>
        </w:rPr>
        <w:t>х мер</w:t>
      </w:r>
      <w:r w:rsidR="001A0AD4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распространения </w:t>
      </w:r>
      <w:proofErr w:type="spellStart"/>
      <w:r w:rsidR="001A0AD4" w:rsidRPr="00F022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proofErr w:type="spellEnd"/>
      <w:r w:rsidR="001A0AD4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  <w:r w:rsidR="001A0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43FB" w:rsidRPr="00AB43FB" w:rsidRDefault="001A0AD4" w:rsidP="00AB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прошедшего года о</w:t>
      </w:r>
      <w:r w:rsidR="00AB43FB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овывались и проводились районные</w:t>
      </w:r>
      <w:r w:rsidR="00AB43FB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ы, совещания</w:t>
      </w:r>
      <w:r w:rsidR="00AB43FB" w:rsidRPr="00F0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учителей физической культуры, тренеров-преподавателей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полнительного образования детей.</w:t>
      </w:r>
    </w:p>
    <w:p w:rsidR="00785919" w:rsidRPr="00AB43FB" w:rsidRDefault="00785919" w:rsidP="007859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Pr="008D0F8E" w:rsidRDefault="00785919" w:rsidP="0078591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по муниципальной программе </w:t>
      </w:r>
      <w:r w:rsidR="00AB43FB"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Парфинского городского поселения «Развитие молодежной политики и спорта в Парфинском городском поселении на 2020-2025 годы»</w:t>
      </w:r>
      <w:r w:rsidR="0079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2020 год запланировано</w:t>
      </w: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43FB"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6,7 тыс.</w:t>
      </w: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руб., кассовый расход за отчетный перио</w:t>
      </w:r>
      <w:r w:rsidR="0079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составил</w:t>
      </w: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0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2,9 тыс. руб., что составляет 43,2</w:t>
      </w:r>
      <w:r w:rsidRPr="008D0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 выполнения мероприятий по данной программе.</w:t>
      </w:r>
    </w:p>
    <w:p w:rsidR="00785919" w:rsidRPr="008D0F8E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19" w:rsidRDefault="00785919" w:rsidP="00785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521" w:rsidRDefault="00F37521"/>
    <w:sectPr w:rsidR="00F3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19"/>
    <w:rsid w:val="001A0AD4"/>
    <w:rsid w:val="001E0A3D"/>
    <w:rsid w:val="0034506D"/>
    <w:rsid w:val="00465C3E"/>
    <w:rsid w:val="00785919"/>
    <w:rsid w:val="007970DD"/>
    <w:rsid w:val="008D0F8E"/>
    <w:rsid w:val="00AB43FB"/>
    <w:rsid w:val="00CD4AF4"/>
    <w:rsid w:val="00E3614C"/>
    <w:rsid w:val="00F02281"/>
    <w:rsid w:val="00F3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9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859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85919"/>
    <w:pPr>
      <w:ind w:left="720"/>
      <w:contextualSpacing/>
    </w:pPr>
  </w:style>
  <w:style w:type="paragraph" w:styleId="a6">
    <w:name w:val="Balloon Text"/>
    <w:basedOn w:val="a"/>
    <w:link w:val="a7"/>
    <w:rsid w:val="00E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614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980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XTreme.ws</cp:lastModifiedBy>
  <cp:revision>3</cp:revision>
  <cp:lastPrinted>2021-02-18T13:31:00Z</cp:lastPrinted>
  <dcterms:created xsi:type="dcterms:W3CDTF">2021-02-17T14:02:00Z</dcterms:created>
  <dcterms:modified xsi:type="dcterms:W3CDTF">2021-02-18T13:31:00Z</dcterms:modified>
</cp:coreProperties>
</file>