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07" w:rsidRPr="0058093A" w:rsidRDefault="0058093A" w:rsidP="0058093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урок Арктики!</w:t>
      </w:r>
    </w:p>
    <w:p w:rsidR="00296107" w:rsidRPr="0058093A" w:rsidRDefault="00296107" w:rsidP="00296107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58093A">
        <w:rPr>
          <w:sz w:val="28"/>
          <w:szCs w:val="28"/>
        </w:rPr>
        <w:t>  </w:t>
      </w:r>
      <w:r w:rsidRPr="0058093A">
        <w:rPr>
          <w:b/>
          <w:sz w:val="28"/>
          <w:szCs w:val="28"/>
        </w:rPr>
        <w:t>С 24 по 30 сентября  с 2021 года</w:t>
      </w:r>
      <w:r w:rsidRPr="0058093A">
        <w:rPr>
          <w:sz w:val="28"/>
          <w:szCs w:val="28"/>
        </w:rPr>
        <w:t xml:space="preserve"> в нашей школе были  проведены уроки, посвященные  Всероссийскому  уроку  Арктики.</w:t>
      </w:r>
    </w:p>
    <w:p w:rsidR="00296107" w:rsidRPr="0058093A" w:rsidRDefault="00296107" w:rsidP="00296107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sz w:val="28"/>
          <w:szCs w:val="28"/>
        </w:rPr>
      </w:pPr>
      <w:r w:rsidRPr="0058093A">
        <w:rPr>
          <w:sz w:val="28"/>
          <w:szCs w:val="28"/>
        </w:rPr>
        <w:t>     Природа Арктики поистине уникальна, и необходимо рассказывать и показывать подрастающему поколению особенности таких неизведанных мест нашей планеты, чтобы они осознавали себя частью неповторимого мира, в котором живут, но эта исключительность природы Арктики также накладывает определённые обязательства на людей по её охране и защите. И задача педагогов состоит как в знакомстве детей с арктической природой, так и в формировании у них природоохранного мышления.</w:t>
      </w:r>
    </w:p>
    <w:p w:rsidR="00296107" w:rsidRPr="0058093A" w:rsidRDefault="00296107" w:rsidP="00296107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58093A">
        <w:rPr>
          <w:sz w:val="28"/>
          <w:szCs w:val="28"/>
        </w:rPr>
        <w:t>     На данных уроках учащиеся узнали о географических и экологических особенностях Арктики, познакомились с арктическими природными зонами и с их обитателями, с особо охраняемыми природными территориями. Посмотрели видеоматериалы, с помощью которых выявили и обсудили экологические проблемы этого региона. Выполнили творческие задания в рабочих листах, где составляли пищевые цепочки, определяли особенности заповедников и национальных парков, созданных на территории Арктики, а также придумывали девизы и лозунги для организации деятельности для спасения Арктической системы.</w:t>
      </w:r>
    </w:p>
    <w:p w:rsidR="00296107" w:rsidRPr="0058093A" w:rsidRDefault="00296107" w:rsidP="00296107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58093A">
        <w:rPr>
          <w:sz w:val="28"/>
          <w:szCs w:val="28"/>
        </w:rPr>
        <w:t>     Учителя и учащиеся  получили сертификаты организаторов и участников Всероссийского урока Арктики.</w:t>
      </w:r>
      <w:r w:rsidRPr="0058093A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107" w:rsidRPr="0058093A" w:rsidRDefault="00296107" w:rsidP="00296107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58093A">
        <w:rPr>
          <w:sz w:val="28"/>
          <w:szCs w:val="28"/>
        </w:rPr>
        <w:t>     И, что самое главное, пришли к выводу, что экосистема Арктики сейчас очень уязвима, и виноват в этом человек. Но при грамотно спланированной системе природопользования и охранных мероприятий спасти экосистему Арктики возможно!</w:t>
      </w:r>
    </w:p>
    <w:p w:rsidR="00296107" w:rsidRPr="0058093A" w:rsidRDefault="00296107" w:rsidP="00E85191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296107" w:rsidRPr="0058093A" w:rsidRDefault="00296107" w:rsidP="00E85191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58093A" w:rsidRPr="0058093A" w:rsidRDefault="0058093A" w:rsidP="00E85191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58093A" w:rsidRPr="0058093A" w:rsidRDefault="0058093A" w:rsidP="00E85191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5809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6" name="Рисунок 6" descr="C:\Users\SHOL7\Desktop\098a49eb-2629-4531-8e9a-2d356c2803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OL7\Desktop\098a49eb-2629-4531-8e9a-2d356c28039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96107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C:\Users\SHOL7\Desktop\888eaec9-7816-4035-95a1-c4055a7bc3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OL7\Desktop\888eaec9-7816-4035-95a1-c4055a7bc34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8" descr="C:\Users\SHOL7\Desktop\fb5c49b6-2ecb-43ae-90e9-04b3dd482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OL7\Desktop\fb5c49b6-2ecb-43ae-90e9-04b3dd482b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9" name="Рисунок 9" descr="C:\Users\SHOL7\Desktop\9c9daf00-3c4b-4058-8a44-c6bccb9a0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OL7\Desktop\9c9daf00-3c4b-4058-8a44-c6bccb9a07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0" name="Рисунок 10" descr="C:\Users\SHOL7\Desktop\eaa7c216-75a2-4945-a2b5-89812ca7b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L7\Desktop\eaa7c216-75a2-4945-a2b5-89812ca7b8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1" name="Рисунок 11" descr="C:\Users\SHOL7\Desktop\a9b56f8b-7c90-4f6a-829d-4d9e69179a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HOL7\Desktop\a9b56f8b-7c90-4f6a-829d-4d9e69179af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93A" w:rsidRDefault="0058093A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96107" w:rsidRDefault="00296107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96107" w:rsidRDefault="00296107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96107" w:rsidRDefault="00296107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296107" w:rsidRPr="00E85191" w:rsidRDefault="00296107" w:rsidP="00E85191">
      <w:pPr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296107" w:rsidRPr="00E85191" w:rsidSect="008D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8C7"/>
    <w:rsid w:val="000C4270"/>
    <w:rsid w:val="00296107"/>
    <w:rsid w:val="003028C7"/>
    <w:rsid w:val="003B1B95"/>
    <w:rsid w:val="00437E76"/>
    <w:rsid w:val="004E4D87"/>
    <w:rsid w:val="00515DE1"/>
    <w:rsid w:val="0058093A"/>
    <w:rsid w:val="006104DE"/>
    <w:rsid w:val="0074688D"/>
    <w:rsid w:val="008D1D37"/>
    <w:rsid w:val="00A81F6F"/>
    <w:rsid w:val="00C47BFE"/>
    <w:rsid w:val="00E85191"/>
    <w:rsid w:val="00EE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0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19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9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SHOL7</cp:lastModifiedBy>
  <cp:revision>2</cp:revision>
  <dcterms:created xsi:type="dcterms:W3CDTF">2021-09-30T06:34:00Z</dcterms:created>
  <dcterms:modified xsi:type="dcterms:W3CDTF">2021-09-30T06:34:00Z</dcterms:modified>
</cp:coreProperties>
</file>