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D5" w:rsidRPr="002E3FCB" w:rsidRDefault="00D84DA1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  <w:r>
        <w:rPr>
          <w:b/>
        </w:rPr>
        <w:t>г</w:t>
      </w:r>
      <w:r w:rsidR="002E3FCB" w:rsidRPr="002E3FCB">
        <w:rPr>
          <w:b/>
        </w:rPr>
        <w:t>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6"/>
        <w:gridCol w:w="4914"/>
      </w:tblGrid>
      <w:tr w:rsidR="002E3FCB" w:rsidRPr="002E3FCB" w:rsidTr="002E3FCB">
        <w:tc>
          <w:tcPr>
            <w:tcW w:w="4927" w:type="dxa"/>
          </w:tcPr>
          <w:p w:rsidR="002E3FCB" w:rsidRPr="002E3FCB" w:rsidRDefault="002E3FCB" w:rsidP="00D14FE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2E3FCB">
              <w:rPr>
                <w:b/>
              </w:rPr>
              <w:t xml:space="preserve">Принято на педагогическом совете </w:t>
            </w:r>
          </w:p>
          <w:p w:rsidR="002E3FCB" w:rsidRPr="002E3FCB" w:rsidRDefault="004F0ED0" w:rsidP="00D14FE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Протокол от 21.09. </w:t>
            </w:r>
            <w:r w:rsidR="002E3FCB" w:rsidRPr="002E3FCB">
              <w:rPr>
                <w:b/>
              </w:rPr>
              <w:t>2023 №</w:t>
            </w:r>
            <w:r>
              <w:rPr>
                <w:b/>
              </w:rPr>
              <w:t xml:space="preserve"> 3</w:t>
            </w:r>
          </w:p>
        </w:tc>
        <w:tc>
          <w:tcPr>
            <w:tcW w:w="4927" w:type="dxa"/>
          </w:tcPr>
          <w:p w:rsidR="002E3FCB" w:rsidRPr="002E3FCB" w:rsidRDefault="002E3FCB" w:rsidP="00D14FE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2E3FCB">
              <w:rPr>
                <w:b/>
              </w:rPr>
              <w:t>Утверждаю</w:t>
            </w:r>
          </w:p>
          <w:p w:rsidR="002E3FCB" w:rsidRPr="002E3FCB" w:rsidRDefault="002E3FCB" w:rsidP="00D14FE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2E3FCB">
              <w:rPr>
                <w:b/>
              </w:rPr>
              <w:t>Директор ГБОУ СО «НОволялинская школа»_____________М.А. Попова</w:t>
            </w:r>
          </w:p>
          <w:p w:rsidR="002E3FCB" w:rsidRPr="002E3FCB" w:rsidRDefault="002E3FCB" w:rsidP="00D14FE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2E3FCB">
              <w:rPr>
                <w:b/>
              </w:rPr>
              <w:t>Приказ от __________2023 г №_____</w:t>
            </w:r>
          </w:p>
        </w:tc>
      </w:tr>
    </w:tbl>
    <w:p w:rsidR="002E3FCB" w:rsidRDefault="002E3FCB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:rsidR="002E3FCB" w:rsidRPr="001B0BA9" w:rsidRDefault="002E3FCB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:rsidR="00A74200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 Положение о запрете использования мобильных телефонов (смартфонов) во время учебного процесса </w:t>
      </w:r>
      <w:r w:rsidRPr="001B0BA9">
        <w:rPr>
          <w:b/>
          <w:szCs w:val="25"/>
          <w:shd w:val="clear" w:color="auto" w:fill="FFFFFF"/>
        </w:rPr>
        <w:t xml:space="preserve">в </w:t>
      </w:r>
      <w:r w:rsidR="002E3FCB">
        <w:rPr>
          <w:b/>
          <w:szCs w:val="25"/>
          <w:shd w:val="clear" w:color="auto" w:fill="FFFFFF"/>
        </w:rPr>
        <w:t>ГБОУ СО «Новолялинская школа, реализующая адаптированные основные общеобразовательные программы»</w:t>
      </w:r>
    </w:p>
    <w:p w:rsidR="009F18D5" w:rsidRPr="002E3FCB" w:rsidRDefault="009F18D5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</w:p>
    <w:p w:rsidR="004563EC" w:rsidRPr="001B0BA9" w:rsidRDefault="004563EC" w:rsidP="00D14FEB">
      <w:pPr>
        <w:spacing w:after="0"/>
        <w:ind w:left="34" w:firstLine="675"/>
        <w:rPr>
          <w:rFonts w:ascii="Times New Roman" w:hAnsi="Times New Roman" w:cs="Times New Roman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B539AE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51474">
        <w:rPr>
          <w:rFonts w:ascii="Times New Roman" w:hAnsi="Times New Roman" w:cs="Times New Roman"/>
          <w:sz w:val="24"/>
          <w:szCs w:val="25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F51474">
        <w:rPr>
          <w:rFonts w:ascii="Times New Roman" w:hAnsi="Times New Roman" w:cs="Times New Roman"/>
          <w:sz w:val="24"/>
        </w:rPr>
        <w:t xml:space="preserve"> ГБОУ СО «Новолялинская школа» 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="00F51474">
        <w:rPr>
          <w:rFonts w:ascii="Times New Roman" w:hAnsi="Times New Roman" w:cs="Times New Roman"/>
          <w:sz w:val="24"/>
        </w:rPr>
        <w:t xml:space="preserve"> 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B539AE" w:rsidRPr="001B0BA9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</w:p>
    <w:p w:rsidR="00B539AE" w:rsidRPr="001B0BA9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950F92" w:rsidRPr="001B0BA9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621ADE" w:rsidRPr="001B0BA9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:rsidR="00E41E00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 w:rsidR="00F51474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>Порядок пользования мобильного устройства</w:t>
      </w:r>
      <w:r w:rsidR="00F51474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ежегодно доводится до сведения каждого пользователя под роспись.  </w:t>
      </w:r>
    </w:p>
    <w:p w:rsidR="00820ECF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1D6C94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 xml:space="preserve">посредством телефона – демонстрация и распространение окружающим видео-или фотосюжетов соответствующего содержания.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5F623D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51474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</w:t>
      </w:r>
      <w:bookmarkStart w:id="0" w:name="_GoBack"/>
      <w:bookmarkEnd w:id="0"/>
      <w:r w:rsidRPr="001B0BA9">
        <w:rPr>
          <w:rFonts w:ascii="Times New Roman" w:hAnsi="Times New Roman" w:cs="Times New Roman"/>
          <w:sz w:val="24"/>
        </w:rPr>
        <w:t xml:space="preserve"> 2.4. 3648-20.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>средства мобильной связи разрешается до начала уроков, после окончания уроков и на переменах</w:t>
      </w:r>
      <w:r w:rsidR="00F51474">
        <w:rPr>
          <w:rFonts w:ascii="Times New Roman" w:hAnsi="Times New Roman" w:cs="Times New Roman"/>
          <w:sz w:val="24"/>
        </w:rPr>
        <w:t xml:space="preserve"> по прямому назначению (для звонка, смс-сообщения)</w:t>
      </w:r>
      <w:r w:rsidRPr="001B0BA9">
        <w:rPr>
          <w:rFonts w:ascii="Times New Roman" w:hAnsi="Times New Roman" w:cs="Times New Roman"/>
          <w:sz w:val="24"/>
        </w:rPr>
        <w:t xml:space="preserve">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lastRenderedPageBreak/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</w:t>
      </w:r>
      <w:r w:rsidR="00F51474">
        <w:rPr>
          <w:rFonts w:ascii="Times New Roman" w:hAnsi="Times New Roman" w:cs="Times New Roman"/>
          <w:b/>
          <w:sz w:val="24"/>
        </w:rPr>
        <w:t xml:space="preserve"> </w:t>
      </w:r>
      <w:r w:rsidR="005F623D" w:rsidRPr="001B0BA9">
        <w:rPr>
          <w:rFonts w:ascii="Times New Roman" w:hAnsi="Times New Roman" w:cs="Times New Roman"/>
          <w:b/>
          <w:sz w:val="24"/>
        </w:rPr>
        <w:t>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</w:t>
      </w:r>
      <w:r w:rsidR="002E3FCB">
        <w:rPr>
          <w:rFonts w:ascii="Times New Roman" w:hAnsi="Times New Roman" w:cs="Times New Roman"/>
          <w:sz w:val="24"/>
        </w:rPr>
        <w:t xml:space="preserve"> с администрацией ОО</w:t>
      </w:r>
      <w:r w:rsidRPr="001B0BA9">
        <w:rPr>
          <w:rFonts w:ascii="Times New Roman" w:hAnsi="Times New Roman" w:cs="Times New Roman"/>
          <w:sz w:val="24"/>
        </w:rPr>
        <w:t xml:space="preserve">, и ставит в известность родителей о нарушении данного Положения.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</w:t>
      </w:r>
      <w:r w:rsidR="002E3FCB">
        <w:rPr>
          <w:rFonts w:ascii="Times New Roman" w:hAnsi="Times New Roman" w:cs="Times New Roman"/>
          <w:sz w:val="24"/>
        </w:rPr>
        <w:t>или заместителе директора</w:t>
      </w:r>
      <w:r w:rsidRPr="001B0BA9">
        <w:rPr>
          <w:rFonts w:ascii="Times New Roman" w:hAnsi="Times New Roman" w:cs="Times New Roman"/>
          <w:sz w:val="24"/>
        </w:rPr>
        <w:t xml:space="preserve"> с обучающимися в присутствии родителей (законных представителей).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3B1B47" w:rsidRPr="001B0BA9" w:rsidRDefault="003B1B47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2E3FCB" w:rsidRDefault="009C730C" w:rsidP="002E3FCB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2E3FCB">
        <w:rPr>
          <w:rFonts w:ascii="Times New Roman" w:hAnsi="Times New Roman" w:cs="Times New Roman"/>
          <w:b/>
          <w:sz w:val="24"/>
        </w:rPr>
        <w:t xml:space="preserve"> ГБОУ СО «Новолялинская школа»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9C730C" w:rsidP="002E3FC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EA1C37">
        <w:rPr>
          <w:rFonts w:ascii="Times New Roman" w:hAnsi="Times New Roman" w:cs="Times New Roman"/>
          <w:sz w:val="24"/>
        </w:rPr>
        <w:t>ГБОУ СО «Но</w:t>
      </w:r>
      <w:r w:rsidR="002E3FCB">
        <w:rPr>
          <w:rFonts w:ascii="Times New Roman" w:hAnsi="Times New Roman" w:cs="Times New Roman"/>
          <w:sz w:val="24"/>
        </w:rPr>
        <w:t>волялинская школа»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</w:p>
    <w:p w:rsidR="00586F24" w:rsidRPr="001B0BA9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3FCB" w:rsidRDefault="002E3FCB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</w:p>
    <w:p w:rsidR="002E3FCB" w:rsidRDefault="002E3FCB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</w:p>
    <w:p w:rsidR="002E3FCB" w:rsidRDefault="002E3FCB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</w:p>
    <w:p w:rsidR="002E3FCB" w:rsidRDefault="002E3FCB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</w:p>
    <w:p w:rsidR="00586F24" w:rsidRPr="002E3FCB" w:rsidRDefault="00586F24" w:rsidP="002E3FC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</w:t>
      </w:r>
      <w:r w:rsidR="002E3FCB">
        <w:rPr>
          <w:rFonts w:ascii="Times New Roman" w:hAnsi="Times New Roman" w:cs="Times New Roman"/>
          <w:b/>
          <w:sz w:val="24"/>
        </w:rPr>
        <w:t>едств коммуникации в ГБОУ СО «НОволялинская школа»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Default="00586F24" w:rsidP="002E3FC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</w:t>
      </w:r>
      <w:r w:rsidR="002E3FCB">
        <w:rPr>
          <w:rFonts w:ascii="Times New Roman" w:hAnsi="Times New Roman" w:cs="Times New Roman"/>
          <w:sz w:val="24"/>
        </w:rPr>
        <w:t xml:space="preserve">редств коммуникации в ГБОУ СО «Новолялинская школа» </w:t>
      </w:r>
    </w:p>
    <w:p w:rsidR="002E3FCB" w:rsidRPr="001B0BA9" w:rsidRDefault="002E3FCB" w:rsidP="002E3FC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DA1" w:rsidRPr="001B0BA9" w:rsidTr="00586F24">
        <w:tc>
          <w:tcPr>
            <w:tcW w:w="534" w:type="dxa"/>
          </w:tcPr>
          <w:p w:rsidR="00D84DA1" w:rsidRPr="001B0BA9" w:rsidRDefault="00D84DA1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D84DA1" w:rsidRPr="001B0BA9" w:rsidRDefault="00D84DA1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D84DA1" w:rsidRPr="001B0BA9" w:rsidRDefault="00D84DA1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3FCB" w:rsidRDefault="002E3FCB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</w:p>
    <w:p w:rsidR="002E3FCB" w:rsidRDefault="002E3FCB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</w:p>
    <w:p w:rsidR="002E3FCB" w:rsidRDefault="002E3FCB" w:rsidP="002E3FCB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</w:p>
    <w:p w:rsidR="00586F24" w:rsidRPr="002E3FCB" w:rsidRDefault="00586F24" w:rsidP="002E3FCB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</w:t>
      </w:r>
      <w:r w:rsidR="002E3FCB">
        <w:rPr>
          <w:rFonts w:ascii="Times New Roman" w:hAnsi="Times New Roman" w:cs="Times New Roman"/>
          <w:b/>
          <w:sz w:val="24"/>
        </w:rPr>
        <w:t>редств коммуникации в  ГБОУ СО «НОволялинская школа»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Default="00586F24" w:rsidP="002E3FC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</w:t>
      </w:r>
      <w:r w:rsidR="002E3FCB">
        <w:rPr>
          <w:rFonts w:ascii="Times New Roman" w:hAnsi="Times New Roman" w:cs="Times New Roman"/>
          <w:sz w:val="24"/>
        </w:rPr>
        <w:t>едств коммуникации в ГБОУ СО «Новолялинская школа»</w:t>
      </w:r>
    </w:p>
    <w:p w:rsidR="002E3FCB" w:rsidRPr="001B0BA9" w:rsidRDefault="002E3FCB" w:rsidP="002E3FC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37" w:rsidRPr="001B0BA9" w:rsidTr="00586F24">
        <w:tc>
          <w:tcPr>
            <w:tcW w:w="534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37" w:rsidRPr="001B0BA9" w:rsidTr="00586F24">
        <w:tc>
          <w:tcPr>
            <w:tcW w:w="534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37" w:rsidRPr="001B0BA9" w:rsidTr="00586F24">
        <w:tc>
          <w:tcPr>
            <w:tcW w:w="534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37" w:rsidRPr="001B0BA9" w:rsidTr="00586F24">
        <w:tc>
          <w:tcPr>
            <w:tcW w:w="534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37" w:rsidRPr="001B0BA9" w:rsidTr="00586F24">
        <w:tc>
          <w:tcPr>
            <w:tcW w:w="534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EA1C37" w:rsidRPr="001B0BA9" w:rsidRDefault="00EA1C37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730C" w:rsidRPr="001B0BA9" w:rsidRDefault="00A74200" w:rsidP="00D14FEB">
      <w:pPr>
        <w:spacing w:after="0"/>
        <w:ind w:left="34" w:firstLine="675"/>
        <w:jc w:val="both"/>
      </w:pPr>
      <w:r w:rsidRPr="001B0BA9">
        <w:lastRenderedPageBreak/>
        <w:tab/>
      </w:r>
    </w:p>
    <w:sectPr w:rsidR="009C730C" w:rsidRPr="001B0BA9" w:rsidSect="00D14FEB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3F" w:rsidRDefault="00154E3F" w:rsidP="00FE7E69">
      <w:pPr>
        <w:spacing w:after="0" w:line="240" w:lineRule="auto"/>
      </w:pPr>
      <w:r>
        <w:separator/>
      </w:r>
    </w:p>
  </w:endnote>
  <w:endnote w:type="continuationSeparator" w:id="1">
    <w:p w:rsidR="00154E3F" w:rsidRDefault="00154E3F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4F0ED0" w:rsidRDefault="004F0ED0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>
          <w:rPr>
            <w:rFonts w:ascii="Times New Roman" w:hAnsi="Times New Roman" w:cs="Times New Roman"/>
            <w:i/>
            <w:noProof/>
            <w:sz w:val="24"/>
          </w:rPr>
          <w:t>4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4F0ED0" w:rsidRDefault="004F0E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3F" w:rsidRDefault="00154E3F" w:rsidP="00FE7E69">
      <w:pPr>
        <w:spacing w:after="0" w:line="240" w:lineRule="auto"/>
      </w:pPr>
      <w:r>
        <w:separator/>
      </w:r>
    </w:p>
  </w:footnote>
  <w:footnote w:type="continuationSeparator" w:id="1">
    <w:p w:rsidR="00154E3F" w:rsidRDefault="00154E3F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90"/>
    <w:rsid w:val="000071B1"/>
    <w:rsid w:val="00010DDF"/>
    <w:rsid w:val="000269E6"/>
    <w:rsid w:val="000415D0"/>
    <w:rsid w:val="001027E4"/>
    <w:rsid w:val="00104F4E"/>
    <w:rsid w:val="00113998"/>
    <w:rsid w:val="00117A26"/>
    <w:rsid w:val="0015308F"/>
    <w:rsid w:val="00154E3F"/>
    <w:rsid w:val="001807C6"/>
    <w:rsid w:val="001B0BA9"/>
    <w:rsid w:val="001D6C94"/>
    <w:rsid w:val="001F107B"/>
    <w:rsid w:val="00226FB3"/>
    <w:rsid w:val="0024095D"/>
    <w:rsid w:val="00273507"/>
    <w:rsid w:val="002B1FEE"/>
    <w:rsid w:val="002E3FCB"/>
    <w:rsid w:val="00383062"/>
    <w:rsid w:val="003B1B47"/>
    <w:rsid w:val="00436C20"/>
    <w:rsid w:val="004563EC"/>
    <w:rsid w:val="004F0ED0"/>
    <w:rsid w:val="00545520"/>
    <w:rsid w:val="00586F24"/>
    <w:rsid w:val="005E39B2"/>
    <w:rsid w:val="005F623D"/>
    <w:rsid w:val="00603843"/>
    <w:rsid w:val="00621ADE"/>
    <w:rsid w:val="006518CB"/>
    <w:rsid w:val="00676DCD"/>
    <w:rsid w:val="00680290"/>
    <w:rsid w:val="006C537A"/>
    <w:rsid w:val="007016D8"/>
    <w:rsid w:val="0071019C"/>
    <w:rsid w:val="00741215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730C"/>
    <w:rsid w:val="009D0283"/>
    <w:rsid w:val="009F18D5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749F"/>
    <w:rsid w:val="00C34283"/>
    <w:rsid w:val="00CF272C"/>
    <w:rsid w:val="00CF338F"/>
    <w:rsid w:val="00D11160"/>
    <w:rsid w:val="00D14FEB"/>
    <w:rsid w:val="00D73A41"/>
    <w:rsid w:val="00D84DA1"/>
    <w:rsid w:val="00E41E00"/>
    <w:rsid w:val="00EA1C37"/>
    <w:rsid w:val="00F01C8B"/>
    <w:rsid w:val="00F24B53"/>
    <w:rsid w:val="00F51474"/>
    <w:rsid w:val="00FB6D36"/>
    <w:rsid w:val="00FC4EF4"/>
    <w:rsid w:val="00FD1DF8"/>
    <w:rsid w:val="00FE2E49"/>
    <w:rsid w:val="00FE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68D4-D70B-46A4-8C6F-7E6729C0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28</cp:revision>
  <cp:lastPrinted>2023-09-26T11:02:00Z</cp:lastPrinted>
  <dcterms:created xsi:type="dcterms:W3CDTF">2023-06-02T10:34:00Z</dcterms:created>
  <dcterms:modified xsi:type="dcterms:W3CDTF">2023-09-26T11:23:00Z</dcterms:modified>
</cp:coreProperties>
</file>