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31" w:rsidRPr="002D3232" w:rsidRDefault="009C0331" w:rsidP="009C0331">
      <w:pPr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9C0331" w:rsidRPr="002D3232" w:rsidRDefault="009C0331" w:rsidP="009C0331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и молодежной политики Свердловской области</w:t>
      </w:r>
    </w:p>
    <w:p w:rsidR="009C0331" w:rsidRPr="002D3232" w:rsidRDefault="009C0331" w:rsidP="009C0331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Государственное бюджетное общеобразовательное учреждение Свердловской области "</w:t>
      </w:r>
      <w:proofErr w:type="spellStart"/>
      <w:r w:rsidRPr="002D3232"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школа, реализующая адаптированные  основные общеобразовательные программы"</w:t>
      </w:r>
    </w:p>
    <w:p w:rsidR="009C0331" w:rsidRPr="002D3232" w:rsidRDefault="009C0331" w:rsidP="009C0331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ГБОУ СО «</w:t>
      </w:r>
      <w:proofErr w:type="spellStart"/>
      <w:r w:rsidRPr="002D3232"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школа»</w:t>
      </w:r>
    </w:p>
    <w:p w:rsidR="009C0331" w:rsidRPr="002D3232" w:rsidRDefault="009C0331" w:rsidP="009C0331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42" w:type="dxa"/>
        <w:tblInd w:w="-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9C0331" w:rsidRPr="002D3232" w:rsidTr="00F5710B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0331" w:rsidRPr="002D3232" w:rsidRDefault="009C0331" w:rsidP="00F5710B">
            <w:pPr>
              <w:spacing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Руководитель ШМО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______Иванова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Н. И.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Протокол № </w:t>
            </w:r>
            <w:r w:rsidR="009F7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C0331" w:rsidRPr="002D3232" w:rsidRDefault="009C0331" w:rsidP="00F5710B">
            <w:pPr>
              <w:spacing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от "</w:t>
            </w:r>
            <w:r w:rsidR="009F7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F70D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0331" w:rsidRPr="002D3232" w:rsidRDefault="009C0331" w:rsidP="00F5710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заместитель директора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______Шевченко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 </w:t>
            </w:r>
            <w:r w:rsidR="009F7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9F70D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"августа  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0331" w:rsidRPr="002D3232" w:rsidRDefault="009C0331" w:rsidP="00F5710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 ГБОУ СО "</w:t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Новолялинская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школа"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________ Попова М.А.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Приказ № </w:t>
            </w:r>
            <w:r w:rsidR="009F70D2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9F70D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9C0331" w:rsidRPr="002D3232" w:rsidRDefault="009C0331" w:rsidP="009C0331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9C0331" w:rsidRPr="002D3232" w:rsidRDefault="009C0331" w:rsidP="009C0331">
      <w:pPr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9C0331" w:rsidRPr="002D3232" w:rsidRDefault="009C0331" w:rsidP="009C0331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РАБОЧАЯ ПРОГРАММА</w:t>
      </w:r>
    </w:p>
    <w:p w:rsidR="009C0331" w:rsidRPr="002D3232" w:rsidRDefault="009C0331" w:rsidP="009C0331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мтематике</w:t>
      </w:r>
    </w:p>
    <w:p w:rsidR="009C0331" w:rsidRPr="002D3232" w:rsidRDefault="009C0331" w:rsidP="009C0331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1-4 класс</w:t>
      </w:r>
    </w:p>
    <w:p w:rsidR="009C0331" w:rsidRPr="002D3232" w:rsidRDefault="009C0331" w:rsidP="009C0331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580425</w:t>
      </w:r>
    </w:p>
    <w:p w:rsidR="009C0331" w:rsidRPr="002D3232" w:rsidRDefault="009C0331" w:rsidP="009C0331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</w:r>
    </w:p>
    <w:p w:rsidR="009C0331" w:rsidRPr="002D3232" w:rsidRDefault="009C0331" w:rsidP="009C0331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C0331" w:rsidRPr="002D3232" w:rsidRDefault="009C0331" w:rsidP="009C0331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Составители:  Иванова Н. И.</w:t>
      </w:r>
    </w:p>
    <w:p w:rsidR="009C0331" w:rsidRPr="002D3232" w:rsidRDefault="009C0331" w:rsidP="009C0331">
      <w:pPr>
        <w:spacing w:line="240" w:lineRule="atLeast"/>
        <w:ind w:firstLine="227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Храмцова </w:t>
      </w: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Е. М.</w:t>
      </w:r>
    </w:p>
    <w:p w:rsidR="009C0331" w:rsidRPr="002D3232" w:rsidRDefault="009C0331" w:rsidP="009C0331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C0331" w:rsidRPr="002D3232" w:rsidRDefault="009C0331" w:rsidP="009C0331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0331" w:rsidRDefault="009C0331" w:rsidP="009C0331">
      <w:pPr>
        <w:tabs>
          <w:tab w:val="left" w:pos="0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Новая Ляля, 2023</w:t>
      </w:r>
    </w:p>
    <w:p w:rsidR="009C0331" w:rsidRDefault="009C0331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 xml:space="preserve">Примерная рабочая программа по предмету «Математика» на уровне начального общего образования составлена на основе ФАОП НОО для обучающихся с ЗПР и Требований к результатам освоения программы, представленных в Федеральном государственном образовательном стандарте начального общего образования обучающихся с ОВЗ, а также Примерной программы воспитания. 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</w:p>
    <w:p w:rsidR="001F4145" w:rsidRPr="00634A3B" w:rsidRDefault="001F4145" w:rsidP="001F4145">
      <w:pPr>
        <w:pStyle w:val="1"/>
        <w:rPr>
          <w:rFonts w:cs="Times New Roman"/>
          <w:sz w:val="24"/>
          <w:szCs w:val="24"/>
        </w:rPr>
      </w:pPr>
      <w:bookmarkStart w:id="0" w:name="_Toc139358023"/>
      <w:bookmarkStart w:id="1" w:name="_Toc142903356"/>
      <w:r w:rsidRPr="00634A3B">
        <w:rPr>
          <w:rFonts w:cs="Times New Roman"/>
          <w:sz w:val="24"/>
          <w:szCs w:val="24"/>
        </w:rPr>
        <w:t>ПОЯСНИТЕЛЬНАЯ ЗАПИСК</w:t>
      </w:r>
      <w:bookmarkEnd w:id="0"/>
      <w:r w:rsidRPr="00634A3B">
        <w:rPr>
          <w:rFonts w:cs="Times New Roman"/>
          <w:sz w:val="24"/>
          <w:szCs w:val="24"/>
        </w:rPr>
        <w:t>А</w:t>
      </w:r>
      <w:bookmarkEnd w:id="1"/>
      <w:r w:rsidRPr="00634A3B">
        <w:rPr>
          <w:rFonts w:cs="Times New Roman"/>
          <w:sz w:val="24"/>
          <w:szCs w:val="24"/>
        </w:rPr>
        <w:t xml:space="preserve"> 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 xml:space="preserve">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«Математика» для 1 (1 дополнительного) —4 классов начальной школы, распределённое по годам обучения, планируемые результаты освоения учебного предмета «Математика» на уровне начального общего образования и тематическое планирование изучения курса. </w:t>
      </w:r>
      <w:proofErr w:type="gramEnd"/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характеристику особенностей его изучения обучающимися с ЗПР; место в структуре учебного плана, а также подходы к отбору содержания с учетом особых образовательных потребностей детей с ЗПР, планируемым результатам и тематическому планированию.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начальной школы. 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возможно формировать средствами учебного предмета «Математика» с учётом возрастных особенностей и особых образовательных потребностей младших школьников с ЗПР. В первом, первом дополнительном и втором классах предлагается пропедевтический уровень формирования УУД.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(определённые волевые усилия, </w:t>
      </w:r>
      <w:proofErr w:type="spellStart"/>
      <w:r w:rsidRPr="00634A3B">
        <w:rPr>
          <w:sz w:val="24"/>
          <w:szCs w:val="24"/>
        </w:rPr>
        <w:t>саморегуляция</w:t>
      </w:r>
      <w:proofErr w:type="spellEnd"/>
      <w:r w:rsidRPr="00634A3B">
        <w:rPr>
          <w:sz w:val="24"/>
          <w:szCs w:val="24"/>
        </w:rPr>
        <w:t xml:space="preserve"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 В зависимости от степени выраженности нарушений регуляторных </w:t>
      </w:r>
      <w:r w:rsidRPr="00634A3B">
        <w:rPr>
          <w:sz w:val="24"/>
          <w:szCs w:val="24"/>
        </w:rPr>
        <w:lastRenderedPageBreak/>
        <w:t xml:space="preserve">процессов младших школьников с ЗПР регулятивные УУД могут формироваться в более долгие сроки, в </w:t>
      </w:r>
      <w:proofErr w:type="gramStart"/>
      <w:r w:rsidRPr="00634A3B">
        <w:rPr>
          <w:sz w:val="24"/>
          <w:szCs w:val="24"/>
        </w:rPr>
        <w:t>связи</w:t>
      </w:r>
      <w:proofErr w:type="gramEnd"/>
      <w:r w:rsidRPr="00634A3B">
        <w:rPr>
          <w:sz w:val="24"/>
          <w:szCs w:val="24"/>
        </w:rPr>
        <w:t xml:space="preserve"> с чем допустимым является оказание помощи организационного плана и руководящий контроль педагога при выполнении учебной работы обучающимися.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Планируемые результаты включают личностные, </w:t>
      </w:r>
      <w:proofErr w:type="spellStart"/>
      <w:r w:rsidRPr="00634A3B">
        <w:rPr>
          <w:sz w:val="24"/>
          <w:szCs w:val="24"/>
        </w:rPr>
        <w:t>метапредметные</w:t>
      </w:r>
      <w:proofErr w:type="spellEnd"/>
      <w:r w:rsidRPr="00634A3B">
        <w:rPr>
          <w:sz w:val="24"/>
          <w:szCs w:val="24"/>
        </w:rPr>
        <w:t xml:space="preserve"> результаты за период обучения, а также предметные достижения обучающегося с ЗПР за каждый год обучения в начальной школе.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обучения, характеристика видов деятельности, приводятся специфические приемы обучения, которые необходимо использовать при изучении той или иной программной темы (раздела). Представлены также способы организации дифференцированного обучения.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В начальной школе изучение математики имеет особое значение в развитии </w:t>
      </w:r>
      <w:proofErr w:type="gramStart"/>
      <w:r w:rsidRPr="00634A3B">
        <w:rPr>
          <w:sz w:val="24"/>
          <w:szCs w:val="24"/>
        </w:rPr>
        <w:t>обучающегося</w:t>
      </w:r>
      <w:proofErr w:type="gramEnd"/>
      <w:r w:rsidRPr="00634A3B">
        <w:rPr>
          <w:sz w:val="24"/>
          <w:szCs w:val="24"/>
        </w:rPr>
        <w:t xml:space="preserve">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 Изучение математики в начальной школе направлено на достижение следующих </w:t>
      </w:r>
      <w:r w:rsidRPr="00634A3B">
        <w:rPr>
          <w:i/>
          <w:sz w:val="24"/>
          <w:szCs w:val="24"/>
        </w:rPr>
        <w:t>образовательных,</w:t>
      </w:r>
      <w:r w:rsidRPr="00634A3B">
        <w:rPr>
          <w:sz w:val="24"/>
          <w:szCs w:val="24"/>
        </w:rPr>
        <w:t xml:space="preserve"> </w:t>
      </w:r>
      <w:r w:rsidRPr="00634A3B">
        <w:rPr>
          <w:i/>
          <w:sz w:val="24"/>
          <w:szCs w:val="24"/>
        </w:rPr>
        <w:t>развивающих целей</w:t>
      </w:r>
      <w:r w:rsidRPr="00634A3B">
        <w:rPr>
          <w:sz w:val="24"/>
          <w:szCs w:val="24"/>
        </w:rPr>
        <w:t xml:space="preserve">, а также </w:t>
      </w:r>
      <w:r w:rsidRPr="00634A3B">
        <w:rPr>
          <w:i/>
          <w:sz w:val="24"/>
          <w:szCs w:val="24"/>
        </w:rPr>
        <w:t>целей воспитания</w:t>
      </w:r>
      <w:r w:rsidRPr="00634A3B">
        <w:rPr>
          <w:sz w:val="24"/>
          <w:szCs w:val="24"/>
        </w:rPr>
        <w:t>: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1.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>2.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spellStart"/>
      <w:proofErr w:type="gramStart"/>
      <w:r w:rsidRPr="00634A3B">
        <w:rPr>
          <w:sz w:val="24"/>
          <w:szCs w:val="24"/>
        </w:rPr>
        <w:t>больше-меньше</w:t>
      </w:r>
      <w:proofErr w:type="spellEnd"/>
      <w:proofErr w:type="gramEnd"/>
      <w:r w:rsidRPr="00634A3B">
        <w:rPr>
          <w:sz w:val="24"/>
          <w:szCs w:val="24"/>
        </w:rPr>
        <w:t xml:space="preserve">», «равно-неравно», «порядок»), смысла арифметических действий, зависимостей (работа, движение, продолжительность события). 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3. </w:t>
      </w:r>
      <w:proofErr w:type="gramStart"/>
      <w:r w:rsidRPr="00634A3B">
        <w:rPr>
          <w:sz w:val="24"/>
          <w:szCs w:val="24"/>
        </w:rPr>
        <w:t xml:space="preserve"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 </w:t>
      </w:r>
      <w:proofErr w:type="gramEnd"/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>4.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Особенности познавательной деятельности и интеллектуального развития детей с ЗПР определяют специфику изучения предмета. Как </w:t>
      </w:r>
      <w:proofErr w:type="gramStart"/>
      <w:r w:rsidRPr="00634A3B">
        <w:rPr>
          <w:sz w:val="24"/>
          <w:szCs w:val="24"/>
        </w:rPr>
        <w:t>правило</w:t>
      </w:r>
      <w:proofErr w:type="gramEnd"/>
      <w:r w:rsidRPr="00634A3B">
        <w:rPr>
          <w:sz w:val="24"/>
          <w:szCs w:val="24"/>
        </w:rPr>
        <w:t xml:space="preserve"> обучающиеся с ЗПР не проявляют достаточной познавательной активности и стойкого интереса к учебным заданиям, они не могут обдумывать и планировать предстоящую работу, следить за правильностью выполнения задания, у них нет стремления к улучшению результата. 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>Трудности пространственной ориентировки замедляют формирование знаний и представлений о нумерации чисел, числовой последовательности, затрудняют использование математических знаков «&lt;» (меньше) и «&gt;» (больше), освоение разрядов многозначных чисел, геометрического материала (чертежно-графических навыков и использования чертежно-измерительных средств).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Недостаточность развития словесно-логического мышления, логических операция анализа, синтеза, классификации, сравнения, обобщения, абстрагирования приводят к значительным трудностям в решении арифметических задач. Обучающиеся с ЗПР не всегда точно понимают смысл вопроса задачи, выбирают неверно действие для решения, могут «играть» с числами, не соотносят искомые и известные данные, не видят математических зависимостей. Инертность, замедленность и малоподвижность мыслительных процессов затрудняют формирование вычислительных навыков, использования правила порядка арифметических действий, алгоритма приема письменных вычислений. С трудом осваиваются и применяются учениками с ЗПР знания табличного умножения и деления, правила деления и умножения на ноль, </w:t>
      </w:r>
      <w:proofErr w:type="spellStart"/>
      <w:r w:rsidRPr="00634A3B">
        <w:rPr>
          <w:sz w:val="24"/>
          <w:szCs w:val="24"/>
        </w:rPr>
        <w:t>внетабличное</w:t>
      </w:r>
      <w:proofErr w:type="spellEnd"/>
      <w:r w:rsidRPr="00634A3B">
        <w:rPr>
          <w:sz w:val="24"/>
          <w:szCs w:val="24"/>
        </w:rPr>
        <w:t xml:space="preserve"> деление.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В программу учебного предмета «Математика» введены специальные разделы, направленные на коррекцию и сглаживание обозначенных трудностей, предусмотрены специальные подходы и виды деятельности, способствующие устранению или уменьшению затруднений. 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В первую очередь предусмотрена адаптация объема и сложности материала к познавательным возможностям учеников. Для этого произведен отбор содержания учебного материала и адаптация видов деятельности обучающихся с ЗПР, а также предусматривается возможность предъявления дозированной помощи и/или использование руководящего контроля педагога. Трудные для усвоения темы </w:t>
      </w:r>
      <w:r w:rsidRPr="00634A3B">
        <w:rPr>
          <w:sz w:val="24"/>
          <w:szCs w:val="24"/>
        </w:rPr>
        <w:lastRenderedPageBreak/>
        <w:t>детализируются, а учебный материал предъявляется небольшими дозами. Для лучшего закрепления материала и автоматизации навыков широко используются различные смысловые и визуальные опоры, увеличивается объем заданий на закрепление.  Большое внимание уделяется практической работе и предметно-практическому оперированию, отработке алгоритмов работы с правилом, письменных приемов вычислений и т.д.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В первом классе предусмотрен пропедевтический период, позволяющий сформировать </w:t>
      </w:r>
      <w:proofErr w:type="spellStart"/>
      <w:r w:rsidRPr="00634A3B">
        <w:rPr>
          <w:sz w:val="24"/>
          <w:szCs w:val="24"/>
        </w:rPr>
        <w:t>дефицитарные</w:t>
      </w:r>
      <w:proofErr w:type="spellEnd"/>
      <w:r w:rsidRPr="00634A3B">
        <w:rPr>
          <w:sz w:val="24"/>
          <w:szCs w:val="24"/>
        </w:rPr>
        <w:t xml:space="preserve"> математические представления, общие учебные умения и способы деятельности для освоения программного материала. В программу включены темы, способствующие выявлению и восполнение математических представлений у детей с ЗПР о множестве и действиях </w:t>
      </w:r>
      <w:proofErr w:type="gramStart"/>
      <w:r w:rsidRPr="00634A3B">
        <w:rPr>
          <w:sz w:val="24"/>
          <w:szCs w:val="24"/>
        </w:rPr>
        <w:t>со</w:t>
      </w:r>
      <w:proofErr w:type="gramEnd"/>
      <w:r w:rsidRPr="00634A3B">
        <w:rPr>
          <w:sz w:val="24"/>
          <w:szCs w:val="24"/>
        </w:rPr>
        <w:t xml:space="preserve"> множествами предметов, о размере и форме предметов, их количестве и соотнесении количества. Введены часы на корректировку и формирование пространственных и временных представлений. При этом все обучение в этот период носит </w:t>
      </w:r>
      <w:proofErr w:type="gramStart"/>
      <w:r w:rsidRPr="00634A3B">
        <w:rPr>
          <w:sz w:val="24"/>
          <w:szCs w:val="24"/>
        </w:rPr>
        <w:t>наглядно-действенны</w:t>
      </w:r>
      <w:proofErr w:type="gramEnd"/>
      <w:r w:rsidRPr="00634A3B">
        <w:rPr>
          <w:sz w:val="24"/>
          <w:szCs w:val="24"/>
        </w:rPr>
        <w:t xml:space="preserve"> характер, все темы усваиваются в процессе работы с реальными предметами, на основе самостоятельного оперирования или наблюдая за действиями педагога.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В дальнейшем изучение курса математики сопровождается использованием заданий и упражнений, направленных на коррекцию и развитие мыслительных операций и логических действий, активизацию познавательных процессов. Отбор содержания учебного материала основан на принципе соблюдения обязательного минимума объема и сложности. Использование на уроках различных видов помощи способствует более прочному закреплению материала и постепенному переходу к продуктивной самостоятельной деятельности. 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В основе конструирования содержания и отбора планируемых результатов лежат следующие ценности математики, </w:t>
      </w:r>
      <w:proofErr w:type="spellStart"/>
      <w:r w:rsidRPr="00634A3B">
        <w:rPr>
          <w:sz w:val="24"/>
          <w:szCs w:val="24"/>
        </w:rPr>
        <w:t>коррелирующие</w:t>
      </w:r>
      <w:proofErr w:type="spellEnd"/>
      <w:r w:rsidRPr="00634A3B">
        <w:rPr>
          <w:sz w:val="24"/>
          <w:szCs w:val="24"/>
        </w:rPr>
        <w:t xml:space="preserve"> со становлением личности обучающегося с ЗПР: </w:t>
      </w:r>
    </w:p>
    <w:p w:rsidR="001F4145" w:rsidRPr="00634A3B" w:rsidRDefault="001F4145" w:rsidP="001F4145">
      <w:pPr>
        <w:pStyle w:val="a3"/>
        <w:numPr>
          <w:ilvl w:val="0"/>
          <w:numId w:val="1"/>
        </w:numPr>
        <w:spacing w:before="0" w:after="0" w:line="360" w:lineRule="auto"/>
        <w:ind w:left="284" w:right="154"/>
        <w:rPr>
          <w:sz w:val="24"/>
          <w:szCs w:val="24"/>
        </w:rPr>
      </w:pPr>
      <w:r w:rsidRPr="00634A3B">
        <w:rPr>
          <w:sz w:val="24"/>
          <w:szCs w:val="24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</w:t>
      </w:r>
    </w:p>
    <w:p w:rsidR="001F4145" w:rsidRPr="00634A3B" w:rsidRDefault="001F4145" w:rsidP="001F4145">
      <w:pPr>
        <w:pStyle w:val="a3"/>
        <w:numPr>
          <w:ilvl w:val="0"/>
          <w:numId w:val="1"/>
        </w:numPr>
        <w:spacing w:before="0" w:after="0" w:line="360" w:lineRule="auto"/>
        <w:ind w:left="284" w:right="154"/>
        <w:rPr>
          <w:sz w:val="24"/>
          <w:szCs w:val="24"/>
        </w:rPr>
      </w:pPr>
      <w:r w:rsidRPr="00634A3B">
        <w:rPr>
          <w:sz w:val="24"/>
          <w:szCs w:val="24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1F4145" w:rsidRPr="00634A3B" w:rsidRDefault="001F4145" w:rsidP="001F4145">
      <w:pPr>
        <w:pStyle w:val="a3"/>
        <w:numPr>
          <w:ilvl w:val="0"/>
          <w:numId w:val="1"/>
        </w:numPr>
        <w:spacing w:before="0" w:after="0" w:line="360" w:lineRule="auto"/>
        <w:ind w:left="284" w:right="154"/>
        <w:rPr>
          <w:sz w:val="24"/>
          <w:szCs w:val="24"/>
        </w:rPr>
      </w:pPr>
      <w:r w:rsidRPr="00634A3B">
        <w:rPr>
          <w:sz w:val="24"/>
          <w:szCs w:val="24"/>
        </w:rPr>
        <w:t xml:space="preserve">владение математическим языком, элементами алгоритмического мышления позволяет ученику совершенствовать коммуникативную деятельность </w:t>
      </w:r>
      <w:r w:rsidRPr="00634A3B">
        <w:rPr>
          <w:sz w:val="24"/>
          <w:szCs w:val="24"/>
        </w:rPr>
        <w:lastRenderedPageBreak/>
        <w:t>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Планируемые результаты содержат допустимые виды помощи </w:t>
      </w:r>
      <w:proofErr w:type="gramStart"/>
      <w:r w:rsidRPr="00634A3B">
        <w:rPr>
          <w:sz w:val="24"/>
          <w:szCs w:val="24"/>
        </w:rPr>
        <w:t>обучающимся</w:t>
      </w:r>
      <w:proofErr w:type="gramEnd"/>
      <w:r w:rsidRPr="00634A3B">
        <w:rPr>
          <w:sz w:val="24"/>
          <w:szCs w:val="24"/>
        </w:rPr>
        <w:t xml:space="preserve"> с ЗПР, которые предъявляются при необходимости.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Младшие школьники проявляют интерес к математической сущности предметов и явлений окружающей жизни — возможности их измерить, определить величину, форму, выявить зависимости и закономерности их расположения во времени и в пространстве. Осознанию </w:t>
      </w:r>
      <w:proofErr w:type="gramStart"/>
      <w:r w:rsidRPr="00634A3B">
        <w:rPr>
          <w:sz w:val="24"/>
          <w:szCs w:val="24"/>
        </w:rPr>
        <w:t>обучающимся</w:t>
      </w:r>
      <w:proofErr w:type="gramEnd"/>
      <w:r w:rsidRPr="00634A3B">
        <w:rPr>
          <w:sz w:val="24"/>
          <w:szCs w:val="24"/>
        </w:rPr>
        <w:t xml:space="preserve">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1F4145" w:rsidRPr="00634A3B" w:rsidRDefault="001F4145" w:rsidP="001F4145">
      <w:pPr>
        <w:pStyle w:val="a3"/>
        <w:spacing w:before="0" w:after="0" w:line="360" w:lineRule="auto"/>
        <w:ind w:right="154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В начальной школе математические знания и умения применяются </w:t>
      </w:r>
      <w:proofErr w:type="gramStart"/>
      <w:r w:rsidRPr="00634A3B">
        <w:rPr>
          <w:sz w:val="24"/>
          <w:szCs w:val="24"/>
        </w:rPr>
        <w:t>обучающимся</w:t>
      </w:r>
      <w:proofErr w:type="gramEnd"/>
      <w:r w:rsidRPr="00634A3B">
        <w:rPr>
          <w:sz w:val="24"/>
          <w:szCs w:val="24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634A3B">
        <w:rPr>
          <w:sz w:val="24"/>
          <w:szCs w:val="24"/>
        </w:rPr>
        <w:t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  <w:proofErr w:type="gramEnd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В федеральном учебном плане на изучение математики в каждом классе начальной школы отводится 4 часа в неделю, всего 672 часов. </w:t>
      </w:r>
      <w:proofErr w:type="gramStart"/>
      <w:r w:rsidRPr="00634A3B">
        <w:rPr>
          <w:sz w:val="24"/>
          <w:szCs w:val="24"/>
        </w:rPr>
        <w:t>Из них: в 1 классе — 132 часа, в 1 дополнительном классе — 132 часа, во 2 классе — 136 часов, 3 классе — 136 часов, 4 классе — 136 часов.</w:t>
      </w:r>
      <w:proofErr w:type="gramEnd"/>
    </w:p>
    <w:p w:rsidR="001F4145" w:rsidRPr="00634A3B" w:rsidRDefault="001F4145" w:rsidP="001F41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F4145" w:rsidRPr="00634A3B" w:rsidRDefault="001F4145" w:rsidP="001F4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4A3B">
        <w:rPr>
          <w:rFonts w:ascii="Times New Roman" w:hAnsi="Times New Roman" w:cs="Times New Roman"/>
          <w:sz w:val="24"/>
          <w:szCs w:val="24"/>
        </w:rPr>
        <w:br w:type="page"/>
      </w:r>
    </w:p>
    <w:p w:rsidR="001F4145" w:rsidRPr="00634A3B" w:rsidRDefault="001F4145" w:rsidP="001F4145">
      <w:pPr>
        <w:pStyle w:val="1"/>
        <w:rPr>
          <w:rFonts w:cs="Times New Roman"/>
          <w:sz w:val="24"/>
          <w:szCs w:val="24"/>
        </w:rPr>
      </w:pPr>
      <w:bookmarkStart w:id="2" w:name="_Toc142903357"/>
      <w:r w:rsidRPr="00634A3B">
        <w:rPr>
          <w:rFonts w:cs="Times New Roman"/>
          <w:sz w:val="24"/>
          <w:szCs w:val="24"/>
        </w:rPr>
        <w:lastRenderedPageBreak/>
        <w:t>СОДЕРЖАНИЕ УЧЕБНОГО ПРЕДМЕТА «МАТЕМАТИКА»</w:t>
      </w:r>
      <w:bookmarkEnd w:id="2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Основное содержание обучения в федеральной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 </w:t>
      </w:r>
    </w:p>
    <w:p w:rsidR="001F4145" w:rsidRPr="00634A3B" w:rsidRDefault="001F4145" w:rsidP="001F414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F4145" w:rsidRPr="00634A3B" w:rsidRDefault="001F4145" w:rsidP="001F4145">
      <w:pPr>
        <w:pStyle w:val="2"/>
        <w:rPr>
          <w:rFonts w:cs="Times New Roman"/>
          <w:b w:val="0"/>
          <w:sz w:val="24"/>
          <w:szCs w:val="24"/>
        </w:rPr>
      </w:pPr>
      <w:bookmarkStart w:id="3" w:name="_Toc142903358"/>
      <w:r w:rsidRPr="00634A3B">
        <w:rPr>
          <w:rFonts w:cs="Times New Roman"/>
          <w:sz w:val="24"/>
          <w:szCs w:val="24"/>
        </w:rPr>
        <w:t>1 КЛАСС</w:t>
      </w:r>
      <w:bookmarkEnd w:id="3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Числа и величины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Оценка </w:t>
      </w:r>
      <w:proofErr w:type="spellStart"/>
      <w:r w:rsidRPr="00634A3B">
        <w:rPr>
          <w:sz w:val="24"/>
          <w:szCs w:val="24"/>
        </w:rPr>
        <w:t>сформированности</w:t>
      </w:r>
      <w:proofErr w:type="spellEnd"/>
      <w:r w:rsidRPr="00634A3B">
        <w:rPr>
          <w:sz w:val="24"/>
          <w:szCs w:val="24"/>
        </w:rPr>
        <w:t xml:space="preserve"> элементарных математических представлений. 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Выполнение действий </w:t>
      </w:r>
      <w:proofErr w:type="gramStart"/>
      <w:r w:rsidRPr="00634A3B">
        <w:rPr>
          <w:sz w:val="24"/>
          <w:szCs w:val="24"/>
        </w:rPr>
        <w:t>со</w:t>
      </w:r>
      <w:proofErr w:type="gramEnd"/>
      <w:r w:rsidRPr="00634A3B">
        <w:rPr>
          <w:sz w:val="24"/>
          <w:szCs w:val="24"/>
        </w:rPr>
        <w:t xml:space="preserve"> множеством объектов (объединение, сравнение, уравнивание множества путем добавления и убавления предметов); установление </w:t>
      </w:r>
      <w:proofErr w:type="spellStart"/>
      <w:r w:rsidRPr="00634A3B">
        <w:rPr>
          <w:sz w:val="24"/>
          <w:szCs w:val="24"/>
        </w:rPr>
        <w:t>взаимооднозначных</w:t>
      </w:r>
      <w:proofErr w:type="spellEnd"/>
      <w:r w:rsidRPr="00634A3B">
        <w:rPr>
          <w:sz w:val="24"/>
          <w:szCs w:val="24"/>
        </w:rPr>
        <w:t xml:space="preserve"> соответствий.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Числа от 1 до 10: различение, чтение, запись, сравнение. Единица счёта. Счёт предметов, запись результата цифрами. Состав числа от 2 до 10. Число и цифра 0 при измерении, вычислении. Увеличение (уменьшение) числа на несколько единиц. Разряды чисел: единицы, десяток. Равенство, неравенство (на ознакомительном уровне).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Нумерация чисел в пределах 20: знакомство с чтением и записью чисел.  Однозначные и двузначные числа (на ознакомительном уровне).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Длина и её измерение. Единицы длины: сантиметр.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Арифметические действия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Сложение и вычитание чисел в пределах 10. Названия компонентов действий, результатов действий сложения, вычитания. Вычитание как действие, обратное сложению.</w:t>
      </w:r>
    </w:p>
    <w:p w:rsidR="001F4145" w:rsidRPr="00634A3B" w:rsidRDefault="001F4145" w:rsidP="001F414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Текстовые задачи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Составление математических рассказов. Текстовая задача: структурные элементы, составление текстовой задачи по предметно-практическому действию, по иллюстрации, по образцу. Чтение, представление текста задачи в виде рисунка, схемы или другой модели.  Зависимость между данными и искомой величиной в текстовой задаче. Решение задач в одно действие. Знакомство с алгоритмом оформления задачи: условие, решение и ответ задачи.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Пространственные, временные отношения и геометрические фигуры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>Расположение предметов и объектов по отношению к себе: ближе/дальше, выше/ниже, справа/слева. Понятие спереди/сзади (</w:t>
      </w:r>
      <w:proofErr w:type="gramStart"/>
      <w:r w:rsidRPr="00634A3B">
        <w:rPr>
          <w:sz w:val="24"/>
          <w:szCs w:val="24"/>
        </w:rPr>
        <w:t>перед</w:t>
      </w:r>
      <w:proofErr w:type="gramEnd"/>
      <w:r w:rsidRPr="00634A3B">
        <w:rPr>
          <w:sz w:val="24"/>
          <w:szCs w:val="24"/>
        </w:rPr>
        <w:t xml:space="preserve">/за/между); над/под в практической деятельности. </w:t>
      </w:r>
      <w:proofErr w:type="gramStart"/>
      <w:r w:rsidRPr="00634A3B">
        <w:rPr>
          <w:sz w:val="24"/>
          <w:szCs w:val="24"/>
        </w:rPr>
        <w:t>Правое</w:t>
      </w:r>
      <w:proofErr w:type="gramEnd"/>
      <w:r w:rsidRPr="00634A3B">
        <w:rPr>
          <w:sz w:val="24"/>
          <w:szCs w:val="24"/>
        </w:rPr>
        <w:t xml:space="preserve"> и левое в окружающем пространстве.  Пространственное расположение предметов и объектов относительно друг друга, на плоскости: слева/справа, сверху/снизу, </w:t>
      </w:r>
      <w:proofErr w:type="gramStart"/>
      <w:r w:rsidRPr="00634A3B">
        <w:rPr>
          <w:sz w:val="24"/>
          <w:szCs w:val="24"/>
        </w:rPr>
        <w:t>между</w:t>
      </w:r>
      <w:proofErr w:type="gramEnd"/>
      <w:r w:rsidRPr="00634A3B">
        <w:rPr>
          <w:sz w:val="24"/>
          <w:szCs w:val="24"/>
        </w:rPr>
        <w:t xml:space="preserve">; </w:t>
      </w:r>
      <w:proofErr w:type="gramStart"/>
      <w:r w:rsidRPr="00634A3B">
        <w:rPr>
          <w:sz w:val="24"/>
          <w:szCs w:val="24"/>
        </w:rPr>
        <w:t>установление</w:t>
      </w:r>
      <w:proofErr w:type="gramEnd"/>
      <w:r w:rsidRPr="00634A3B">
        <w:rPr>
          <w:sz w:val="24"/>
          <w:szCs w:val="24"/>
        </w:rPr>
        <w:t xml:space="preserve"> пространственных отношений. Знакомство с тетрадью в клетку. Ориентировка на странице тетради (верх, низ, слева, справа, середина). Установление временных отношений: раньше/позже, сначала/потом. Понятия вчера/сегодня/завтра; Установлении последовательности событий. Части суток, их последовательность.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>Геометрические фигуры: распознавание и изображение геометрических фигур: точка, линия (прямая, кривая), луч, отрезок, ломаная.</w:t>
      </w:r>
      <w:proofErr w:type="gramEnd"/>
      <w:r w:rsidRPr="00634A3B">
        <w:rPr>
          <w:sz w:val="24"/>
          <w:szCs w:val="24"/>
        </w:rPr>
        <w:t xml:space="preserve"> Распознавание и сравнение фигур: многоугольник, треугольник, прямоугольник, квадрат, круг, овал. Построение отрезка с помощью линейки на листе в клетку; измерение длины отрезка в сантиметрах.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Математическая информация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Закономерность в ряду заданных объектов: её обнаружение, продолжение ряда, «9 клеточка».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Чтение рисунка, схемы с одним-двумя числовыми данными (значениями данных величин).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spellStart"/>
      <w:r w:rsidRPr="00634A3B">
        <w:rPr>
          <w:sz w:val="24"/>
          <w:szCs w:val="24"/>
        </w:rPr>
        <w:t>Двух-трёхшаговые</w:t>
      </w:r>
      <w:proofErr w:type="spellEnd"/>
      <w:r w:rsidRPr="00634A3B">
        <w:rPr>
          <w:sz w:val="24"/>
          <w:szCs w:val="24"/>
        </w:rPr>
        <w:t xml:space="preserve"> инструкции, связанные с вычислением, измерением длины, изображением геометрической фигуры.</w:t>
      </w:r>
    </w:p>
    <w:p w:rsidR="001F4145" w:rsidRPr="00634A3B" w:rsidRDefault="001F4145" w:rsidP="001F4145">
      <w:pPr>
        <w:widowControl w:val="0"/>
        <w:autoSpaceDE w:val="0"/>
        <w:autoSpaceDN w:val="0"/>
        <w:spacing w:after="0" w:line="360" w:lineRule="auto"/>
        <w:ind w:right="1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Универсальные учебные действия (пропедевтический уровень)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Универсальные познавательные учебные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наблюдать математические объекты (числа, величины) в окружающем мире;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обнаруживать общее и различное в записи арифметических действий;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понимать назначение и необходимость использования величин в жизни;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наблюдать действие измерительных приборов;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сравнивать два объекта, два числа;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выделять признаки объекта, геометрической фигуры;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распределять объекты на группы по заданному основанию;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устанавливать закономерность в логических рядах;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копировать изученные фигуры;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>приводить примеры чисел, геометрических фигур;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вести порядковый и количественный счет (соблюдать последовательность).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Работа с информацией: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понимать, что математические явления могут быть представлены с помощью разных средств: текст, числовая запись, рисунок, схема;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читать схему, извлекать информацию, представленную схематической форме.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Универсальные коммуникативные учебные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выполнять учебные задания в соответствии с требованиями педагога;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удерживать внимание на время выполнения задания;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характеризовать (описывать) число, геометрическую фигуру;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комментировать ход сравнения двух объектов (с опорой на образец);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описывать своими словами сюжетную ситуацию и математическое отношение, представленное в задаче; описывать положение предмета в пространстве.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различать и использовать математические знаки;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строить предложения относительно заданного набора объектов (с помощью педагога).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Универсальные регулятивные учебные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принимать учебную задачу, удерживать её в процессе деятельности;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различать способы и результат действия;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действовать в соответствии с предложенным образцом, инструкцией;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Совместная деятельность: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участвовать в парной работе с математическим материалом;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bookmarkStart w:id="4" w:name="_TOC_250011"/>
      <w:bookmarkEnd w:id="4"/>
    </w:p>
    <w:p w:rsidR="001F4145" w:rsidRPr="00634A3B" w:rsidRDefault="001F4145" w:rsidP="001F4145">
      <w:pPr>
        <w:pStyle w:val="2"/>
        <w:rPr>
          <w:rFonts w:cs="Times New Roman"/>
          <w:sz w:val="24"/>
          <w:szCs w:val="24"/>
        </w:rPr>
      </w:pPr>
      <w:bookmarkStart w:id="5" w:name="_Toc142903359"/>
      <w:r w:rsidRPr="00634A3B">
        <w:rPr>
          <w:rFonts w:cs="Times New Roman"/>
          <w:sz w:val="24"/>
          <w:szCs w:val="24"/>
        </w:rPr>
        <w:t>1 ДОПОЛНИТЕЛЬНЫЙ КЛАСС</w:t>
      </w:r>
      <w:bookmarkEnd w:id="5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Числа и величины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Повторение знаний о записи и сравнении чисел от 1 до 10. Счёт предметов, запись результата цифрами. Состав чисел от 2 до 10. Увеличение (уменьшение) числа на несколько единиц.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Числа в пределах 20: чтение, запись, сравнение. Однозначные и двузначные числа. Разряды чисел: единицы, десяток. Равенство, неравенство. Увеличение </w:t>
      </w:r>
      <w:r w:rsidRPr="00634A3B">
        <w:rPr>
          <w:sz w:val="24"/>
          <w:szCs w:val="24"/>
        </w:rPr>
        <w:lastRenderedPageBreak/>
        <w:t>(уменьшение) числа на несколько единиц. Состав числа от 11 до 20. Образование чисел второго десятка.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Длина и её измерение. Единицы длины: сантиметр, дециметр; установление соотношения между ними. Единицы массы (килограмм), вместимости (литр).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Арифметические действия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Приемы устных вычислений без перехода через разряд. Алгоритм приема выполнения действия сложения и вычитания с переходом через десяток.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Текстовые задачи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Чтение, представление текста задачи в виде рисунка, схемы или другой модели.  Решение задач в одно, два действия. План решения задачи в два действия, выбор соответствующих плану арифметических действий. Запись решения и ответа задачи.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Пространственные отношения и геометрические фигуры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Расположение предметов и объектов в пространстве.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>Геометрические фигуры: распознавание и изображение геометрических фигур: точка, линия (прямая, кривая), луч, отрезок, ломаная, многоугольник, треугольник, прямоугольник, квадрат.</w:t>
      </w:r>
      <w:proofErr w:type="gramEnd"/>
      <w:r w:rsidRPr="00634A3B">
        <w:rPr>
          <w:sz w:val="24"/>
          <w:szCs w:val="24"/>
        </w:rPr>
        <w:t xml:space="preserve"> Угол. Прямой угол. Построение отрезка, квадрата, треугольника, прямоугольника с помощью линейки на листе в клетку; измерение длины отрезка в сантиметрах.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Математическая информация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Закономерность в ряду заданных объектов: её обнаружение, продолжение ряда.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Чтение таблицы (содержащей не более 4-х данных); извлечение данного из строки, столбца; внесение одного-двух данных  в таблицу. Чтение рисунка, схемы с одним-двумя числовыми данными (значениями данных величин).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spellStart"/>
      <w:r w:rsidRPr="00634A3B">
        <w:rPr>
          <w:sz w:val="24"/>
          <w:szCs w:val="24"/>
        </w:rPr>
        <w:lastRenderedPageBreak/>
        <w:t>Многозвеньевые</w:t>
      </w:r>
      <w:proofErr w:type="spellEnd"/>
      <w:r w:rsidRPr="00634A3B">
        <w:rPr>
          <w:sz w:val="24"/>
          <w:szCs w:val="24"/>
        </w:rPr>
        <w:t xml:space="preserve"> инструкции, связанные с вычислением, измерением длины, изображением геометрической фигуры.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Универсальные учебные действия (пропедевтический уровень)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Универсальные познавательные учебные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наблюдать математические объекты (числа, величины) в окружающем мире;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обнаруживать общее и различное в записи арифметических действий;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понимать назначение и необходимость использования величин в жизни;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наблюдать действие измерительных приборов;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сравнивать два объекта, два числа;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 выделять признаки объекта геометрической фигуры;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распределять объекты на группы по заданному основанию;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устанавливать закономерность в логических рядах;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копировать изученные фигуры;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приводить примеры чисел, геометрических фигур;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вести порядковый и количественный счет (соблюдать последовательность).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Работа с информацией: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понимать, что математические явления могут быть представлены с помощью разных средств: текст, числовая запись, таблица, рисунок, схема;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читать таблицу, схему, извлекать информацию, представленную в табличной и схематической форме.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Универсальные коммуникативные учебные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выполнять учебные задания в соответствии с требованиями педагога;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комментировать ход сравнения двух объектов (с опорой на образец);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описывать своими словами сюжетную ситуацию и математическое отношение, представленное в задаче; описывать положение предмета в пространстве;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различать и использовать математические знаки;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строить предложения относительно заданного набора объектов (с помощью педагога);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давать словесный отчет о выполняемых действиях.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Универсальные регулятивные учебные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принимать учебную задачу, удерживать её в процессе деятельности;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различать способы и результат действия;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>продолжать учебную работу и удерживать внимание на задании в объективно-сложных учебных ситуациях;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действовать в соответствии с предложенным образцом, инструкцией;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проверять правильность вычисления с помощью другого приёма выполнения действия (по алгоритму).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Совместная деятельность: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участвовать в парной работе с математическим материалом;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F4145" w:rsidRPr="00634A3B" w:rsidRDefault="001F4145" w:rsidP="001F4145">
      <w:pPr>
        <w:pStyle w:val="2"/>
        <w:rPr>
          <w:rFonts w:cs="Times New Roman"/>
          <w:sz w:val="24"/>
          <w:szCs w:val="24"/>
        </w:rPr>
      </w:pPr>
      <w:bookmarkStart w:id="6" w:name="_Toc142903360"/>
      <w:r w:rsidRPr="00634A3B">
        <w:rPr>
          <w:rFonts w:cs="Times New Roman"/>
          <w:sz w:val="24"/>
          <w:szCs w:val="24"/>
        </w:rPr>
        <w:t>2 КЛАСС</w:t>
      </w:r>
      <w:bookmarkEnd w:id="6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Числа и величины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Числа в пределах 100: чтение, запись, разряды чисел. Сравнение. Запись равенства, неравенства. Увеличение/уменьшение числа на несколько единиц/десятков; разностное сравнение чисел. Представление двузначных чисел в виде суммы разрядных слагаемых.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>Величины: сравнение по массе (единица массы — килограмм); измерение длины (единицы длины — метр, дециметр, сантиметр, миллиметр), времени (единицы времени — час, минута).</w:t>
      </w:r>
      <w:proofErr w:type="gramEnd"/>
      <w:r w:rsidRPr="00634A3B">
        <w:rPr>
          <w:sz w:val="24"/>
          <w:szCs w:val="24"/>
        </w:rPr>
        <w:t xml:space="preserve"> Соотношение между единицами величины (в пределах 100), его применение для решения практических задач.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Арифметические действия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Алгоритмы приемов письменных вычислений двузначных чисел (сложение и вычитание).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(правильность ответа, алгоритм проверки вычислений, обратное действие).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Действия умножения и деления чисел в практических и учебных ситуациях. Названия компонентов действий умножения, деления.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Знакомство с таблицей умножения. Табличное умножение в пределах 50. Табличные случаи умножения, деления при вычислениях и решении задач. </w:t>
      </w:r>
      <w:r w:rsidRPr="00634A3B">
        <w:rPr>
          <w:sz w:val="24"/>
          <w:szCs w:val="24"/>
        </w:rPr>
        <w:lastRenderedPageBreak/>
        <w:t>Переместительное свойство умножения. Взаимосвязь компонентов и результата действия умножения, действия деления.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Неизвестный компонент действия сложения, действия вычитания; его нахождение. Буквенные выражения. Уравнение. Решение уравнения методом подбора.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Текстовые задачи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Отработка алгоритма решения задач в два действия разных типов.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Пространственные отношения и геометрические фигуры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Повторение. Распознавание и изображение геометрических фигур: точка, прямая, прямой угол, ломаная, многоугольник. Геометрические формы в окружающем мире. Распознавание и называние: куб, шар, пирамида.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634A3B">
        <w:rPr>
          <w:sz w:val="24"/>
          <w:szCs w:val="24"/>
        </w:rPr>
        <w:t>ломаной</w:t>
      </w:r>
      <w:proofErr w:type="gramEnd"/>
      <w:r w:rsidRPr="00634A3B">
        <w:rPr>
          <w:sz w:val="24"/>
          <w:szCs w:val="24"/>
        </w:rPr>
        <w:t xml:space="preserve">. Измерение периметра данного/изображенного прямоугольника (квадрата), запись результата измерения в сантиметрах. Вычисление периметра многоугольника путем сложения длин сторон.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Математическая информация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lastRenderedPageBreak/>
        <w:t>Верные (истинные) и неверные (ложные) утверждения, содержащие количественные, пространственные отношения, зависимости между числами/величинами.</w:t>
      </w:r>
      <w:proofErr w:type="gramEnd"/>
      <w:r w:rsidRPr="00634A3B">
        <w:rPr>
          <w:sz w:val="24"/>
          <w:szCs w:val="24"/>
        </w:rPr>
        <w:t xml:space="preserve"> Конструирование утверждений с использованием слов «каждый», «все».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Внесение данных в таблицу, дополнение моделей (схем, изображений) готовыми числовыми данными.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Алгоритмы (приёмы, правила) устных и письменных вычислений, измерений и построения геометрических фигур.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Правила работы с электронными средствами обучения (электронной формой учебника, компьютерными тренажёрами).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Универсальные учебные действия (пропедевтический уровень)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Универсальные познавательные учебные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наблюдать математические отношения (часть-целое, </w:t>
      </w:r>
      <w:proofErr w:type="spellStart"/>
      <w:proofErr w:type="gramStart"/>
      <w:r w:rsidRPr="00634A3B">
        <w:rPr>
          <w:sz w:val="24"/>
          <w:szCs w:val="24"/>
        </w:rPr>
        <w:t>больше-меньше</w:t>
      </w:r>
      <w:proofErr w:type="spellEnd"/>
      <w:proofErr w:type="gramEnd"/>
      <w:r w:rsidRPr="00634A3B">
        <w:rPr>
          <w:sz w:val="24"/>
          <w:szCs w:val="24"/>
        </w:rPr>
        <w:t>) в окружающем мире;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использовать элементарные знаково-символические сре</w:t>
      </w:r>
      <w:proofErr w:type="gramStart"/>
      <w:r w:rsidRPr="00634A3B">
        <w:rPr>
          <w:sz w:val="24"/>
          <w:szCs w:val="24"/>
        </w:rPr>
        <w:t>дств дл</w:t>
      </w:r>
      <w:proofErr w:type="gramEnd"/>
      <w:r w:rsidRPr="00634A3B">
        <w:rPr>
          <w:sz w:val="24"/>
          <w:szCs w:val="24"/>
        </w:rPr>
        <w:t>я организации своих познавательных процессов (использование знаково-символических средств при образовании чисел в пределах 100, использование схемы для решения задачи из числа предложенных, составление схемы к задаче, составление задачи по схеме, различение понятий «число» и «цифра», овладение математическими знаками и символами и т.д.);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характеризовать назначение и использовать простейшие измерительные приборы (сантиметровая лента, весы);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обнаруживать модели геометрических фигур в окружающем мире;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осмысленно читать тексты математических задач (прочтение текста задачи несколько раз, уточнение лексического значения слов, перефразирование текста задачи и выделение несущественных слов (при необходимости), выделение всех множеств и отношений, выделение величин и зависимостей между ними, уточнение числовых </w:t>
      </w:r>
      <w:r w:rsidRPr="00634A3B">
        <w:rPr>
          <w:sz w:val="24"/>
          <w:szCs w:val="24"/>
        </w:rPr>
        <w:lastRenderedPageBreak/>
        <w:t>данных, определение «связи» условия и вопроса (от условия к вопросу, от вопроса к условию);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 помощью учителя вести поиск различных решений задачи (расчётной, с геометрическим содержанием);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воспроизводить порядок выполнения действий в числовом выражении, содержащем действия сложения и вычитания (со скобками/без скобок);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устанавливать соответствие между математическим выражением и его текстовым описанием;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подбирать примеры по образцу, подтверждающие суждение, вывод, ответ;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устанавливать закономерность в числовом ряду и продолжать его (установление возрастающих и/или убывающих числовых закономерностей с наглядной опорой, выявление правила расположения элементов в ряду, проверка выявленного правила).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Работа с информацией: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>извлекать и использовать информацию, представленную в текстовой, графической (рисунок, схема, таблица) форме, заполнять таблицы;</w:t>
      </w:r>
      <w:proofErr w:type="gramEnd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составлять схему для решения задачи или подобрать схему из </w:t>
      </w:r>
      <w:proofErr w:type="gramStart"/>
      <w:r w:rsidRPr="00634A3B">
        <w:rPr>
          <w:sz w:val="24"/>
          <w:szCs w:val="24"/>
        </w:rPr>
        <w:t>предложенных</w:t>
      </w:r>
      <w:proofErr w:type="gramEnd"/>
      <w:r w:rsidRPr="00634A3B">
        <w:rPr>
          <w:sz w:val="24"/>
          <w:szCs w:val="24"/>
        </w:rPr>
        <w:t>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записывать результаты разнообразных измерений в числовой форме (знание единиц измерения и </w:t>
      </w:r>
      <w:proofErr w:type="gramStart"/>
      <w:r w:rsidRPr="00634A3B">
        <w:rPr>
          <w:sz w:val="24"/>
          <w:szCs w:val="24"/>
        </w:rPr>
        <w:t>понимание</w:t>
      </w:r>
      <w:proofErr w:type="gramEnd"/>
      <w:r w:rsidRPr="00634A3B">
        <w:rPr>
          <w:sz w:val="24"/>
          <w:szCs w:val="24"/>
        </w:rPr>
        <w:t xml:space="preserve">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дополнять модели (схемы, изображения) готовыми числовыми данными.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Универсальные коммуникативные учебные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слушать собеседника, вступать в диалог по учебной проблеме и поддерживать его;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использовать адекватно речевые средства для решения коммуникативных и познавательных задач;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принимать участие в коллективном поиске средств решения поставленных задач, договариваться о распределении функций;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уметь работать в паре, в подгруппе;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комментировать ход вычислений;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объяснять выбор величины, соответствующей ситуации измерения;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составлять текстовую задачу с заданным отношением (готовым решением) по образцу;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>использовать математические знаки и терминологию для описания сюжетной ситуации; конструирования утверждений, выводов относительно данных объектов, отношения;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называть числа, величины, геометрические фигуры, обладающие заданным свойством;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записывать, читать число, числовое выражение; приводить примеры, иллюстрирующие смысл арифметического действия;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конструировать утверждения с использованием слов «каждый», «все».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Универсальные регулятивные учебные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выполнять учебные задания вопреки нежеланию, утомлению;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планировать свои действия в соответствии с поставленной задачей и условием ее реализации, </w:t>
      </w:r>
      <w:proofErr w:type="spellStart"/>
      <w:r w:rsidRPr="00634A3B">
        <w:rPr>
          <w:sz w:val="24"/>
          <w:szCs w:val="24"/>
        </w:rPr>
        <w:t>оречевлять</w:t>
      </w:r>
      <w:proofErr w:type="spellEnd"/>
      <w:r w:rsidRPr="00634A3B">
        <w:rPr>
          <w:sz w:val="24"/>
          <w:szCs w:val="24"/>
        </w:rPr>
        <w:t xml:space="preserve"> алгоритм решения математических заданий и соотносить свои действия с алгоритмом;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следовать установленному правилу, по которому составлен ряд чисел, величин, геометрических фигур;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организовывать, участвовать, контролировать ход и результат парной работы с математическим материалом;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проверять правильность вычисления с помощью другого приёма выполнения действия, обратного действия;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находить с помощью учителя причину возникшей ошибки и трудности.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Совместная деятельность: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 выполнять прикидку и оценку результата действий, измерений);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>совместно с учителем оценивать результаты выполнения общей работы.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F4145" w:rsidRPr="00634A3B" w:rsidRDefault="001F4145" w:rsidP="001F4145">
      <w:pPr>
        <w:pStyle w:val="2"/>
        <w:rPr>
          <w:rFonts w:cs="Times New Roman"/>
          <w:sz w:val="24"/>
          <w:szCs w:val="24"/>
        </w:rPr>
      </w:pPr>
      <w:bookmarkStart w:id="7" w:name="_Toc142903361"/>
      <w:r w:rsidRPr="00634A3B">
        <w:rPr>
          <w:rFonts w:cs="Times New Roman"/>
          <w:sz w:val="24"/>
          <w:szCs w:val="24"/>
        </w:rPr>
        <w:t>3 КЛАСС</w:t>
      </w:r>
      <w:bookmarkEnd w:id="7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Числа и величины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Увеличение/уменьшение числа в несколько раз. Кратное сравнение чисел.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Масса (единица массы — грамм); соотношение между килограммом и граммом; отношение «тяжелее/легче </w:t>
      </w:r>
      <w:proofErr w:type="gramStart"/>
      <w:r w:rsidRPr="00634A3B">
        <w:rPr>
          <w:sz w:val="24"/>
          <w:szCs w:val="24"/>
        </w:rPr>
        <w:t>на</w:t>
      </w:r>
      <w:proofErr w:type="gramEnd"/>
      <w:r w:rsidRPr="00634A3B">
        <w:rPr>
          <w:sz w:val="24"/>
          <w:szCs w:val="24"/>
        </w:rPr>
        <w:t>/в».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Стоимость (единицы — рубль, копейка); установление отношения «дороже/дешевле </w:t>
      </w:r>
      <w:proofErr w:type="gramStart"/>
      <w:r w:rsidRPr="00634A3B">
        <w:rPr>
          <w:sz w:val="24"/>
          <w:szCs w:val="24"/>
        </w:rPr>
        <w:t>на</w:t>
      </w:r>
      <w:proofErr w:type="gramEnd"/>
      <w:r w:rsidRPr="00634A3B">
        <w:rPr>
          <w:sz w:val="24"/>
          <w:szCs w:val="24"/>
        </w:rPr>
        <w:t>/в». Соотношение «цена, количество, стоимость» в практической ситуации.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Время (единица времени — секунда); установление отношения «быстрее/медленнее </w:t>
      </w:r>
      <w:proofErr w:type="gramStart"/>
      <w:r w:rsidRPr="00634A3B">
        <w:rPr>
          <w:sz w:val="24"/>
          <w:szCs w:val="24"/>
        </w:rPr>
        <w:t>на</w:t>
      </w:r>
      <w:proofErr w:type="gramEnd"/>
      <w:r w:rsidRPr="00634A3B">
        <w:rPr>
          <w:sz w:val="24"/>
          <w:szCs w:val="24"/>
        </w:rPr>
        <w:t>/в». Соотношение «начало, окончание, продолжительность события» в практической ситуации.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Длина (единица длины — миллиметр, километр); соотношение между величинами в пределах тысячи.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Площадь (единицы площади — квадратный сантиметр, квадратный дециметр, квадратный метр).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Арифметические действия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Устные вычисления, сводимые к действиям в пределах 100 (табличное и </w:t>
      </w:r>
      <w:proofErr w:type="spellStart"/>
      <w:r w:rsidRPr="00634A3B">
        <w:rPr>
          <w:sz w:val="24"/>
          <w:szCs w:val="24"/>
        </w:rPr>
        <w:t>внетабличное</w:t>
      </w:r>
      <w:proofErr w:type="spellEnd"/>
      <w:r w:rsidRPr="00634A3B">
        <w:rPr>
          <w:sz w:val="24"/>
          <w:szCs w:val="24"/>
        </w:rPr>
        <w:t xml:space="preserve"> умножение, деление, действия с круглыми числами).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Письменное сложение, вычитание чисел в пределах 1000.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Действия с числами 0 и 1.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Письменное умножение в столбик, письменное деление уголком. Письменное умножение, деление на однозначное число в   пределах 100.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Алгоритмы письменных приемов вычисления (сложения, вычитания, умножения и деления) в пределах 1000.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Проверка результата вычисления (прикидка или оценка результата, обратное действие, применение алгоритма, использование калькулятора). Деление с остатком.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Переместительное, сочетательное свойства сложения, умножения при вычислениях.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Нахождение неизвестного компонента арифметического действия. Алгоритм записи уравнения.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Однородные величины: сложение и вычитание.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Текстовые задачи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 w:rsidRPr="00634A3B">
        <w:rPr>
          <w:sz w:val="24"/>
          <w:szCs w:val="24"/>
        </w:rPr>
        <w:t>Задачи на понимание смысла арифметических действий (в том числе деления с остатком), отношений (больше/меньше, на/в), зависимостей (купля-продажа, расчёт времени, количества), на сравнение (разностное, кратное).</w:t>
      </w:r>
      <w:proofErr w:type="gramEnd"/>
      <w:r w:rsidRPr="00634A3B">
        <w:rPr>
          <w:sz w:val="24"/>
          <w:szCs w:val="24"/>
        </w:rP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Пространственные отношения и геометрические фигуры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Конструирование геометрических фигур (разбиение фигуры на части, составление фигуры из частей). Виды треугольников.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Периметр многоугольника: измерение, вычисление, запись равенства. Вычисление периметра прямоугольника (квадрата) разными способами.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Математическая информация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Классификация объектов по двум признакам.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Верные (истинные) и неверные (ложные) утверждения: конструирование, проверка. </w:t>
      </w:r>
      <w:proofErr w:type="gramStart"/>
      <w:r w:rsidRPr="00634A3B">
        <w:rPr>
          <w:sz w:val="24"/>
          <w:szCs w:val="24"/>
        </w:rPr>
        <w:t>Логические рассуждения</w:t>
      </w:r>
      <w:proofErr w:type="gramEnd"/>
      <w:r w:rsidRPr="00634A3B">
        <w:rPr>
          <w:sz w:val="24"/>
          <w:szCs w:val="24"/>
        </w:rPr>
        <w:t xml:space="preserve"> со связками «если …, то …», «поэтому», «значит».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Формализованное описание последовательности действий (инструкция, план, схема, алгоритм).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>Столбчатая диаграмма: чтение, использование данных для решения учебных и практических задач.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Универсальные учебные действия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Универсальные познавательные учебные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сравнивать математические объекты (числа, величины, геометрические фигуры);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выбирать приём вычисления, выполнения действия;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конструировать геометрические фигуры;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прикидывать размеры фигуры, её элементов;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использовать элементарные знаково-символические средства для организации своих познавательных процессов (использование знаково-символических сре</w:t>
      </w:r>
      <w:proofErr w:type="gramStart"/>
      <w:r w:rsidRPr="00634A3B">
        <w:rPr>
          <w:sz w:val="24"/>
          <w:szCs w:val="24"/>
        </w:rPr>
        <w:t>дств пр</w:t>
      </w:r>
      <w:proofErr w:type="gramEnd"/>
      <w:r w:rsidRPr="00634A3B">
        <w:rPr>
          <w:sz w:val="24"/>
          <w:szCs w:val="24"/>
        </w:rPr>
        <w:t>и образовании чисел в пределах 1000, использование схемы для решения задачи из числа предложенных, составление схемы к задаче, составление задачи по схеме, различение понятий число» и «цифра», овладение математическими знаками и символами и т.д.);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понимать смысл зависимостей и математических отношений, описанных в задаче;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различать и использовать разные приёмы и алгоритмы вычисления;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выбирать метод решения (моделирование ситуации, перебор вариантов, использование алгоритма);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соотносить начало, окончание, продолжительность события в практической ситуации;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составлять ряд чисел (величин, геометрических фигур) по самостоятельно выбранному правилу;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моделировать предложенную практическую ситуацию;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устанавливать последовательность событий, действий сюжета текстовой задачи.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Работа с информацией: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читать информацию, представленную в разных формах;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>извлекать и интерпретировать числовые данные, представленные в таблице, на диаграмме;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уметь производить анализ и преобразование информации в виде таблиц (анализировать имеющиеся данные об объектах, заносить их в соответствующую строку и столбец таблицы, определять количество столбцов и строк таблицы, исходя из данных, оформлять таблицу);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записывать результаты разнообразных измерений в числовой форме (знание единиц измерения и </w:t>
      </w:r>
      <w:proofErr w:type="gramStart"/>
      <w:r w:rsidRPr="00634A3B">
        <w:rPr>
          <w:sz w:val="24"/>
          <w:szCs w:val="24"/>
        </w:rPr>
        <w:t>понимание</w:t>
      </w:r>
      <w:proofErr w:type="gramEnd"/>
      <w:r w:rsidRPr="00634A3B">
        <w:rPr>
          <w:sz w:val="24"/>
          <w:szCs w:val="24"/>
        </w:rPr>
        <w:t xml:space="preserve">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заполнять таблицы сложения и умножения, дополнять данными чертеж;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устанавливать соответствие между различными записями решения задачи;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Универсальные коммуникативные учебные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слушать собеседника, вступать в диалог по учебной проблеме и поддерживать его;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использовать адекватно речевые средства для решения коммуникативных и познавательных задач;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принимать участие в коллективном поиске средств решения поставленных задач, договариваться о распределении функций;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уметь работать в паре, в подгруппе;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использовать математическую терминологию для описания отношений и зависимостей;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строить речевые высказывания для решения задач; составлять текстовую задачу;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объяснять на примерах отношения «больше/меньше </w:t>
      </w:r>
      <w:proofErr w:type="gramStart"/>
      <w:r w:rsidRPr="00634A3B">
        <w:rPr>
          <w:sz w:val="24"/>
          <w:szCs w:val="24"/>
        </w:rPr>
        <w:t>на</w:t>
      </w:r>
      <w:proofErr w:type="gramEnd"/>
      <w:r w:rsidRPr="00634A3B">
        <w:rPr>
          <w:sz w:val="24"/>
          <w:szCs w:val="24"/>
        </w:rPr>
        <w:t xml:space="preserve"> … », «больше/меньше в … », «равно»;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использовать математическую символику для составления числовых выражений;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участвовать в обсуждении ошибок в ходе и результате выполнения вычисления.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Универсальные регулятивные учебные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выполнять учебные задания вопреки нежеланию, утомлению;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планировать свои действия в соответствии с поставленной задачей и условием ее реализации, </w:t>
      </w:r>
      <w:proofErr w:type="spellStart"/>
      <w:r w:rsidRPr="00634A3B">
        <w:rPr>
          <w:sz w:val="24"/>
          <w:szCs w:val="24"/>
        </w:rPr>
        <w:t>оречевлять</w:t>
      </w:r>
      <w:proofErr w:type="spellEnd"/>
      <w:r w:rsidRPr="00634A3B">
        <w:rPr>
          <w:sz w:val="24"/>
          <w:szCs w:val="24"/>
        </w:rPr>
        <w:t xml:space="preserve"> алгоритм решения математических заданий и соотносить свои действия с алгоритмом;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проверять ход и результат выполнения действия;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выбирать и использовать различные приёмы прикидки и проверки правильности вычисления; проверять полноту и правильность заполнения таблиц сложения, умножения.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Совместная деятельность: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принимать правила совместной деятельности при работе в парах, группах, составленные учителем или самостоятельно;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 помощью учителя выполнять совместно прикидку и оценку результата выполнения общей работы.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F4145" w:rsidRPr="00634A3B" w:rsidRDefault="001F4145" w:rsidP="001F4145">
      <w:pPr>
        <w:pStyle w:val="2"/>
        <w:rPr>
          <w:rFonts w:cs="Times New Roman"/>
          <w:sz w:val="24"/>
          <w:szCs w:val="24"/>
        </w:rPr>
      </w:pPr>
      <w:bookmarkStart w:id="8" w:name="_Toc142903362"/>
      <w:r w:rsidRPr="00634A3B">
        <w:rPr>
          <w:rFonts w:cs="Times New Roman"/>
          <w:sz w:val="24"/>
          <w:szCs w:val="24"/>
        </w:rPr>
        <w:t>4 КЛАСС</w:t>
      </w:r>
      <w:bookmarkEnd w:id="8"/>
      <w:r w:rsidRPr="00634A3B">
        <w:rPr>
          <w:rFonts w:cs="Times New Roman"/>
          <w:sz w:val="24"/>
          <w:szCs w:val="24"/>
        </w:rPr>
        <w:t xml:space="preserve">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bookmarkStart w:id="9" w:name="_Toc139358029"/>
      <w:r w:rsidRPr="00634A3B">
        <w:rPr>
          <w:b/>
          <w:sz w:val="24"/>
          <w:szCs w:val="24"/>
        </w:rPr>
        <w:t>Числа и величины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Числа в пределах миллиона: чтение, запись, поразрядное сравнение, упорядочение. Число, большее или меньшее данного числа на заданное число разрядных единиц, в заданное число раз.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Величины: сравнение объектов по массе, длине; площади, вместимости – случаи без преобразования.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Единицы массы — центнер, тонна; соотношения между единицами массы.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Единицы времени (сутки, неделя, месяц, год, век), соотношение между ними.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  <w:proofErr w:type="gramEnd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>Доля величины времени, массы, длины.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Арифметические действия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Умножение и деление величины на однозначное число.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Текстовые задачи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Работа с текстовой задачей, решение которой содержит 2–3 действия: анализ, представление на схеме; планирование и запись решения; проверка решения и ответа. </w:t>
      </w:r>
      <w:proofErr w:type="gramStart"/>
      <w:r w:rsidRPr="00634A3B">
        <w:rPr>
          <w:sz w:val="24"/>
          <w:szCs w:val="24"/>
        </w:rPr>
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</w:t>
      </w:r>
      <w:proofErr w:type="gramEnd"/>
      <w:r w:rsidRPr="00634A3B">
        <w:rPr>
          <w:sz w:val="24"/>
          <w:szCs w:val="24"/>
        </w:rPr>
        <w:t xml:space="preserve">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Пространственные отношения и геометрические фигуры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Наглядные представления о симметрии.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</w:t>
      </w:r>
      <w:proofErr w:type="gramStart"/>
      <w:r w:rsidRPr="00634A3B">
        <w:rPr>
          <w:sz w:val="24"/>
          <w:szCs w:val="24"/>
        </w:rPr>
        <w:t>Пространственные геометрические фигуры (тела): шар, куб, цилиндр, конус, пирамида; различение, называние.</w:t>
      </w:r>
      <w:proofErr w:type="gramEnd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Периметр, площадь фигуры, составленной из двух-трёх прямоугольников (квадратов).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lastRenderedPageBreak/>
        <w:t>Математическая информация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Работа с утверждениями: конструирование, проверка истинности; составление и проверка </w:t>
      </w:r>
      <w:proofErr w:type="gramStart"/>
      <w:r w:rsidRPr="00634A3B">
        <w:rPr>
          <w:sz w:val="24"/>
          <w:szCs w:val="24"/>
        </w:rPr>
        <w:t>логических рассуждений</w:t>
      </w:r>
      <w:proofErr w:type="gramEnd"/>
      <w:r w:rsidRPr="00634A3B">
        <w:rPr>
          <w:sz w:val="24"/>
          <w:szCs w:val="24"/>
        </w:rPr>
        <w:t xml:space="preserve"> при решении задач.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Алгоритмы решения учебных и практических задач.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Универсальные учебные действия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Универсальные познавательные учебные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выбирать метод решения математической задачи (алгоритм действия, приём вычисления, способ решения, моделирование ситуации);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составлять схему математической задачи, проверять её соответствие условиям задачи;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обнаруживать модели изученных геометрических фигур в окружающем мире;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конструировать геометрическую фигуру, обладающую заданным свойством (отрезок заданной длины, ломаная </w:t>
      </w:r>
      <w:proofErr w:type="spellStart"/>
      <w:proofErr w:type="gramStart"/>
      <w:r w:rsidRPr="00634A3B">
        <w:rPr>
          <w:sz w:val="24"/>
          <w:szCs w:val="24"/>
        </w:rPr>
        <w:t>опреде</w:t>
      </w:r>
      <w:proofErr w:type="spellEnd"/>
      <w:r w:rsidRPr="00634A3B">
        <w:rPr>
          <w:sz w:val="24"/>
          <w:szCs w:val="24"/>
        </w:rPr>
        <w:t xml:space="preserve"> лённой</w:t>
      </w:r>
      <w:proofErr w:type="gramEnd"/>
      <w:r w:rsidRPr="00634A3B">
        <w:rPr>
          <w:sz w:val="24"/>
          <w:szCs w:val="24"/>
        </w:rPr>
        <w:t xml:space="preserve"> длины, квадрат с заданным периметром);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классифицировать объекты по 1–2 выбранным признакам;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>определять с помощью цифровых и аналоговых приборов: массу предмета (электронные и гиревые весы), температуру (градусник) вместимость (с помощью измерительных сосудов).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Работа с информацией: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представлять информацию в разных формах;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извлекать и интерпретировать информацию, представленную в таблице, на диаграмме;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производить анализ и преобразование информации в виде таблиц (анализировать имеющиеся данные об объектах, заносить их в соответствующую строку и столбец таблицы, определять количество столбцов и строк таблицы, исходя из данных, оформлять таблицу);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записывать результаты разнообразных измерений в числовой форме (знание единиц измерения и </w:t>
      </w:r>
      <w:proofErr w:type="gramStart"/>
      <w:r w:rsidRPr="00634A3B">
        <w:rPr>
          <w:sz w:val="24"/>
          <w:szCs w:val="24"/>
        </w:rPr>
        <w:t>понимание</w:t>
      </w:r>
      <w:proofErr w:type="gramEnd"/>
      <w:r w:rsidRPr="00634A3B">
        <w:rPr>
          <w:sz w:val="24"/>
          <w:szCs w:val="24"/>
        </w:rPr>
        <w:t xml:space="preserve">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устанавливать соответствие между различными записями решения задачи;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Универсальные коммуникативные учебные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использовать математическую терминологию для записи решения предметной или практической задачи;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приводить примеры и </w:t>
      </w:r>
      <w:proofErr w:type="spellStart"/>
      <w:r w:rsidRPr="00634A3B">
        <w:rPr>
          <w:sz w:val="24"/>
          <w:szCs w:val="24"/>
        </w:rPr>
        <w:t>контрпримеры</w:t>
      </w:r>
      <w:proofErr w:type="spellEnd"/>
      <w:r w:rsidRPr="00634A3B">
        <w:rPr>
          <w:sz w:val="24"/>
          <w:szCs w:val="24"/>
        </w:rPr>
        <w:t xml:space="preserve"> для подтверждения/ опровержения вывода (при необходимости с помощью учителя);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конструировать, читать числовое выражение;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описывать практическую ситуацию с использованием изученной терминологии;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характеризовать математические объекты, явления и события с помощью изученных величин;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составлять алгоритм последовательных учебных действий (не более 5).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Универсальные регулятивные учебные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 помощью учителя выполнять прикидку и оценку результата измерений;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 xml:space="preserve">планировать свои действия в соответствии с поставленной задачей и условием ее реализации, </w:t>
      </w:r>
      <w:proofErr w:type="spellStart"/>
      <w:r w:rsidRPr="00634A3B">
        <w:rPr>
          <w:sz w:val="24"/>
          <w:szCs w:val="24"/>
        </w:rPr>
        <w:t>оречевлять</w:t>
      </w:r>
      <w:proofErr w:type="spellEnd"/>
      <w:r w:rsidRPr="00634A3B">
        <w:rPr>
          <w:sz w:val="24"/>
          <w:szCs w:val="24"/>
        </w:rPr>
        <w:t xml:space="preserve"> алгоритм решения математических заданий и соотносить свои действия с алгоритмом;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Совместная деятельность: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участвовать в совместной деятельности: договариваться о способе решения, распределять работу между членами группы;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  <w:proofErr w:type="gramEnd"/>
    </w:p>
    <w:bookmarkEnd w:id="9"/>
    <w:p w:rsidR="001F4145" w:rsidRPr="00634A3B" w:rsidRDefault="001F4145" w:rsidP="001F41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4A3B">
        <w:rPr>
          <w:rFonts w:ascii="Times New Roman" w:hAnsi="Times New Roman" w:cs="Times New Roman"/>
          <w:sz w:val="24"/>
          <w:szCs w:val="24"/>
        </w:rPr>
        <w:br w:type="page"/>
      </w:r>
    </w:p>
    <w:p w:rsidR="001F4145" w:rsidRPr="00634A3B" w:rsidRDefault="001F4145" w:rsidP="001F4145">
      <w:pPr>
        <w:pStyle w:val="1"/>
        <w:rPr>
          <w:rFonts w:cs="Times New Roman"/>
          <w:sz w:val="24"/>
          <w:szCs w:val="24"/>
        </w:rPr>
      </w:pPr>
      <w:bookmarkStart w:id="10" w:name="_Toc142903363"/>
      <w:r w:rsidRPr="00634A3B">
        <w:rPr>
          <w:rFonts w:cs="Times New Roman"/>
          <w:sz w:val="24"/>
          <w:szCs w:val="24"/>
        </w:rPr>
        <w:lastRenderedPageBreak/>
        <w:t>ПЛАНИРУЕМЫЕ РЕЗУЛЬТАТЫ ОСВОЕНИЯ ПРОГРАММЫ УЧЕБНОГО ПРЕДМЕТА «МАТЕМАТИКА» НА УРОВНЕ НАЧАЛЬНОГО ОБЩЕГО ОБРАЗОВАНИЯ</w:t>
      </w:r>
      <w:bookmarkEnd w:id="10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>Обучающийся</w:t>
      </w:r>
      <w:proofErr w:type="gramEnd"/>
      <w:r w:rsidRPr="00634A3B">
        <w:rPr>
          <w:sz w:val="24"/>
          <w:szCs w:val="24"/>
        </w:rPr>
        <w:t xml:space="preserve"> с ЗПР младшего школьного возраста достигает планируемых результатов обучения в соответствии со своими возможностями и способностями. На его успешность оказывают влияние индивидуальные особенности познавательной деятельности, темп деятельности, особенности формирования учебной деятельности (способность к </w:t>
      </w:r>
      <w:proofErr w:type="spellStart"/>
      <w:r w:rsidRPr="00634A3B">
        <w:rPr>
          <w:sz w:val="24"/>
          <w:szCs w:val="24"/>
        </w:rPr>
        <w:t>целеполаганию</w:t>
      </w:r>
      <w:proofErr w:type="spellEnd"/>
      <w:r w:rsidRPr="00634A3B">
        <w:rPr>
          <w:sz w:val="24"/>
          <w:szCs w:val="24"/>
        </w:rPr>
        <w:t>, готовность планировать свою работу, самоконтроль  и т. д.).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634A3B">
        <w:rPr>
          <w:sz w:val="24"/>
          <w:szCs w:val="24"/>
        </w:rPr>
        <w:t>метапредметных</w:t>
      </w:r>
      <w:proofErr w:type="spellEnd"/>
      <w:r w:rsidRPr="00634A3B">
        <w:rPr>
          <w:sz w:val="24"/>
          <w:szCs w:val="24"/>
        </w:rPr>
        <w:t xml:space="preserve">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bookmarkStart w:id="11" w:name="_TOC_250007"/>
    </w:p>
    <w:p w:rsidR="001F4145" w:rsidRPr="00634A3B" w:rsidRDefault="001F4145" w:rsidP="001F4145">
      <w:pPr>
        <w:pStyle w:val="2"/>
        <w:rPr>
          <w:rFonts w:cs="Times New Roman"/>
          <w:sz w:val="24"/>
          <w:szCs w:val="24"/>
        </w:rPr>
      </w:pPr>
      <w:bookmarkStart w:id="12" w:name="_Toc142903364"/>
      <w:r w:rsidRPr="00634A3B">
        <w:rPr>
          <w:rFonts w:cs="Times New Roman"/>
          <w:sz w:val="24"/>
          <w:szCs w:val="24"/>
        </w:rPr>
        <w:t xml:space="preserve">ЛИЧНОСТНЫЕ </w:t>
      </w:r>
      <w:bookmarkEnd w:id="11"/>
      <w:r w:rsidRPr="00634A3B">
        <w:rPr>
          <w:rFonts w:cs="Times New Roman"/>
          <w:sz w:val="24"/>
          <w:szCs w:val="24"/>
        </w:rPr>
        <w:t>РЕЗУЛЬТАТЫ</w:t>
      </w:r>
      <w:bookmarkEnd w:id="12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В результате изучения предмета «Математика» в начальной школе </w:t>
      </w:r>
      <w:proofErr w:type="gramStart"/>
      <w:r w:rsidRPr="00634A3B">
        <w:rPr>
          <w:sz w:val="24"/>
          <w:szCs w:val="24"/>
        </w:rPr>
        <w:t>у</w:t>
      </w:r>
      <w:proofErr w:type="gramEnd"/>
      <w:r w:rsidRPr="00634A3B">
        <w:rPr>
          <w:sz w:val="24"/>
          <w:szCs w:val="24"/>
        </w:rPr>
        <w:t xml:space="preserve"> обучающегося с ЗПР будут сформированы следующие личностные результаты: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осваивать навыки организации безопасного поведения в информационной среде;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оценивать свои успехи в изучении математики, намечать пути устранения трудностей; стремиться углублять свои математические знания и умения;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bookmarkStart w:id="13" w:name="_TOC_250006"/>
    </w:p>
    <w:p w:rsidR="001F4145" w:rsidRPr="00634A3B" w:rsidRDefault="001F4145" w:rsidP="001F4145">
      <w:pPr>
        <w:pStyle w:val="2"/>
        <w:rPr>
          <w:rFonts w:cs="Times New Roman"/>
          <w:sz w:val="24"/>
          <w:szCs w:val="24"/>
        </w:rPr>
      </w:pPr>
      <w:bookmarkStart w:id="14" w:name="_Toc142903365"/>
      <w:r w:rsidRPr="00634A3B">
        <w:rPr>
          <w:rFonts w:cs="Times New Roman"/>
          <w:sz w:val="24"/>
          <w:szCs w:val="24"/>
        </w:rPr>
        <w:t xml:space="preserve">МЕТАПРЕДМЕТНЫЕ </w:t>
      </w:r>
      <w:bookmarkEnd w:id="13"/>
      <w:r w:rsidRPr="00634A3B">
        <w:rPr>
          <w:rFonts w:cs="Times New Roman"/>
          <w:sz w:val="24"/>
          <w:szCs w:val="24"/>
        </w:rPr>
        <w:t>РЕЗУЛЬТАТЫ</w:t>
      </w:r>
      <w:bookmarkEnd w:id="14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>К концу обучения в начальной школе у обучающегося формируются следующие универсальные учебные действия.</w:t>
      </w:r>
      <w:proofErr w:type="gramEnd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Универсальные познавательные учебные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Базовые логические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устанавливать связи и зависимости между математическими объектами (часть-целое; причина-следствие; протяжённость);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устанавливать закономерность в числовом ряду и продолжать его (установление возрастающих и/или убывающих числовых закономерностей на доступном материале, выявление правила расположения элементов в ряду, проверка выявленного правила);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>использовать элементарные знаково-символические средств для организации своих познавательных процессов (использование знаково-символических средств при образовании чисел, овладение математическими знаками и символами и т.д.);</w:t>
      </w:r>
      <w:proofErr w:type="gramEnd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представлять текстовую задачу, её решение в виде схемы, арифметической записи.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Базовые исследовательские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проявлять способность ориентироваться в учебном материале разных разделов курса математики;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>применять изученные методы познания (измерение, моделирование, перебор вариантов).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Работа с информацией: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читать, интерпретировать графически представленную информацию (схему, таблицу, диаграмму, другую модель);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записывать результаты разнообразных измерений в числовой форме (знание единиц измерения и </w:t>
      </w:r>
      <w:proofErr w:type="gramStart"/>
      <w:r w:rsidRPr="00634A3B">
        <w:rPr>
          <w:sz w:val="24"/>
          <w:szCs w:val="24"/>
        </w:rPr>
        <w:t>понимание</w:t>
      </w:r>
      <w:proofErr w:type="gramEnd"/>
      <w:r w:rsidRPr="00634A3B">
        <w:rPr>
          <w:sz w:val="24"/>
          <w:szCs w:val="24"/>
        </w:rPr>
        <w:t xml:space="preserve">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принимать правила, безопасно использовать предлагаемые электронные средства и источники информации.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Универсальные коммуникативные учебные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слушать собеседника, вступать в диалог по учебной проблеме и поддерживать его;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использовать адекватно речевые средства для решения коммуникативных и познавательных задач;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принимать участие в коллективном поиске средств решения поставленных задач, договариваться о распределении функций;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уметь работать в паре, в подгруппе;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 помощью педагога строить логическое рассуждение;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после совместного анализа использовать текст задания для объяснения способа и хода решения математической задачи; формулировать ответ;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комментировать процесс вычисления, построения, решения;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объяснять полученный ответ с использованием изученной терминологии (при необходимости с опорой на визуализацию и речевые шаблоны);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 xml:space="preserve">создавать в соответствии с учебной задачей тексты разного вида </w:t>
      </w:r>
      <w:proofErr w:type="gramStart"/>
      <w:r w:rsidRPr="00634A3B">
        <w:rPr>
          <w:sz w:val="24"/>
          <w:szCs w:val="24"/>
        </w:rPr>
        <w:t>–о</w:t>
      </w:r>
      <w:proofErr w:type="gramEnd"/>
      <w:r w:rsidRPr="00634A3B">
        <w:rPr>
          <w:sz w:val="24"/>
          <w:szCs w:val="24"/>
        </w:rPr>
        <w:t>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>ориентироваться в алгоритмах: воспроизводить, дополнять, исправлять деформированные; составлять по аналогии;</w:t>
      </w:r>
      <w:proofErr w:type="gramEnd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самостоятельно составлять тексты заданий, аналогичные </w:t>
      </w:r>
      <w:proofErr w:type="gramStart"/>
      <w:r w:rsidRPr="00634A3B">
        <w:rPr>
          <w:sz w:val="24"/>
          <w:szCs w:val="24"/>
        </w:rPr>
        <w:t>типовым</w:t>
      </w:r>
      <w:proofErr w:type="gramEnd"/>
      <w:r w:rsidRPr="00634A3B">
        <w:rPr>
          <w:sz w:val="24"/>
          <w:szCs w:val="24"/>
        </w:rPr>
        <w:t xml:space="preserve"> изученным после совместного анализа.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Универсальные регулятивные учебные действия: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Самоорганизация: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выполнять учебные задания вопреки нежеланию, утомлению;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планировать свои действия в соответствии с поставленной задачей и условием ее реализации, </w:t>
      </w:r>
      <w:proofErr w:type="spellStart"/>
      <w:r w:rsidRPr="00634A3B">
        <w:rPr>
          <w:sz w:val="24"/>
          <w:szCs w:val="24"/>
        </w:rPr>
        <w:t>оречевлять</w:t>
      </w:r>
      <w:proofErr w:type="spellEnd"/>
      <w:r w:rsidRPr="00634A3B">
        <w:rPr>
          <w:sz w:val="24"/>
          <w:szCs w:val="24"/>
        </w:rPr>
        <w:t xml:space="preserve"> алгоритм решения математических заданий и соотносить свои действия с алгоритмом;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выполнять правила безопасного использования электронных средств, предлагаемых в процессе обучения.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>Самоконтроль: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осуществлять контроль процесса и результата своей деятельности; оценивать их;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выбирать и при необходимости корректировать способы действий.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i/>
          <w:sz w:val="24"/>
          <w:szCs w:val="24"/>
        </w:rPr>
      </w:pPr>
      <w:r w:rsidRPr="00634A3B">
        <w:rPr>
          <w:i/>
          <w:sz w:val="24"/>
          <w:szCs w:val="24"/>
        </w:rPr>
        <w:t xml:space="preserve">Самооценка: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предусматривать способы предупреждения ошибок (задать вопрос педагогу, обращение к учебнику, дополнительным средствам обучения, в том числе электронным);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оценивать рациональность своих действий, (с опорой на алгоритм/опорные схемы) давать им качественную характеристику.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b/>
          <w:sz w:val="24"/>
          <w:szCs w:val="24"/>
        </w:rPr>
      </w:pPr>
      <w:r w:rsidRPr="00634A3B">
        <w:rPr>
          <w:b/>
          <w:sz w:val="24"/>
          <w:szCs w:val="24"/>
        </w:rPr>
        <w:t>Совместная деятельность: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принимать правила совместной деятельности при работе в парах, группах, составленные учителем или самостоятельно;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участвовать в совместной деятельности: распределять работу между членами группы;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bookmarkStart w:id="15" w:name="_Toc139358032"/>
    </w:p>
    <w:p w:rsidR="001F4145" w:rsidRPr="00634A3B" w:rsidRDefault="001F4145" w:rsidP="001F4145">
      <w:pPr>
        <w:pStyle w:val="2"/>
        <w:rPr>
          <w:rFonts w:cs="Times New Roman"/>
          <w:sz w:val="24"/>
          <w:szCs w:val="24"/>
        </w:rPr>
      </w:pPr>
      <w:bookmarkStart w:id="16" w:name="_Toc142903366"/>
      <w:r w:rsidRPr="00634A3B">
        <w:rPr>
          <w:rFonts w:cs="Times New Roman"/>
          <w:sz w:val="24"/>
          <w:szCs w:val="24"/>
        </w:rPr>
        <w:t>ПРЕДМЕТНЫЕ РЕЗУЛЬТАТЫ</w:t>
      </w:r>
      <w:bookmarkEnd w:id="15"/>
      <w:bookmarkEnd w:id="16"/>
    </w:p>
    <w:p w:rsidR="001F4145" w:rsidRPr="00634A3B" w:rsidRDefault="001F4145" w:rsidP="001F4145">
      <w:pPr>
        <w:pStyle w:val="3"/>
        <w:rPr>
          <w:rFonts w:cs="Times New Roman"/>
          <w:sz w:val="24"/>
          <w:szCs w:val="24"/>
          <w:lang w:val="ru-RU"/>
        </w:rPr>
      </w:pPr>
      <w:bookmarkStart w:id="17" w:name="_Toc142903367"/>
      <w:r w:rsidRPr="00634A3B">
        <w:rPr>
          <w:rFonts w:cs="Times New Roman"/>
          <w:sz w:val="24"/>
          <w:szCs w:val="24"/>
          <w:lang w:val="ru-RU"/>
        </w:rPr>
        <w:t>1 КЛАСС</w:t>
      </w:r>
      <w:bookmarkEnd w:id="17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К концу обучения в первом классе </w:t>
      </w:r>
      <w:proofErr w:type="gramStart"/>
      <w:r w:rsidRPr="00634A3B">
        <w:rPr>
          <w:sz w:val="24"/>
          <w:szCs w:val="24"/>
        </w:rPr>
        <w:t>обучающийся</w:t>
      </w:r>
      <w:proofErr w:type="gramEnd"/>
      <w:r w:rsidRPr="00634A3B">
        <w:rPr>
          <w:sz w:val="24"/>
          <w:szCs w:val="24"/>
        </w:rPr>
        <w:t xml:space="preserve"> научится: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выполнять действия </w:t>
      </w:r>
      <w:proofErr w:type="gramStart"/>
      <w:r w:rsidRPr="00634A3B">
        <w:rPr>
          <w:sz w:val="24"/>
          <w:szCs w:val="24"/>
        </w:rPr>
        <w:t>со</w:t>
      </w:r>
      <w:proofErr w:type="gramEnd"/>
      <w:r w:rsidRPr="00634A3B">
        <w:rPr>
          <w:sz w:val="24"/>
          <w:szCs w:val="24"/>
        </w:rPr>
        <w:t xml:space="preserve"> множеством объектов (объединять, сравнивать, уравнивать множества путем добавления и убавления предметов); устанавливать </w:t>
      </w:r>
      <w:proofErr w:type="spellStart"/>
      <w:r w:rsidRPr="00634A3B">
        <w:rPr>
          <w:sz w:val="24"/>
          <w:szCs w:val="24"/>
        </w:rPr>
        <w:t>взаимооднозначные</w:t>
      </w:r>
      <w:proofErr w:type="spellEnd"/>
      <w:r w:rsidRPr="00634A3B">
        <w:rPr>
          <w:sz w:val="24"/>
          <w:szCs w:val="24"/>
        </w:rPr>
        <w:t xml:space="preserve"> соответствия;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читать, записывать, сравнивать, упорядочивать числа от 0 до 10;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знать состав числа от 2 – 10;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читать и записывать числа от 11 – 20;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пересчитывать различные объекты, устанавливать порядковый номер объекта;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находить числа, большие/меньшие данного числа на заданное число;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выполнять арифметические действия сложения и вычитания в пределах 10 (устно и письменно) (при необходимости с использованием наглядной опоры);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называть и различать компоненты действий сложения (слагаемые, сумма) и вычитания (уменьшаемое, вычитаемое, разность) (с опорой на терминологические таблицы);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решать текстовые задачи в одно действие на сложение и вычитание: выделять условие и вопрос (с опорой на алгоритм и/или схему);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сравнивать объекты по длине, устанавливая между ними соотношение длиннее/короче (выше/ниже, шире/уже);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знать и использовать единицу длины — сантиметр; измерять длину отрезка, чертить отрезок заданной длины (в </w:t>
      </w:r>
      <w:proofErr w:type="gramStart"/>
      <w:r w:rsidRPr="00634A3B">
        <w:rPr>
          <w:sz w:val="24"/>
          <w:szCs w:val="24"/>
        </w:rPr>
        <w:t>см</w:t>
      </w:r>
      <w:proofErr w:type="gramEnd"/>
      <w:r w:rsidRPr="00634A3B">
        <w:rPr>
          <w:sz w:val="24"/>
          <w:szCs w:val="24"/>
        </w:rPr>
        <w:t>) (возможно с использованием алгоритма);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различать число и цифру;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>распознавать геометрические фигуры: точка, линия (прямая, кривая), отрезок, круг, треугольник, прямоугольник (квадрат), отрезок;</w:t>
      </w:r>
      <w:r w:rsidRPr="00634A3B">
        <w:rPr>
          <w:sz w:val="24"/>
          <w:szCs w:val="24"/>
        </w:rPr>
        <w:tab/>
      </w:r>
      <w:proofErr w:type="gramEnd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устанавливать между объектами соотношения: слева/справа, дальше/ближе, </w:t>
      </w:r>
      <w:proofErr w:type="gramStart"/>
      <w:r w:rsidRPr="00634A3B">
        <w:rPr>
          <w:sz w:val="24"/>
          <w:szCs w:val="24"/>
        </w:rPr>
        <w:t>между</w:t>
      </w:r>
      <w:proofErr w:type="gramEnd"/>
      <w:r w:rsidRPr="00634A3B">
        <w:rPr>
          <w:sz w:val="24"/>
          <w:szCs w:val="24"/>
        </w:rPr>
        <w:t xml:space="preserve">, перед/за, над/под; 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устанавливать и соотносить между собой временные отношения: вчера/сегодня/завтра, раньше/позже, сначала/потом, утро/вечер, день/ночь;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 ориентироваться в пространстве и на листе бумаги;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различать пространственные термины;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группировать объекты по заданному признаку; находить и                                  называть закономерности в ряду объектов повседневной жизни;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сравнивать два объекта (числа, геометрические фигуры);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>распределять объекты на две группы по заданному основанию.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F4145" w:rsidRPr="00634A3B" w:rsidRDefault="001F4145" w:rsidP="001F4145">
      <w:pPr>
        <w:pStyle w:val="3"/>
        <w:rPr>
          <w:rFonts w:cs="Times New Roman"/>
          <w:sz w:val="24"/>
          <w:szCs w:val="24"/>
          <w:lang w:val="ru-RU"/>
        </w:rPr>
      </w:pPr>
      <w:bookmarkStart w:id="18" w:name="_Toc142903368"/>
      <w:r w:rsidRPr="00634A3B">
        <w:rPr>
          <w:rFonts w:cs="Times New Roman"/>
          <w:sz w:val="24"/>
          <w:szCs w:val="24"/>
          <w:lang w:val="ru-RU"/>
        </w:rPr>
        <w:t>1 ДОПОЛНИТЕЛЬНЫЙ КЛАСС</w:t>
      </w:r>
      <w:bookmarkEnd w:id="18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К концу обучения в первом дополнительном классе </w:t>
      </w:r>
      <w:proofErr w:type="gramStart"/>
      <w:r w:rsidRPr="00634A3B">
        <w:rPr>
          <w:sz w:val="24"/>
          <w:szCs w:val="24"/>
        </w:rPr>
        <w:t>обучающийся</w:t>
      </w:r>
      <w:proofErr w:type="gramEnd"/>
      <w:r w:rsidRPr="00634A3B">
        <w:rPr>
          <w:sz w:val="24"/>
          <w:szCs w:val="24"/>
        </w:rPr>
        <w:t xml:space="preserve"> научится: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читать, записывать, сравнивать, упорядочивать числа от 11 до 20;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знать последовательность чисел от 0 до 20;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пересчитывать различные объекты, устанавливать порядковый номер объекта в пределах 20;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находить числа, большие/меньшие данного числа на заданное число;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выполнять арифметические действия сложения и вычитания и в пределах 20 (устно и письменно) с переходом через десяток (при необходимости с использованием наглядной опоры);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называть и различать компоненты действий сложения (слагаемые, сумма) и вычитания (уменьшаемое, вычитаемое, разность) (с опорой на терминологические таблицы);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решать текстовые задачи в одно и два действия на сложение и вычитание: выделять условие и вопрос (с опорой на алгоритм и/или схему);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знать и использовать единицу длины — дециметр; устанавливать соотношения между единицами длины: сантиметром и дециметром; измерять длину отрезка в сантиметрах и дециметрах, чертить отрезок заданной длины (в </w:t>
      </w:r>
      <w:proofErr w:type="gramStart"/>
      <w:r w:rsidRPr="00634A3B">
        <w:rPr>
          <w:sz w:val="24"/>
          <w:szCs w:val="24"/>
        </w:rPr>
        <w:t>см</w:t>
      </w:r>
      <w:proofErr w:type="gramEnd"/>
      <w:r w:rsidRPr="00634A3B">
        <w:rPr>
          <w:sz w:val="24"/>
          <w:szCs w:val="24"/>
        </w:rPr>
        <w:t>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>оперировать простыми учебными понятиями: круг, овал треугольник, прямоугольник (квадрат), отрезок, луч, круг, многоугольник (пяти, шестиугольник и др.);</w:t>
      </w:r>
      <w:r w:rsidRPr="00634A3B">
        <w:rPr>
          <w:sz w:val="24"/>
          <w:szCs w:val="24"/>
        </w:rPr>
        <w:tab/>
      </w:r>
      <w:proofErr w:type="gramEnd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группировать объекты по заданному признаку; находить и называть закономерности в ряду объектов повседневной жизни;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различать строки и столбцы таблицы, вносить данное в таблицу, извлекать данное/данные из таблицы;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сравнивать два объекта (числа, геометрические фигуры);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распределять объекты на две группы по заданному основанию.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F4145" w:rsidRPr="00634A3B" w:rsidRDefault="001F4145" w:rsidP="001F4145">
      <w:pPr>
        <w:pStyle w:val="3"/>
        <w:rPr>
          <w:rFonts w:cs="Times New Roman"/>
          <w:sz w:val="24"/>
          <w:szCs w:val="24"/>
          <w:lang w:val="ru-RU"/>
        </w:rPr>
      </w:pPr>
      <w:bookmarkStart w:id="19" w:name="_Toc142903369"/>
      <w:r w:rsidRPr="00634A3B">
        <w:rPr>
          <w:rFonts w:cs="Times New Roman"/>
          <w:sz w:val="24"/>
          <w:szCs w:val="24"/>
          <w:lang w:val="ru-RU"/>
        </w:rPr>
        <w:t>2 КЛАСС</w:t>
      </w:r>
      <w:bookmarkEnd w:id="19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К концу обучения во втором классе </w:t>
      </w:r>
      <w:proofErr w:type="gramStart"/>
      <w:r w:rsidRPr="00634A3B">
        <w:rPr>
          <w:sz w:val="24"/>
          <w:szCs w:val="24"/>
        </w:rPr>
        <w:t>обучающийся</w:t>
      </w:r>
      <w:proofErr w:type="gramEnd"/>
      <w:r w:rsidRPr="00634A3B">
        <w:rPr>
          <w:sz w:val="24"/>
          <w:szCs w:val="24"/>
        </w:rPr>
        <w:t xml:space="preserve"> научится: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читать, записывать, упорядочивать числа в пределах 100;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>сравнивать изученные числа и записывать результат сравнения с помощью знаков</w:t>
      </w:r>
      <w:proofErr w:type="gramStart"/>
      <w:r w:rsidRPr="00634A3B">
        <w:rPr>
          <w:sz w:val="24"/>
          <w:szCs w:val="24"/>
        </w:rPr>
        <w:t xml:space="preserve"> (&gt;, &lt;, =);</w:t>
      </w:r>
      <w:proofErr w:type="gramEnd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называть натуральные числа от 20 до 100 в прямом и в обратном порядке, следующее (предыдущее) при счете число;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находить число большее/меньшее данного числа на заданное число (в пределах 100); большее данного числа в заданное число раз (в пределах 20) (при необходимости с использованием опорных таблиц);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 (при необходимости с использованием опорных таблиц);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выполнять арифметические действия: сложение и вычитание, в пределах 100 — устно и письменно (при необходимости с использованием алгоритма); умножение и деление в пределах 50 с использованием таблицы умножения;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называть и различать компоненты действий умножения (множители, произведение); деления (делимое, делитель, частное) (с опорой на терминологические таблицы);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применять переместительное и сочетательное свойство сложения, переместительное свойство умножения;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находить неизвестный компонент сложения, вычитания;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знать и применять алгоритм записи уравнения;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>использовать при выполнении практических заданий единицы величин длины (сантиметр, дециметр, метр), массы (килограмм), объема (литр), времени (минута, час); стоимости (рубль, копейка); преобразовывать одни единицы данных величин в другие (при необходимости с использованием опорных таблиц);</w:t>
      </w:r>
      <w:proofErr w:type="gramEnd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определять с помощью измерительных инструментов длину; определять время с помощью часов (при направляющей помощи учителя);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</w:t>
      </w:r>
      <w:proofErr w:type="gramStart"/>
      <w:r w:rsidRPr="00634A3B">
        <w:rPr>
          <w:sz w:val="24"/>
          <w:szCs w:val="24"/>
        </w:rPr>
        <w:t>на</w:t>
      </w:r>
      <w:proofErr w:type="gramEnd"/>
      <w:r w:rsidRPr="00634A3B">
        <w:rPr>
          <w:sz w:val="24"/>
          <w:szCs w:val="24"/>
        </w:rPr>
        <w:t>»;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решать текстовые задачи в одно-два действия: представлять задачу (краткая запись, рисунок, таблица или другая модель); планировать ход решения текстовой задачи в два действия, оформлять его в виде арифметического действия/действий, записывать ответ;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формулировать обратную задачу и использовать ее для проверки решения данной (при направляющей помощи учителя);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 xml:space="preserve">различать и называть геометрические фигуры: прямой угол; </w:t>
      </w:r>
      <w:proofErr w:type="gramStart"/>
      <w:r w:rsidRPr="00634A3B">
        <w:rPr>
          <w:sz w:val="24"/>
          <w:szCs w:val="24"/>
        </w:rPr>
        <w:t>ломаную</w:t>
      </w:r>
      <w:proofErr w:type="gramEnd"/>
      <w:r w:rsidRPr="00634A3B">
        <w:rPr>
          <w:sz w:val="24"/>
          <w:szCs w:val="24"/>
        </w:rPr>
        <w:t>, многоугольник; выделять среди четырехугольников прямоугольники, квадраты;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 бумаге в клетку изображать ломаную, многоугольник; чертить прямой угол, прямоугольник с заданными длинами сторон; использовать для выполнения построений линейку, угольник;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выполнять измерение длин реальных объектов с помощью линейки;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находить длину ломаной, состоящей из двух-трёх звеньев; находить периметр прямоугольника (квадрата);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распознавать верные (истинные) и неверные (ложные) утверждения со словами «все», «каждый»; проводить </w:t>
      </w:r>
      <w:proofErr w:type="spellStart"/>
      <w:r w:rsidRPr="00634A3B">
        <w:rPr>
          <w:sz w:val="24"/>
          <w:szCs w:val="24"/>
        </w:rPr>
        <w:t>одно-двухшаговые</w:t>
      </w:r>
      <w:proofErr w:type="spellEnd"/>
      <w:r w:rsidRPr="00634A3B">
        <w:rPr>
          <w:sz w:val="24"/>
          <w:szCs w:val="24"/>
        </w:rPr>
        <w:t xml:space="preserve"> </w:t>
      </w:r>
      <w:proofErr w:type="gramStart"/>
      <w:r w:rsidRPr="00634A3B">
        <w:rPr>
          <w:sz w:val="24"/>
          <w:szCs w:val="24"/>
        </w:rPr>
        <w:t>логические рассуждения</w:t>
      </w:r>
      <w:proofErr w:type="gramEnd"/>
      <w:r w:rsidRPr="00634A3B">
        <w:rPr>
          <w:sz w:val="24"/>
          <w:szCs w:val="24"/>
        </w:rPr>
        <w:t xml:space="preserve"> и делать выводы (при направляющей помощи учителя);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находить общий признак группы математических объектов (чисел, величин, геометрических фигур);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находить закономерность в ряду объектов (чисел, геометрических фигур) (при направляющей помощи учителя);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 (при направляющей помощи учителя);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сравнивать группы объектов (находить общее, различное);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обнаруживать модели геометрических фигур в окружающем мире;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подбирать примеры, подтверждающие суждение, ответ;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составлять (дополнять) текстовую задачу;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проверять правильность вычислений.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F4145" w:rsidRPr="00634A3B" w:rsidRDefault="001F4145" w:rsidP="001F4145">
      <w:pPr>
        <w:pStyle w:val="3"/>
        <w:rPr>
          <w:rFonts w:cs="Times New Roman"/>
          <w:sz w:val="24"/>
          <w:szCs w:val="24"/>
          <w:lang w:val="ru-RU"/>
        </w:rPr>
      </w:pPr>
      <w:bookmarkStart w:id="20" w:name="_Toc142903370"/>
      <w:r w:rsidRPr="00634A3B">
        <w:rPr>
          <w:rFonts w:cs="Times New Roman"/>
          <w:sz w:val="24"/>
          <w:szCs w:val="24"/>
          <w:lang w:val="ru-RU"/>
        </w:rPr>
        <w:t>3 КЛАСС</w:t>
      </w:r>
      <w:bookmarkEnd w:id="20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К концу обучения в третьем классе </w:t>
      </w:r>
      <w:proofErr w:type="gramStart"/>
      <w:r w:rsidRPr="00634A3B">
        <w:rPr>
          <w:sz w:val="24"/>
          <w:szCs w:val="24"/>
        </w:rPr>
        <w:t>обучающийся</w:t>
      </w:r>
      <w:proofErr w:type="gramEnd"/>
      <w:r w:rsidRPr="00634A3B">
        <w:rPr>
          <w:sz w:val="24"/>
          <w:szCs w:val="24"/>
        </w:rPr>
        <w:t xml:space="preserve"> научится: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читать, записывать, сравнивать, упорядочивать числа в пределах 1000;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заменять трехзначное число суммой разрядных слагаемых;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находить число большее/меньшее данного числа на заданное число, в заданное число раз (в пределах 1000);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 с опорой на алгоритм;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выполнять действия умножение и деление с числами 0 и 1; деление с остатком;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выполнять деление с остатком с опорой на правило;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 (при необходимости с использованием смысловой опоры);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использовать математическую терминологию при чтении и записи числовых выражений (при необходимости с использованием терминологических таблиц);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решать уравнения на нахождение неизвестного слагаемого, уменьшаемого и вычитаемого на основе знаний о взаимосвязи чисел при сложении, вычитании (с опорой на алгоритм);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использовать при вычислениях переместительное и сочетательное свойства сложения;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находить неизвестный компонент арифметического действия;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преобразовывать одни единицы данной величины в другие (при необходимости с использованием таблиц величин);</w:t>
      </w:r>
      <w:proofErr w:type="gramEnd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определять с помощью цифровых и аналоговых приборов, измерительных инструментов длину, массу, время; выполнять прикидку и оценку результата измерений; определять продолжительность события (с направляющей помощью учителя);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сравнивать величины длины, площади, массы, времени, стоимости, устанавливая между ними соотношение «больше/меньше, </w:t>
      </w:r>
      <w:proofErr w:type="gramStart"/>
      <w:r w:rsidRPr="00634A3B">
        <w:rPr>
          <w:sz w:val="24"/>
          <w:szCs w:val="24"/>
        </w:rPr>
        <w:t>на</w:t>
      </w:r>
      <w:proofErr w:type="gramEnd"/>
      <w:r w:rsidRPr="00634A3B">
        <w:rPr>
          <w:sz w:val="24"/>
          <w:szCs w:val="24"/>
        </w:rPr>
        <w:t>/в» (при необходимости с использованием таблиц величин);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называть, находить после совместного анализа долю величины (половина, четверть);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сравнивать величины, выраженные долями;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>сравнивать фигуры по площади (наложение, сопоставление числовых значений);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находить периметр прямоугольника (квадрата), площадь прямоугольника (квадрата), используя правило/алгоритм;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>распознавать верные (истинные) и неверные (ложные) утверждения со словами: «все», «некоторые», «и», «каждый», «если…, то…»; формулировать утверждение (вывод), строить логические рассуждения (</w:t>
      </w:r>
      <w:proofErr w:type="spellStart"/>
      <w:r w:rsidRPr="00634A3B">
        <w:rPr>
          <w:sz w:val="24"/>
          <w:szCs w:val="24"/>
        </w:rPr>
        <w:t>одно-двухшаговые</w:t>
      </w:r>
      <w:proofErr w:type="spellEnd"/>
      <w:r w:rsidRPr="00634A3B">
        <w:rPr>
          <w:sz w:val="24"/>
          <w:szCs w:val="24"/>
        </w:rPr>
        <w:t>), в том числе с использованием изученных связок;</w:t>
      </w:r>
      <w:proofErr w:type="gramEnd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классифицировать объекты по одному-двум признакам;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структурировать информацию: заполнять простейшие таблицы по образцу;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составлять план выполнения учебного задания и следовать ему; выполнять действия по алгоритму;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сравнивать математические объекты (находить общее, различное, уникальное);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выбирать верное решение математической задачи.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F4145" w:rsidRPr="00634A3B" w:rsidRDefault="001F4145" w:rsidP="001F4145">
      <w:pPr>
        <w:pStyle w:val="3"/>
        <w:rPr>
          <w:rFonts w:cs="Times New Roman"/>
          <w:sz w:val="24"/>
          <w:szCs w:val="24"/>
          <w:lang w:val="ru-RU"/>
        </w:rPr>
      </w:pPr>
      <w:bookmarkStart w:id="21" w:name="_Toc142903371"/>
      <w:r w:rsidRPr="00634A3B">
        <w:rPr>
          <w:rFonts w:cs="Times New Roman"/>
          <w:sz w:val="24"/>
          <w:szCs w:val="24"/>
          <w:lang w:val="ru-RU"/>
        </w:rPr>
        <w:t>4 КЛАСС</w:t>
      </w:r>
      <w:bookmarkEnd w:id="21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К концу обучения в четвертом классе </w:t>
      </w:r>
      <w:proofErr w:type="gramStart"/>
      <w:r w:rsidRPr="00634A3B">
        <w:rPr>
          <w:sz w:val="24"/>
          <w:szCs w:val="24"/>
        </w:rPr>
        <w:t>обучающийся</w:t>
      </w:r>
      <w:proofErr w:type="gramEnd"/>
      <w:r w:rsidRPr="00634A3B">
        <w:rPr>
          <w:sz w:val="24"/>
          <w:szCs w:val="24"/>
        </w:rPr>
        <w:t xml:space="preserve"> научится: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читать, записывать, сравнивать, упорядочивать многозначные числа;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находить число большее/меньшее данного числа на заданное число, в заданное число раз (при необходимости с использованием таблицы разрядных единиц);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выполнять арифметические действия: сложение и вычитание с многозначными числами письменно (в пределах 100 — устно); умножение и деление многозначного числа на однозначное, двузначное число письменно (в пределах 100 — устно); деление с остатком — письменно с опорой на алгоритм (в пределах 1000);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вычислять значение числового выражения (со скобками/без скобок), содержащего действия сложения, вычитания, умножения, деления с многозначными числами;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использовать при вычислениях изученные свойства арифметических действий (при необходимости с опорой на таблицу свойств арифметических действий);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выполнять прикидку результата вычислений после совместного анализа; осуществлять проверку полученного результата по критериям: соответствие правилу/алгоритму;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находить долю величины, величину по ее доле (при необходимости с направляющей помощью учителя);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>находить неизвестный компонент арифметического действия;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>использовать единицы величин при решении задач (длина, масса, время, вместимость, стоимость, площадь, скорость) (при необходимости с использованием таблиц величин);</w:t>
      </w:r>
      <w:proofErr w:type="gramEnd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 (при необходимости с использованием таблиц величин);</w:t>
      </w:r>
      <w:proofErr w:type="gramEnd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 (при необходимости с опорой на визуальную поддержку/формулы);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определять с помощью цифровых и аналоговых приборов массу предмета, температуру (например, воды, воздуха в помещении); определять с помощью измерительных сосудов вместимость с направляющей помощью педагога;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решать текстовые задачи в 1–3 действия, выполнять преобразование заданных величин (при необходимости с использованием таблицы величин), выбирать при решении подходящие способы вычисления, сочетая устные и письменные вычисления, оценивать полученный результат по критерию: соответствие условию;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proofErr w:type="gramStart"/>
      <w:r w:rsidRPr="00634A3B">
        <w:rPr>
          <w:sz w:val="24"/>
          <w:szCs w:val="24"/>
        </w:rPr>
        <w:t>решать практические задачи, связанные с повседневной жизнью (на покупки, движение и т.п.), находить недостающую информацию (например, из таблиц, схем), использовать подходящие способы проверки, используя образец;</w:t>
      </w:r>
      <w:proofErr w:type="gramEnd"/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различать, называть геометрические фигуры: окружность, круг;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изображать с помощью циркуля и линейки окружность заданного радиуса с направляющей помощью учителя;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различать изображения простейших пространственных фигур: шара, куба, цилиндра, конуса, пирамиды;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 трех прямоугольников (квадратов);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распознавать верные (истинные) и неверные (ложные) утверждения; 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lastRenderedPageBreak/>
        <w:t>формулировать утверждение (вывод) после совместного анализа, строить логические рассуждения (одн</w:t>
      </w:r>
      <w:proofErr w:type="gramStart"/>
      <w:r w:rsidRPr="00634A3B">
        <w:rPr>
          <w:sz w:val="24"/>
          <w:szCs w:val="24"/>
        </w:rPr>
        <w:t>о-</w:t>
      </w:r>
      <w:proofErr w:type="gramEnd"/>
      <w:r w:rsidRPr="00634A3B">
        <w:rPr>
          <w:sz w:val="24"/>
          <w:szCs w:val="24"/>
        </w:rPr>
        <w:t>/</w:t>
      </w:r>
      <w:proofErr w:type="spellStart"/>
      <w:r w:rsidRPr="00634A3B">
        <w:rPr>
          <w:sz w:val="24"/>
          <w:szCs w:val="24"/>
        </w:rPr>
        <w:t>двухшаговые</w:t>
      </w:r>
      <w:proofErr w:type="spellEnd"/>
      <w:r w:rsidRPr="00634A3B">
        <w:rPr>
          <w:sz w:val="24"/>
          <w:szCs w:val="24"/>
        </w:rPr>
        <w:t>) с использованием шаблонов изученных связок;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классифицировать объекты по заданным/самостоятельно установленным одному-двум признакам;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объявление);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заполнять данными предложенную таблицу, столбчатую диаграмму при направляющей помощи учителя;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использовать формализованные описания последовательности действий (алгоритм, план, схема) в практических и учебных ситуациях; упорядочивать шаги алгоритма;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выбирать рациональное решение после совместного анализа;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составлять схему текстовой задачи, используя заученные шаблоны; числовое выражение;</w:t>
      </w:r>
    </w:p>
    <w:p w:rsidR="001F4145" w:rsidRPr="00634A3B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>конструировать ход решения математической задачи;</w:t>
      </w:r>
    </w:p>
    <w:p w:rsidR="001F4145" w:rsidRDefault="001F4145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  <w:r w:rsidRPr="00634A3B">
        <w:rPr>
          <w:sz w:val="24"/>
          <w:szCs w:val="24"/>
        </w:rPr>
        <w:t xml:space="preserve">находить все верные решения задачи из </w:t>
      </w:r>
      <w:proofErr w:type="gramStart"/>
      <w:r w:rsidRPr="00634A3B">
        <w:rPr>
          <w:sz w:val="24"/>
          <w:szCs w:val="24"/>
        </w:rPr>
        <w:t>предложенных</w:t>
      </w:r>
      <w:proofErr w:type="gramEnd"/>
      <w:r w:rsidRPr="00634A3B">
        <w:rPr>
          <w:sz w:val="24"/>
          <w:szCs w:val="24"/>
        </w:rPr>
        <w:t xml:space="preserve"> после совместного анализа.</w:t>
      </w:r>
    </w:p>
    <w:p w:rsidR="00142817" w:rsidRDefault="00142817" w:rsidP="001F4145">
      <w:pPr>
        <w:pStyle w:val="a3"/>
        <w:spacing w:before="0" w:after="0" w:line="360" w:lineRule="auto"/>
        <w:ind w:right="155" w:firstLine="709"/>
        <w:rPr>
          <w:sz w:val="24"/>
          <w:szCs w:val="24"/>
        </w:rPr>
      </w:pPr>
    </w:p>
    <w:p w:rsidR="00142817" w:rsidRDefault="00142817" w:rsidP="00142817">
      <w:pPr>
        <w:pStyle w:val="aa"/>
        <w:jc w:val="center"/>
      </w:pPr>
      <w:r>
        <w:rPr>
          <w:b/>
          <w:bCs/>
        </w:rPr>
        <w:t>Критерии и нормы оценки знаний обучающихся</w:t>
      </w:r>
    </w:p>
    <w:p w:rsidR="00142817" w:rsidRDefault="00142817" w:rsidP="00142817">
      <w:pPr>
        <w:pStyle w:val="aa"/>
      </w:pPr>
      <w:r>
        <w:rPr>
          <w:b/>
          <w:bCs/>
        </w:rPr>
        <w:t>Осуществление контроля учебной деятельности</w:t>
      </w:r>
    </w:p>
    <w:p w:rsidR="00142817" w:rsidRDefault="00142817" w:rsidP="00142817">
      <w:pPr>
        <w:pStyle w:val="aa"/>
      </w:pPr>
      <w:r>
        <w:rPr>
          <w:b/>
          <w:bCs/>
          <w:color w:val="000000"/>
        </w:rPr>
        <w:t>Текущий контроль</w:t>
      </w:r>
      <w:r>
        <w:rPr>
          <w:color w:val="000000"/>
        </w:rPr>
        <w:t xml:space="preserve"> по математике можно осуществлять как в письменной, так и в уст</w:t>
      </w:r>
      <w:r>
        <w:rPr>
          <w:color w:val="000000"/>
        </w:rPr>
        <w:softHyphen/>
        <w:t>ной форме. Письменные работы для текущего контроля рекомендуется проводить не реже одного раза в неделю в форме самостоятельной работы, теста или математического диктанта. Желательно, чтобы работы для текущего контроля состояли из нескольких однотипных заданий, с помощью которых осуществляется всесторонняя проверка толь</w:t>
      </w:r>
      <w:r>
        <w:rPr>
          <w:color w:val="000000"/>
        </w:rPr>
        <w:softHyphen/>
        <w:t>ко одного определенного умения (например, находить площадь прямоугольника).</w:t>
      </w:r>
    </w:p>
    <w:p w:rsidR="00142817" w:rsidRDefault="00142817" w:rsidP="00142817">
      <w:pPr>
        <w:pStyle w:val="aa"/>
      </w:pPr>
      <w:r>
        <w:rPr>
          <w:b/>
          <w:bCs/>
          <w:color w:val="000000"/>
        </w:rPr>
        <w:t>Тематический контроль</w:t>
      </w:r>
      <w:r>
        <w:rPr>
          <w:color w:val="000000"/>
        </w:rPr>
        <w:t xml:space="preserve"> по математике в начальной школе проводится в основном в письменной форме. Для тематических проверок выбираются узловые вопросы про</w:t>
      </w:r>
      <w:r>
        <w:rPr>
          <w:color w:val="000000"/>
        </w:rPr>
        <w:softHyphen/>
        <w:t>граммы: приемы устных вычислений, действия с многозначными числами и др.</w:t>
      </w:r>
    </w:p>
    <w:p w:rsidR="00142817" w:rsidRDefault="00142817" w:rsidP="00142817">
      <w:pPr>
        <w:pStyle w:val="aa"/>
      </w:pPr>
      <w:r>
        <w:t>Среди тематических проверочных работ особое место занимают те, с помощью кото</w:t>
      </w:r>
      <w:r>
        <w:softHyphen/>
        <w:t>рых проверяются умения складывать, вычитать, умножать и делить. Для обеспечения са</w:t>
      </w:r>
      <w:r>
        <w:softHyphen/>
        <w:t>мостоятельной деятельности обучающихся подбирается несколько вариантов работы, каждый из которых содержит 30 примеров (соответственно, по 15 на сложение и вычита</w:t>
      </w:r>
      <w:r>
        <w:softHyphen/>
        <w:t>ние или умножение и деление). На выполнение такой работы отводится 5-6 минут урока.</w:t>
      </w:r>
    </w:p>
    <w:p w:rsidR="004727CF" w:rsidRDefault="00142817" w:rsidP="00142817">
      <w:pPr>
        <w:pStyle w:val="aa"/>
        <w:rPr>
          <w:color w:val="000000"/>
        </w:rPr>
      </w:pPr>
      <w:r>
        <w:rPr>
          <w:b/>
          <w:bCs/>
          <w:color w:val="000000"/>
        </w:rPr>
        <w:lastRenderedPageBreak/>
        <w:t>Итоговый контроль</w:t>
      </w:r>
      <w:r>
        <w:rPr>
          <w:color w:val="000000"/>
        </w:rPr>
        <w:t xml:space="preserve"> по математике проводится в форме контрольных работ комби</w:t>
      </w:r>
      <w:r>
        <w:rPr>
          <w:color w:val="000000"/>
        </w:rPr>
        <w:softHyphen/>
        <w:t>нированного характера, включающих арифметические задачи, примеры, задания гео</w:t>
      </w:r>
      <w:r>
        <w:rPr>
          <w:color w:val="000000"/>
        </w:rPr>
        <w:softHyphen/>
        <w:t>метрического характера и др. В этих работах сначала отдельно оценивается выполне</w:t>
      </w:r>
      <w:r>
        <w:rPr>
          <w:color w:val="000000"/>
        </w:rPr>
        <w:softHyphen/>
        <w:t>ние задач, примеров, заданий геометрического характера, а затем выводится итоговая отметка за всю работу. При этом итоговая отметка не выставляется как средний балл, а определяется с учетом выполнения тех видов заданий, которые являются основными для данной работы.</w:t>
      </w:r>
    </w:p>
    <w:p w:rsidR="00142817" w:rsidRDefault="00142817" w:rsidP="00142817">
      <w:pPr>
        <w:pStyle w:val="aa"/>
      </w:pPr>
      <w:r w:rsidRPr="00142817">
        <w:rPr>
          <w:b/>
          <w:bCs/>
        </w:rPr>
        <w:t xml:space="preserve"> </w:t>
      </w:r>
      <w:r>
        <w:rPr>
          <w:b/>
          <w:bCs/>
        </w:rPr>
        <w:t>ОЦЕНКА ПИСЬМЕННЫХ РАБОТ ПО МАТЕМАТИКЕ</w:t>
      </w:r>
    </w:p>
    <w:p w:rsidR="00142817" w:rsidRDefault="00142817" w:rsidP="00142817">
      <w:pPr>
        <w:pStyle w:val="aa"/>
      </w:pPr>
      <w:r>
        <w:rPr>
          <w:b/>
          <w:bCs/>
        </w:rPr>
        <w:t xml:space="preserve">Работа, состоящая из примеров: </w:t>
      </w:r>
    </w:p>
    <w:p w:rsidR="00142817" w:rsidRDefault="00142817" w:rsidP="00142817">
      <w:pPr>
        <w:pStyle w:val="aa"/>
      </w:pPr>
      <w:r>
        <w:t xml:space="preserve">«5» – без ошибок. </w:t>
      </w:r>
    </w:p>
    <w:p w:rsidR="00142817" w:rsidRDefault="00142817" w:rsidP="00142817">
      <w:pPr>
        <w:pStyle w:val="aa"/>
      </w:pPr>
      <w:r>
        <w:t xml:space="preserve">«4» –1 </w:t>
      </w:r>
      <w:proofErr w:type="gramStart"/>
      <w:r>
        <w:t>грубая</w:t>
      </w:r>
      <w:proofErr w:type="gramEnd"/>
      <w:r>
        <w:t xml:space="preserve"> и 1–2 негрубые ошибки. </w:t>
      </w:r>
    </w:p>
    <w:p w:rsidR="00142817" w:rsidRDefault="00142817" w:rsidP="00142817">
      <w:pPr>
        <w:pStyle w:val="aa"/>
      </w:pPr>
      <w:r>
        <w:t xml:space="preserve">«3» – 2–3 грубые и 1–2 негрубые ошибки или 3 и более негрубых ошибки. </w:t>
      </w:r>
    </w:p>
    <w:p w:rsidR="00142817" w:rsidRDefault="00142817" w:rsidP="00142817">
      <w:pPr>
        <w:pStyle w:val="aa"/>
      </w:pPr>
      <w:r>
        <w:t xml:space="preserve">«2» – 4 и более грубых ошибки. </w:t>
      </w:r>
    </w:p>
    <w:p w:rsidR="00142817" w:rsidRDefault="00142817" w:rsidP="00142817">
      <w:pPr>
        <w:pStyle w:val="aa"/>
      </w:pPr>
      <w:r>
        <w:rPr>
          <w:b/>
          <w:bCs/>
        </w:rPr>
        <w:t xml:space="preserve">Работа, состоящая из задач: </w:t>
      </w:r>
    </w:p>
    <w:p w:rsidR="00142817" w:rsidRDefault="00142817" w:rsidP="00142817">
      <w:pPr>
        <w:pStyle w:val="aa"/>
      </w:pPr>
      <w:r>
        <w:t xml:space="preserve">«5» – без ошибок. </w:t>
      </w:r>
    </w:p>
    <w:p w:rsidR="00142817" w:rsidRDefault="00142817" w:rsidP="00142817">
      <w:pPr>
        <w:pStyle w:val="aa"/>
      </w:pPr>
      <w:r>
        <w:t xml:space="preserve">«4» – 1–2 негрубых ошибки. </w:t>
      </w:r>
    </w:p>
    <w:p w:rsidR="00142817" w:rsidRDefault="00142817" w:rsidP="00142817">
      <w:pPr>
        <w:pStyle w:val="aa"/>
      </w:pPr>
      <w:r>
        <w:t xml:space="preserve">«3» – 1 </w:t>
      </w:r>
      <w:proofErr w:type="gramStart"/>
      <w:r>
        <w:t>грубая</w:t>
      </w:r>
      <w:proofErr w:type="gramEnd"/>
      <w:r>
        <w:t xml:space="preserve"> и 3–4 негрубые ошибки. </w:t>
      </w:r>
    </w:p>
    <w:p w:rsidR="00142817" w:rsidRDefault="00142817" w:rsidP="00142817">
      <w:pPr>
        <w:pStyle w:val="aa"/>
      </w:pPr>
      <w:r>
        <w:t xml:space="preserve">«2» – 2 и более грубых ошибки. </w:t>
      </w:r>
    </w:p>
    <w:p w:rsidR="00142817" w:rsidRDefault="00142817" w:rsidP="00142817">
      <w:pPr>
        <w:pStyle w:val="aa"/>
      </w:pPr>
      <w:r>
        <w:rPr>
          <w:b/>
          <w:bCs/>
        </w:rPr>
        <w:t xml:space="preserve">Комбинированная работа: </w:t>
      </w:r>
    </w:p>
    <w:p w:rsidR="00142817" w:rsidRDefault="00142817" w:rsidP="00142817">
      <w:pPr>
        <w:pStyle w:val="aa"/>
      </w:pPr>
      <w:r>
        <w:t xml:space="preserve">«5» – без ошибок. </w:t>
      </w:r>
    </w:p>
    <w:p w:rsidR="00142817" w:rsidRDefault="00142817" w:rsidP="00142817">
      <w:pPr>
        <w:pStyle w:val="aa"/>
      </w:pPr>
      <w:r>
        <w:t xml:space="preserve">«4» – 1 </w:t>
      </w:r>
      <w:proofErr w:type="gramStart"/>
      <w:r>
        <w:t>грубая</w:t>
      </w:r>
      <w:proofErr w:type="gramEnd"/>
      <w:r>
        <w:t xml:space="preserve"> и 1–2 негрубые ошибки, при этом грубых ошибок не должно быть в задаче. </w:t>
      </w:r>
    </w:p>
    <w:p w:rsidR="00142817" w:rsidRDefault="00142817" w:rsidP="00142817">
      <w:pPr>
        <w:pStyle w:val="aa"/>
      </w:pPr>
      <w:r>
        <w:t xml:space="preserve">«3» – 2–3 грубые и 3–4 негрубые ошибки, при этом ход решения задачи должен быть верным. </w:t>
      </w:r>
    </w:p>
    <w:p w:rsidR="00142817" w:rsidRDefault="00142817" w:rsidP="00142817">
      <w:pPr>
        <w:pStyle w:val="aa"/>
      </w:pPr>
      <w:r>
        <w:t xml:space="preserve">«2» – 4 грубые ошибки. </w:t>
      </w:r>
    </w:p>
    <w:p w:rsidR="00142817" w:rsidRDefault="00142817" w:rsidP="00142817">
      <w:pPr>
        <w:pStyle w:val="aa"/>
      </w:pPr>
      <w:r>
        <w:rPr>
          <w:b/>
          <w:bCs/>
        </w:rPr>
        <w:t xml:space="preserve">Контрольный устный счет: </w:t>
      </w:r>
    </w:p>
    <w:p w:rsidR="00142817" w:rsidRDefault="00142817" w:rsidP="00142817">
      <w:pPr>
        <w:pStyle w:val="aa"/>
      </w:pPr>
      <w:r>
        <w:t xml:space="preserve">«5» – без ошибок. </w:t>
      </w:r>
    </w:p>
    <w:p w:rsidR="00142817" w:rsidRDefault="00142817" w:rsidP="00142817">
      <w:pPr>
        <w:pStyle w:val="aa"/>
      </w:pPr>
      <w:r>
        <w:t xml:space="preserve">«4» – 1–2 ошибки. </w:t>
      </w:r>
    </w:p>
    <w:p w:rsidR="00142817" w:rsidRDefault="00142817" w:rsidP="00142817">
      <w:pPr>
        <w:pStyle w:val="aa"/>
      </w:pPr>
      <w:r>
        <w:t xml:space="preserve">«3» – 3–4 ошибки. </w:t>
      </w:r>
    </w:p>
    <w:p w:rsidR="00142817" w:rsidRDefault="00142817" w:rsidP="00142817">
      <w:pPr>
        <w:pStyle w:val="aa"/>
      </w:pPr>
      <w:r>
        <w:rPr>
          <w:b/>
          <w:bCs/>
        </w:rPr>
        <w:t xml:space="preserve">Комбинированная работа (1 задача, примеры и задание другого вида) </w:t>
      </w:r>
    </w:p>
    <w:p w:rsidR="00142817" w:rsidRDefault="00142817" w:rsidP="00142817">
      <w:pPr>
        <w:pStyle w:val="aa"/>
      </w:pPr>
      <w:r>
        <w:rPr>
          <w:color w:val="000000"/>
        </w:rPr>
        <w:t>Отметка "5" ставится:</w:t>
      </w:r>
    </w:p>
    <w:p w:rsidR="00142817" w:rsidRDefault="00142817" w:rsidP="00142817">
      <w:pPr>
        <w:pStyle w:val="aa"/>
      </w:pPr>
      <w:r>
        <w:lastRenderedPageBreak/>
        <w:t>-         вся работа выполнена безошибочно и нет исправлений.</w:t>
      </w:r>
    </w:p>
    <w:p w:rsidR="00142817" w:rsidRDefault="00142817" w:rsidP="00142817">
      <w:pPr>
        <w:pStyle w:val="aa"/>
      </w:pPr>
      <w:r>
        <w:rPr>
          <w:color w:val="000000"/>
        </w:rPr>
        <w:t>Отметка "4" ставится:</w:t>
      </w:r>
    </w:p>
    <w:p w:rsidR="00142817" w:rsidRDefault="00142817" w:rsidP="00142817">
      <w:pPr>
        <w:pStyle w:val="aa"/>
      </w:pPr>
      <w:r>
        <w:rPr>
          <w:color w:val="000000"/>
        </w:rPr>
        <w:t xml:space="preserve">- допущены 1-2 вычислительные ошибки. </w:t>
      </w:r>
    </w:p>
    <w:p w:rsidR="00142817" w:rsidRDefault="00142817" w:rsidP="00142817">
      <w:pPr>
        <w:pStyle w:val="aa"/>
      </w:pPr>
      <w:r>
        <w:rPr>
          <w:color w:val="000000"/>
        </w:rPr>
        <w:t>Отметка "3" ставится:</w:t>
      </w:r>
    </w:p>
    <w:p w:rsidR="00142817" w:rsidRDefault="00142817" w:rsidP="00142817">
      <w:pPr>
        <w:pStyle w:val="aa"/>
      </w:pPr>
      <w:r>
        <w:t xml:space="preserve">-         допущены ошибки в ходе решения задачи при правильном выполнении всех остальных заданий </w:t>
      </w:r>
    </w:p>
    <w:p w:rsidR="00142817" w:rsidRDefault="00142817" w:rsidP="00142817">
      <w:pPr>
        <w:pStyle w:val="aa"/>
      </w:pPr>
      <w:r>
        <w:t>или</w:t>
      </w:r>
    </w:p>
    <w:p w:rsidR="00142817" w:rsidRDefault="00142817" w:rsidP="00142817">
      <w:pPr>
        <w:pStyle w:val="aa"/>
      </w:pPr>
      <w:r>
        <w:t>- допущены 3-4 вычислительные ошибки.</w:t>
      </w:r>
    </w:p>
    <w:p w:rsidR="00142817" w:rsidRDefault="00142817" w:rsidP="00142817">
      <w:pPr>
        <w:pStyle w:val="aa"/>
      </w:pPr>
      <w:r>
        <w:rPr>
          <w:color w:val="000000"/>
        </w:rPr>
        <w:t>Отметка "2" ставится:</w:t>
      </w:r>
    </w:p>
    <w:p w:rsidR="00142817" w:rsidRDefault="00142817" w:rsidP="00142817">
      <w:pPr>
        <w:pStyle w:val="aa"/>
      </w:pPr>
      <w:r>
        <w:t>- допущены ошибки в ходе решения задачи и хотя бы одна вычислительная ошибка</w:t>
      </w:r>
    </w:p>
    <w:p w:rsidR="00142817" w:rsidRDefault="00142817" w:rsidP="00142817">
      <w:pPr>
        <w:pStyle w:val="aa"/>
      </w:pPr>
      <w:r>
        <w:t>или</w:t>
      </w:r>
    </w:p>
    <w:p w:rsidR="00142817" w:rsidRDefault="00142817" w:rsidP="00142817">
      <w:pPr>
        <w:pStyle w:val="aa"/>
      </w:pPr>
      <w:r>
        <w:t>- при решении задачи и примеров допущено более 5 вычислительных ошибок.</w:t>
      </w:r>
    </w:p>
    <w:p w:rsidR="00142817" w:rsidRDefault="00142817" w:rsidP="00142817">
      <w:pPr>
        <w:pStyle w:val="aa"/>
      </w:pPr>
      <w:r>
        <w:rPr>
          <w:b/>
          <w:bCs/>
        </w:rPr>
        <w:t xml:space="preserve">Комбинированная работа (2 задачи и примеры) </w:t>
      </w:r>
    </w:p>
    <w:p w:rsidR="00142817" w:rsidRDefault="00142817" w:rsidP="00142817">
      <w:pPr>
        <w:pStyle w:val="aa"/>
      </w:pPr>
      <w:r>
        <w:rPr>
          <w:color w:val="000000"/>
        </w:rPr>
        <w:t>Отметка "5" ставится:</w:t>
      </w:r>
    </w:p>
    <w:p w:rsidR="00142817" w:rsidRDefault="00142817" w:rsidP="00142817">
      <w:pPr>
        <w:pStyle w:val="aa"/>
      </w:pPr>
      <w:r>
        <w:t xml:space="preserve">- вся работа выполнена безошибочно и нет исправлений. </w:t>
      </w:r>
    </w:p>
    <w:p w:rsidR="00142817" w:rsidRDefault="00142817" w:rsidP="00142817">
      <w:pPr>
        <w:pStyle w:val="aa"/>
      </w:pPr>
      <w:r>
        <w:rPr>
          <w:color w:val="000000"/>
        </w:rPr>
        <w:t>Отметка "4" ставится:</w:t>
      </w:r>
    </w:p>
    <w:p w:rsidR="00142817" w:rsidRDefault="00142817" w:rsidP="00142817">
      <w:pPr>
        <w:pStyle w:val="aa"/>
      </w:pPr>
      <w:r>
        <w:t xml:space="preserve">- допущены 1-2 вычислительные ошибки. </w:t>
      </w:r>
    </w:p>
    <w:p w:rsidR="00142817" w:rsidRDefault="00142817" w:rsidP="00142817">
      <w:pPr>
        <w:pStyle w:val="aa"/>
      </w:pPr>
      <w:r>
        <w:rPr>
          <w:color w:val="000000"/>
        </w:rPr>
        <w:t>Отметка "3" ставится:</w:t>
      </w:r>
    </w:p>
    <w:p w:rsidR="00142817" w:rsidRDefault="00142817" w:rsidP="00142817">
      <w:pPr>
        <w:pStyle w:val="aa"/>
      </w:pPr>
      <w:r>
        <w:rPr>
          <w:color w:val="000000"/>
        </w:rPr>
        <w:t>- допущены ошибки в ходе решения одной из задач или</w:t>
      </w:r>
    </w:p>
    <w:p w:rsidR="00142817" w:rsidRDefault="00142817" w:rsidP="00142817">
      <w:pPr>
        <w:pStyle w:val="aa"/>
      </w:pPr>
      <w:r>
        <w:t xml:space="preserve">-         допущены 3-4 вычислительные ошибки. </w:t>
      </w:r>
    </w:p>
    <w:p w:rsidR="00142817" w:rsidRDefault="00142817" w:rsidP="00142817">
      <w:pPr>
        <w:pStyle w:val="aa"/>
      </w:pPr>
      <w:r>
        <w:rPr>
          <w:color w:val="000000"/>
        </w:rPr>
        <w:t xml:space="preserve">Отметка "2" ставится: </w:t>
      </w:r>
    </w:p>
    <w:p w:rsidR="00142817" w:rsidRDefault="00142817" w:rsidP="00142817">
      <w:pPr>
        <w:pStyle w:val="aa"/>
      </w:pPr>
      <w:r>
        <w:rPr>
          <w:color w:val="000000"/>
        </w:rPr>
        <w:t xml:space="preserve">- допущены ошибки в ходе решения 2-ух задач или </w:t>
      </w:r>
    </w:p>
    <w:p w:rsidR="00142817" w:rsidRDefault="00142817" w:rsidP="00142817">
      <w:pPr>
        <w:pStyle w:val="aa"/>
      </w:pPr>
      <w:r>
        <w:rPr>
          <w:color w:val="000000"/>
        </w:rPr>
        <w:t>- допущена ошибка в ходе решения одной задачи и 4 вычислительные ошибки или</w:t>
      </w:r>
    </w:p>
    <w:p w:rsidR="00142817" w:rsidRDefault="00142817" w:rsidP="00142817">
      <w:pPr>
        <w:pStyle w:val="aa"/>
      </w:pPr>
      <w:r>
        <w:t>- допущено в решении</w:t>
      </w:r>
    </w:p>
    <w:p w:rsidR="00142817" w:rsidRDefault="00142817" w:rsidP="00142817">
      <w:pPr>
        <w:pStyle w:val="aa"/>
      </w:pPr>
      <w:r>
        <w:rPr>
          <w:b/>
          <w:bCs/>
        </w:rPr>
        <w:t>Математический диктант</w:t>
      </w:r>
    </w:p>
    <w:p w:rsidR="00142817" w:rsidRDefault="00142817" w:rsidP="00142817">
      <w:pPr>
        <w:pStyle w:val="aa"/>
      </w:pPr>
      <w:r>
        <w:rPr>
          <w:color w:val="000000"/>
        </w:rPr>
        <w:t>Отметка "5" ставится:</w:t>
      </w:r>
    </w:p>
    <w:p w:rsidR="00142817" w:rsidRDefault="00142817" w:rsidP="00142817">
      <w:pPr>
        <w:pStyle w:val="aa"/>
      </w:pPr>
      <w:r>
        <w:t xml:space="preserve">- вся работа выполнена безошибочно и нет исправлений. </w:t>
      </w:r>
    </w:p>
    <w:p w:rsidR="00142817" w:rsidRDefault="00142817" w:rsidP="00142817">
      <w:pPr>
        <w:pStyle w:val="aa"/>
      </w:pPr>
      <w:r>
        <w:rPr>
          <w:color w:val="000000"/>
        </w:rPr>
        <w:lastRenderedPageBreak/>
        <w:t>Отметка "4" ставится:</w:t>
      </w:r>
    </w:p>
    <w:p w:rsidR="00142817" w:rsidRDefault="00142817" w:rsidP="00142817">
      <w:pPr>
        <w:pStyle w:val="aa"/>
      </w:pPr>
      <w:r>
        <w:t xml:space="preserve">- не выполнена 1/5 часть примеров от их общего числа. </w:t>
      </w:r>
    </w:p>
    <w:p w:rsidR="00142817" w:rsidRDefault="00142817" w:rsidP="00142817">
      <w:pPr>
        <w:pStyle w:val="aa"/>
      </w:pPr>
      <w:r>
        <w:rPr>
          <w:color w:val="000000"/>
        </w:rPr>
        <w:t>Отметка "3" ставится:</w:t>
      </w:r>
    </w:p>
    <w:p w:rsidR="00142817" w:rsidRDefault="00142817" w:rsidP="00142817">
      <w:pPr>
        <w:pStyle w:val="aa"/>
      </w:pPr>
      <w:r>
        <w:t xml:space="preserve">-         не выполнена 1/4 часть примеров от их общего числа. </w:t>
      </w:r>
    </w:p>
    <w:p w:rsidR="00142817" w:rsidRDefault="00142817" w:rsidP="00142817">
      <w:pPr>
        <w:pStyle w:val="aa"/>
      </w:pPr>
      <w:r>
        <w:rPr>
          <w:color w:val="000000"/>
        </w:rPr>
        <w:t>Отметка "2" ставится:</w:t>
      </w:r>
    </w:p>
    <w:p w:rsidR="00142817" w:rsidRDefault="00142817" w:rsidP="00142817">
      <w:pPr>
        <w:pStyle w:val="aa"/>
      </w:pPr>
      <w:r>
        <w:t>- не выполнена 1/2 часть примеров от их общего числа.</w:t>
      </w:r>
    </w:p>
    <w:p w:rsidR="00142817" w:rsidRDefault="00142817" w:rsidP="00142817">
      <w:pPr>
        <w:pStyle w:val="aa"/>
      </w:pPr>
      <w:r>
        <w:t> </w:t>
      </w:r>
      <w:r>
        <w:rPr>
          <w:b/>
          <w:bCs/>
        </w:rPr>
        <w:t>Тест</w:t>
      </w:r>
    </w:p>
    <w:p w:rsidR="00142817" w:rsidRDefault="00142817" w:rsidP="00142817">
      <w:pPr>
        <w:pStyle w:val="aa"/>
      </w:pPr>
      <w:r>
        <w:rPr>
          <w:color w:val="000000"/>
        </w:rPr>
        <w:t xml:space="preserve">Отметка "5" ставится за 95-100% правильно выполненных заданий </w:t>
      </w:r>
    </w:p>
    <w:p w:rsidR="00142817" w:rsidRDefault="00142817" w:rsidP="00142817">
      <w:pPr>
        <w:pStyle w:val="aa"/>
      </w:pPr>
      <w:r>
        <w:rPr>
          <w:color w:val="000000"/>
        </w:rPr>
        <w:t xml:space="preserve">Отметка "4" ставится за 80-94% правильно выполненных заданий </w:t>
      </w:r>
    </w:p>
    <w:p w:rsidR="00142817" w:rsidRDefault="00142817" w:rsidP="00142817">
      <w:pPr>
        <w:pStyle w:val="aa"/>
      </w:pPr>
      <w:r>
        <w:rPr>
          <w:color w:val="000000"/>
        </w:rPr>
        <w:t xml:space="preserve">Отметка "3" ставится за 60-79% правильно выполненных заданий </w:t>
      </w:r>
    </w:p>
    <w:p w:rsidR="00142817" w:rsidRDefault="00142817" w:rsidP="00142817">
      <w:pPr>
        <w:pStyle w:val="aa"/>
      </w:pPr>
      <w:r>
        <w:rPr>
          <w:color w:val="000000"/>
        </w:rPr>
        <w:t>Отметка "2" ставится, если правильно выполнено менее 50% заданий</w:t>
      </w:r>
    </w:p>
    <w:p w:rsidR="001F4145" w:rsidRPr="00634A3B" w:rsidRDefault="001F4145" w:rsidP="001F4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2" w:name="_Hlk82978119"/>
      <w:bookmarkStart w:id="23" w:name="_Hlk82978267"/>
      <w:r w:rsidRPr="00634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  <w:r w:rsidR="00CE70A1" w:rsidRPr="00634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класс</w:t>
      </w:r>
    </w:p>
    <w:tbl>
      <w:tblPr>
        <w:tblStyle w:val="a5"/>
        <w:tblW w:w="0" w:type="auto"/>
        <w:tblLook w:val="04A0"/>
      </w:tblPr>
      <w:tblGrid>
        <w:gridCol w:w="3430"/>
        <w:gridCol w:w="1619"/>
        <w:gridCol w:w="4296"/>
      </w:tblGrid>
      <w:tr w:rsidR="001F4145" w:rsidRPr="00634A3B" w:rsidTr="00173EF2">
        <w:tc>
          <w:tcPr>
            <w:tcW w:w="3430" w:type="dxa"/>
          </w:tcPr>
          <w:p w:rsidR="001F4145" w:rsidRPr="00634A3B" w:rsidRDefault="001F4145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19" w:type="dxa"/>
          </w:tcPr>
          <w:p w:rsidR="001F4145" w:rsidRPr="00634A3B" w:rsidRDefault="001F4145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296" w:type="dxa"/>
          </w:tcPr>
          <w:p w:rsidR="001F4145" w:rsidRPr="00634A3B" w:rsidRDefault="001F4145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5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ресурсы</w:t>
            </w:r>
          </w:p>
        </w:tc>
      </w:tr>
      <w:tr w:rsidR="00173EF2" w:rsidRPr="00634A3B" w:rsidTr="00173EF2">
        <w:tc>
          <w:tcPr>
            <w:tcW w:w="3430" w:type="dxa"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</w:t>
            </w:r>
            <w:proofErr w:type="spell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элементарных математических представлений </w:t>
            </w:r>
          </w:p>
        </w:tc>
        <w:tc>
          <w:tcPr>
            <w:tcW w:w="1619" w:type="dxa"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4296" w:type="dxa"/>
            <w:vMerge w:val="restart"/>
          </w:tcPr>
          <w:p w:rsidR="00173EF2" w:rsidRDefault="00FB16A7" w:rsidP="00173EF2">
            <w:pPr>
              <w:pStyle w:val="c122"/>
            </w:pPr>
            <w:hyperlink r:id="rId7" w:history="1">
              <w:r w:rsidR="00173EF2">
                <w:rPr>
                  <w:rStyle w:val="ab"/>
                </w:rPr>
                <w:t>https://uchi.ru</w:t>
              </w:r>
            </w:hyperlink>
            <w:hyperlink r:id="rId8" w:history="1">
              <w:r w:rsidR="00173EF2">
                <w:rPr>
                  <w:rStyle w:val="ab"/>
                </w:rPr>
                <w:t>/</w:t>
              </w:r>
            </w:hyperlink>
            <w:r w:rsidR="00173EF2">
              <w:rPr>
                <w:rStyle w:val="c345"/>
              </w:rPr>
              <w:t> </w:t>
            </w:r>
            <w:hyperlink r:id="rId9" w:history="1">
              <w:r w:rsidR="00173EF2">
                <w:rPr>
                  <w:rStyle w:val="ab"/>
                </w:rPr>
                <w:t>https://education.yandex.ru</w:t>
              </w:r>
            </w:hyperlink>
          </w:p>
          <w:p w:rsidR="00173EF2" w:rsidRDefault="00FB16A7" w:rsidP="00173EF2">
            <w:pPr>
              <w:pStyle w:val="c248"/>
            </w:pPr>
            <w:hyperlink r:id="rId10" w:history="1">
              <w:r w:rsidR="00173EF2">
                <w:rPr>
                  <w:rStyle w:val="ab"/>
                </w:rPr>
                <w:t>https://education.yandex.ru</w:t>
              </w:r>
            </w:hyperlink>
            <w:r w:rsidR="00173EF2">
              <w:rPr>
                <w:rStyle w:val="c32"/>
              </w:rPr>
              <w:t>Электронное приложение к учебнику</w:t>
            </w:r>
          </w:p>
          <w:p w:rsidR="00173EF2" w:rsidRDefault="00173EF2" w:rsidP="00173EF2">
            <w:pPr>
              <w:pStyle w:val="c7"/>
            </w:pPr>
            <w:r>
              <w:rPr>
                <w:rStyle w:val="c13"/>
              </w:rPr>
              <w:t>«Математика», 1 класс (Диск С</w:t>
            </w:r>
            <w:proofErr w:type="gramStart"/>
            <w:r>
              <w:rPr>
                <w:rStyle w:val="c13"/>
              </w:rPr>
              <w:t>D</w:t>
            </w:r>
            <w:proofErr w:type="gramEnd"/>
            <w:r>
              <w:rPr>
                <w:rStyle w:val="c13"/>
              </w:rPr>
              <w:t>), авторы С.И Волкова, С.П.Максимова единая коллекция цифровых образовательных ресурсов (или по адресу: http://school- collection.edu.ru)</w:t>
            </w:r>
          </w:p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EF2" w:rsidRPr="00634A3B" w:rsidTr="00173EF2">
        <w:tc>
          <w:tcPr>
            <w:tcW w:w="3430" w:type="dxa"/>
            <w:vAlign w:val="center"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 период.</w:t>
            </w:r>
          </w:p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тетрадью </w:t>
            </w:r>
          </w:p>
        </w:tc>
        <w:tc>
          <w:tcPr>
            <w:tcW w:w="1619" w:type="dxa"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4296" w:type="dxa"/>
            <w:vMerge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EF2" w:rsidRPr="00634A3B" w:rsidTr="00173EF2">
        <w:tc>
          <w:tcPr>
            <w:tcW w:w="3430" w:type="dxa"/>
            <w:vAlign w:val="center"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признаков предметов,  пространственных и временных представлений </w:t>
            </w:r>
          </w:p>
        </w:tc>
        <w:tc>
          <w:tcPr>
            <w:tcW w:w="1619" w:type="dxa"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часов</w:t>
            </w:r>
          </w:p>
        </w:tc>
        <w:tc>
          <w:tcPr>
            <w:tcW w:w="4296" w:type="dxa"/>
            <w:vMerge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EF2" w:rsidRPr="00634A3B" w:rsidTr="00173EF2">
        <w:tc>
          <w:tcPr>
            <w:tcW w:w="3430" w:type="dxa"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геометрических фигур </w:t>
            </w:r>
          </w:p>
        </w:tc>
        <w:tc>
          <w:tcPr>
            <w:tcW w:w="1619" w:type="dxa"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4296" w:type="dxa"/>
            <w:vMerge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EF2" w:rsidRPr="00634A3B" w:rsidTr="00173EF2">
        <w:tc>
          <w:tcPr>
            <w:tcW w:w="3430" w:type="dxa"/>
            <w:vAlign w:val="center"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10, нумерация</w:t>
            </w:r>
          </w:p>
        </w:tc>
        <w:tc>
          <w:tcPr>
            <w:tcW w:w="1619" w:type="dxa"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4296" w:type="dxa"/>
            <w:vMerge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EF2" w:rsidRPr="00634A3B" w:rsidTr="00173EF2">
        <w:tc>
          <w:tcPr>
            <w:tcW w:w="3430" w:type="dxa"/>
            <w:vAlign w:val="center"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</w:p>
        </w:tc>
        <w:tc>
          <w:tcPr>
            <w:tcW w:w="1619" w:type="dxa"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часа</w:t>
            </w:r>
          </w:p>
        </w:tc>
        <w:tc>
          <w:tcPr>
            <w:tcW w:w="4296" w:type="dxa"/>
            <w:vMerge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3EF2" w:rsidRPr="00634A3B" w:rsidTr="00173EF2">
        <w:tc>
          <w:tcPr>
            <w:tcW w:w="3430" w:type="dxa"/>
            <w:vAlign w:val="center"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 текстовыми задачами </w:t>
            </w:r>
          </w:p>
        </w:tc>
        <w:tc>
          <w:tcPr>
            <w:tcW w:w="1619" w:type="dxa"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</w:t>
            </w:r>
          </w:p>
        </w:tc>
        <w:tc>
          <w:tcPr>
            <w:tcW w:w="4296" w:type="dxa"/>
            <w:vMerge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EF2" w:rsidRPr="00634A3B" w:rsidTr="00173EF2">
        <w:tc>
          <w:tcPr>
            <w:tcW w:w="3430" w:type="dxa"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619" w:type="dxa"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4296" w:type="dxa"/>
            <w:vMerge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EF2" w:rsidRPr="00634A3B" w:rsidTr="00173EF2">
        <w:tc>
          <w:tcPr>
            <w:tcW w:w="3430" w:type="dxa"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</w:t>
            </w:r>
          </w:p>
        </w:tc>
        <w:tc>
          <w:tcPr>
            <w:tcW w:w="1619" w:type="dxa"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часа</w:t>
            </w:r>
          </w:p>
        </w:tc>
        <w:tc>
          <w:tcPr>
            <w:tcW w:w="4296" w:type="dxa"/>
            <w:vMerge/>
          </w:tcPr>
          <w:p w:rsidR="00173EF2" w:rsidRPr="00634A3B" w:rsidRDefault="00173EF2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22"/>
      <w:bookmarkEnd w:id="23"/>
    </w:tbl>
    <w:p w:rsidR="004727CF" w:rsidRDefault="004727CF" w:rsidP="001F4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7CF" w:rsidRDefault="004727CF" w:rsidP="001F4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7CF" w:rsidRDefault="004727CF" w:rsidP="001F4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7CF" w:rsidRDefault="004727CF" w:rsidP="001F4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7CF" w:rsidRDefault="004727CF" w:rsidP="001F4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4145" w:rsidRPr="00634A3B" w:rsidRDefault="001F4145" w:rsidP="001F4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4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</w:t>
      </w:r>
      <w:r w:rsidR="00062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1F4145" w:rsidRPr="00634A3B" w:rsidRDefault="001F4145" w:rsidP="001F4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4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"/>
        <w:gridCol w:w="551"/>
        <w:gridCol w:w="714"/>
        <w:gridCol w:w="3357"/>
        <w:gridCol w:w="2849"/>
        <w:gridCol w:w="1441"/>
      </w:tblGrid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Название тема урока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Оценка </w:t>
            </w:r>
            <w:proofErr w:type="spellStart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элементарных математических представлений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часов)</w:t>
            </w: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счет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Порядковые числительные " первый, второй, третий..."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множеств. Знакомство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множеств. Закрепление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Считаем деньги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задачи на сложение  (с использованием наглядности в уме, на пальцах). Знакомство.  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задачи на сложение  (с использованием наглядности в уме, на пальцах). Решение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задачи на вычитание (с использованием наглядности в уме, на пальцах) Знакомство.  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задачи на вычитание (с использованием наглядности в уме, на пальцах) Решение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Подготовительный период.</w:t>
            </w:r>
          </w:p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Знакомство с тетрадью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часа)</w:t>
            </w: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тетрадью. Углы листа. Верх – низ, справа –</w:t>
            </w:r>
          </w:p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слева. Середина листа.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тетрадью. Рисование в тетради  точек по клеткам,   обводка, штриховка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тетрадью. Закрепление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Уточнение признаков предметов,  пространственных и временных представлений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часов)</w:t>
            </w: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предметов: цвет, форма, размер. Классификация предметов</w:t>
            </w:r>
          </w:p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цвету, форме, размеру.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предметов: цвет, форма, размер. Нахождение сходства и  отличия.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 представления  с  использованием слов «вверху»,  «внизу», «слева», «справа».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 представления. Закрепление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Временные представления.  Части суток, их последовательность. Практическое знакомство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временными представлениями  (соотнесение с режимом дня).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представления.  Закрепление понятий</w:t>
            </w:r>
          </w:p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установлении   последовательности событий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сказке.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Сходство и различия предметов по размеру.  По длине</w:t>
            </w:r>
          </w:p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использованием слов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длинный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короткий, широкий, узкий.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Сходство и различия предметов по размеру.  С  использованием слов «мало», «много», «больше»,</w:t>
            </w:r>
          </w:p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«меньше», «одинаковое»,  «поровну».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 и  сопоставление групп предметов по одному или нескольким признакам.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прямой и обратный. Порядковый и количественный счет. Называние итога: сколько всего?  сколько осталось?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прямой и обратный. Порядковый и количественный счет. Закрепление.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числа  и количества предметов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числа  и количества предметов. Закрепление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gridSpan w:val="6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Изучение геометрических фигур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часов ).</w:t>
            </w: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Линия. Отрезок.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и кривая линии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 и прямоугольник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 и многоугольник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Точка. Построение отрезка по точкам. Построение геометрической фигуры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Овал и круг. Распознавание геометрических фигур.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Квадрат,  треугольник,  прямоугольник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  изученного материала.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15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Числа от 1 до 10, нумерация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часов ).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2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 числа 1,2,3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знаки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«+», «-»,  «=». 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«прибавить», «вычесть», «получится». Знакомство.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знаки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«+», «-»,  «=». 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«прибавить», «вычесть», «получится».  Арифметическая запись действий, чтение записи.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4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Длиннее, короче,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одинаковое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длине.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 числа 5.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Закрепление и обобщение знаний  по теме "Числа 1-5. Состав 2-5".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Ломанная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в пределах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знаки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«&lt;», «&gt;»,  «=».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«равенство», «неравенство»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Многоугольник. Понятия «углы», «стороны», «вершины».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 числа 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Закрепление и обобщение знаний  по теме "Числа 1-7. Состав 2-7".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 числа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Закрепление и обобщение знаний  по теме "Числа 1-8. Состав 2-8".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 числа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Закрепление и обобщение знаний  по теме "Числа 1-9. Состав 2-9".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 числа 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rHeight w:val="54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Закрепление и обобщение знаний  по теме "Числа 1-10. Состав 2-10".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запись цифры 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по теме "Числа 1-10 и число 0".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«Я умею»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Сходство и различия предметов по признаку, величины и формы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Сантиметр.  Знакомство.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Сантиметр. Чертеж отрезков разной величины.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часа)</w:t>
            </w: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компонентов математических действий при сложении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 Закрепление.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сложение и вычитание на основании рисунка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Присчитывание, отсчитывание по два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арифметическим способом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увеличени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числа на несколько единиц)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таблицы на сложение и вычитание с числом 2.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числа 2. Показать приемы вычисления на схеме. Закрепление.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изученный материал, решать задачи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числа 3. Показать приемы вычисления на схеме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числа 3. Показать приемы вычисления на схеме. Закрепление.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таблицы  сложения и вычитания на 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  Составные части задачи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вычислительных  навыков.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Закрепление: прибавления и вычитания чисел 1,2,3. Решение задач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числа на несколько единиц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сложение и вычитание на основании рисунка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сложения и вычитания на 4.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Прибавление и вычитание числа 4 по частям. Алгоритм приемов вычислений. Знакомство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Прибавление и вычитание числа 4 по частям. Алгоритм приемов вычислений. Решение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Решение текстовых задач.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разностное сравнение чисел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 разностное сравнение.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изученных видов. Проверочная работа «Я научился»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закон о перестановке слагаемых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 свойство сложения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 и вычитания на 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Прибавление и вычитание числа 5 по частям. Алгоритм приемов вычислений.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 и вычитания на  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Прибавление и вычитание числа 6 по частям. Алгоритм приемов вычислений.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 и вычитания на  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Прибавление и вычитание числа 7 по частям. Алгоритм приемов вычислений.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 и вычитания на  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Прибавление и вычитание числа  8  по частям. Алгоритм приемов вычислений.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 и вычитания на  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Прибавление и вычитание числа 9 по частям. Алгоритм приемов вычислений.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 и вычитания на  10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Прибавление и вычитание числа 10 по частям. Алгоритм приемов вычислений.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Прибавление и вычитание числа 10 по частям. Алгоритм приемов вычислений. Закрепление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 текстовыми задачами (12 часов)</w:t>
            </w: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 разностное сравнение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 аттестация.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Повторения    изученного.  Арифметические действия с числами.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Повторения    изученного. Геометрические фигуры.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 ряда    геометрических   фигур  по  правилу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текстовых задач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опорой на наглядность.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увеличение  (уменьшение) числа на несколько  единиц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 Распределение  частей задачи  в  таблицу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задач. Распределение  частей задачи  в  таблицу. Закрепление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разностное сравнение чисел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разностное сравнение чисел. Закрепление.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часов)</w:t>
            </w: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Закрепление знаний по теме «Сложение и вычитание чисел первого десятка".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  «Сложение и вычитание чисел первого десятка".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знаний. Решение примеров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Итоговая проверочная  работа за год.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Обобщение знаний. Решение задач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знаний. «Математическая викторина»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проекты. Математика вокруг нас. Числа в загадках, пословицах, поговорках.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4145" w:rsidRPr="00634A3B" w:rsidRDefault="001F4145" w:rsidP="001F4145">
      <w:pPr>
        <w:rPr>
          <w:rFonts w:ascii="Times New Roman" w:hAnsi="Times New Roman" w:cs="Times New Roman"/>
          <w:sz w:val="24"/>
          <w:szCs w:val="24"/>
        </w:rPr>
      </w:pPr>
    </w:p>
    <w:p w:rsidR="001F4145" w:rsidRPr="00634A3B" w:rsidRDefault="001F4145" w:rsidP="001F414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9421" w:tblpY="-144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0"/>
      </w:tblGrid>
      <w:tr w:rsidR="001F4145" w:rsidRPr="00634A3B" w:rsidTr="001F4145">
        <w:trPr>
          <w:trHeight w:val="96"/>
        </w:trPr>
        <w:tc>
          <w:tcPr>
            <w:tcW w:w="780" w:type="dxa"/>
          </w:tcPr>
          <w:p w:rsidR="001F4145" w:rsidRPr="00634A3B" w:rsidRDefault="001F4145" w:rsidP="001F4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145" w:rsidRPr="00634A3B" w:rsidRDefault="001F4145" w:rsidP="001F4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 ПЛАНИРОВАНИЕ</w:t>
      </w:r>
      <w:bookmarkStart w:id="24" w:name="_Hlk82981521"/>
      <w:r w:rsidR="00CE70A1" w:rsidRPr="00634A3B">
        <w:rPr>
          <w:rFonts w:ascii="Times New Roman" w:eastAsia="Times New Roman" w:hAnsi="Times New Roman" w:cs="Times New Roman"/>
          <w:sz w:val="24"/>
          <w:szCs w:val="24"/>
          <w:lang w:eastAsia="ru-RU"/>
        </w:rPr>
        <w:t>. 1 доп</w:t>
      </w:r>
      <w:proofErr w:type="gramStart"/>
      <w:r w:rsidR="00CE70A1" w:rsidRPr="00634A3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CE70A1" w:rsidRPr="00634A3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</w:t>
      </w:r>
      <w:r w:rsidRPr="0063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3298"/>
        <w:gridCol w:w="1751"/>
        <w:gridCol w:w="4296"/>
      </w:tblGrid>
      <w:tr w:rsidR="001F4145" w:rsidRPr="00634A3B" w:rsidTr="00ED5FE0">
        <w:tc>
          <w:tcPr>
            <w:tcW w:w="3298" w:type="dxa"/>
          </w:tcPr>
          <w:p w:rsidR="001F4145" w:rsidRPr="00634A3B" w:rsidRDefault="001F4145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51" w:type="dxa"/>
          </w:tcPr>
          <w:p w:rsidR="001F4145" w:rsidRPr="00634A3B" w:rsidRDefault="001F4145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296" w:type="dxa"/>
          </w:tcPr>
          <w:p w:rsidR="001F4145" w:rsidRPr="00634A3B" w:rsidRDefault="00ED5FE0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ресурсы</w:t>
            </w:r>
          </w:p>
        </w:tc>
      </w:tr>
      <w:tr w:rsidR="00ED5FE0" w:rsidRPr="00634A3B" w:rsidTr="00ED5FE0">
        <w:tc>
          <w:tcPr>
            <w:tcW w:w="3298" w:type="dxa"/>
          </w:tcPr>
          <w:p w:rsidR="00ED5FE0" w:rsidRPr="00634A3B" w:rsidRDefault="00ED5FE0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Числа от 1 до10. Число 0. Нумерация </w:t>
            </w:r>
          </w:p>
        </w:tc>
        <w:tc>
          <w:tcPr>
            <w:tcW w:w="1751" w:type="dxa"/>
          </w:tcPr>
          <w:p w:rsidR="00ED5FE0" w:rsidRPr="00634A3B" w:rsidRDefault="00ED5FE0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4296" w:type="dxa"/>
            <w:vMerge w:val="restart"/>
          </w:tcPr>
          <w:p w:rsidR="00ED5FE0" w:rsidRDefault="00FB16A7" w:rsidP="00173EF2">
            <w:pPr>
              <w:pStyle w:val="c122"/>
            </w:pPr>
            <w:hyperlink r:id="rId11" w:history="1">
              <w:r w:rsidR="00ED5FE0">
                <w:rPr>
                  <w:rStyle w:val="ab"/>
                </w:rPr>
                <w:t>https://uchi.ru</w:t>
              </w:r>
            </w:hyperlink>
            <w:hyperlink r:id="rId12" w:history="1">
              <w:r w:rsidR="00ED5FE0">
                <w:rPr>
                  <w:rStyle w:val="ab"/>
                </w:rPr>
                <w:t>/</w:t>
              </w:r>
            </w:hyperlink>
            <w:r w:rsidR="00ED5FE0">
              <w:rPr>
                <w:rStyle w:val="c345"/>
              </w:rPr>
              <w:t> </w:t>
            </w:r>
            <w:hyperlink r:id="rId13" w:history="1">
              <w:r w:rsidR="00ED5FE0">
                <w:rPr>
                  <w:rStyle w:val="ab"/>
                </w:rPr>
                <w:t>https://education.yandex.ru</w:t>
              </w:r>
            </w:hyperlink>
          </w:p>
          <w:p w:rsidR="00ED5FE0" w:rsidRDefault="00FB16A7" w:rsidP="00173EF2">
            <w:pPr>
              <w:pStyle w:val="c248"/>
            </w:pPr>
            <w:hyperlink r:id="rId14" w:history="1">
              <w:r w:rsidR="00ED5FE0">
                <w:rPr>
                  <w:rStyle w:val="ab"/>
                </w:rPr>
                <w:t>https://education.yandex.ru</w:t>
              </w:r>
            </w:hyperlink>
            <w:r w:rsidR="00ED5FE0">
              <w:rPr>
                <w:rStyle w:val="c32"/>
              </w:rPr>
              <w:t>Электронное приложение к учебнику</w:t>
            </w:r>
          </w:p>
          <w:p w:rsidR="00ED5FE0" w:rsidRDefault="00ED5FE0" w:rsidP="00173EF2">
            <w:pPr>
              <w:pStyle w:val="c7"/>
            </w:pPr>
            <w:r>
              <w:rPr>
                <w:rStyle w:val="c13"/>
              </w:rPr>
              <w:lastRenderedPageBreak/>
              <w:t>«Математика», 1 класс (Диск С</w:t>
            </w:r>
            <w:proofErr w:type="gramStart"/>
            <w:r>
              <w:rPr>
                <w:rStyle w:val="c13"/>
              </w:rPr>
              <w:t>D</w:t>
            </w:r>
            <w:proofErr w:type="gramEnd"/>
            <w:r>
              <w:rPr>
                <w:rStyle w:val="c13"/>
              </w:rPr>
              <w:t>), авторы С.И Волкова, С.П.Максимова единая коллекция цифровых образовательных ресурсов (или по адресу: http://school- collection.edu.ru)</w:t>
            </w:r>
          </w:p>
          <w:p w:rsidR="00ED5FE0" w:rsidRPr="00634A3B" w:rsidRDefault="00ED5FE0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FE0" w:rsidRPr="00634A3B" w:rsidTr="00ED5FE0">
        <w:tc>
          <w:tcPr>
            <w:tcW w:w="3298" w:type="dxa"/>
            <w:vAlign w:val="center"/>
          </w:tcPr>
          <w:p w:rsidR="00ED5FE0" w:rsidRPr="00634A3B" w:rsidRDefault="00ED5FE0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вычитание. Компоненты сложения        и   вычитания. Решение </w:t>
            </w: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текстовых задач в два действия.</w:t>
            </w:r>
          </w:p>
        </w:tc>
        <w:tc>
          <w:tcPr>
            <w:tcW w:w="1751" w:type="dxa"/>
          </w:tcPr>
          <w:p w:rsidR="00ED5FE0" w:rsidRPr="00634A3B" w:rsidRDefault="00ED5FE0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 часов</w:t>
            </w:r>
          </w:p>
        </w:tc>
        <w:tc>
          <w:tcPr>
            <w:tcW w:w="4296" w:type="dxa"/>
            <w:vMerge/>
          </w:tcPr>
          <w:p w:rsidR="00ED5FE0" w:rsidRPr="00634A3B" w:rsidRDefault="00ED5FE0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FE0" w:rsidRPr="00634A3B" w:rsidTr="00ED5FE0">
        <w:tc>
          <w:tcPr>
            <w:tcW w:w="3298" w:type="dxa"/>
            <w:vAlign w:val="center"/>
          </w:tcPr>
          <w:p w:rsidR="00ED5FE0" w:rsidRPr="00634A3B" w:rsidRDefault="00ED5FE0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Числа от 11 до 20. Нумерация</w:t>
            </w:r>
          </w:p>
        </w:tc>
        <w:tc>
          <w:tcPr>
            <w:tcW w:w="1751" w:type="dxa"/>
          </w:tcPr>
          <w:p w:rsidR="00ED5FE0" w:rsidRPr="00634A3B" w:rsidRDefault="00ED5FE0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часов</w:t>
            </w:r>
          </w:p>
        </w:tc>
        <w:tc>
          <w:tcPr>
            <w:tcW w:w="4296" w:type="dxa"/>
            <w:vMerge/>
          </w:tcPr>
          <w:p w:rsidR="00ED5FE0" w:rsidRPr="00634A3B" w:rsidRDefault="00ED5FE0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FE0" w:rsidRPr="00634A3B" w:rsidTr="00ED5FE0">
        <w:tc>
          <w:tcPr>
            <w:tcW w:w="3298" w:type="dxa"/>
          </w:tcPr>
          <w:p w:rsidR="00ED5FE0" w:rsidRPr="00634A3B" w:rsidRDefault="00ED5FE0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в пределах 20 </w:t>
            </w:r>
          </w:p>
        </w:tc>
        <w:tc>
          <w:tcPr>
            <w:tcW w:w="1751" w:type="dxa"/>
          </w:tcPr>
          <w:p w:rsidR="00ED5FE0" w:rsidRPr="00634A3B" w:rsidRDefault="00ED5FE0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58часов</w:t>
            </w:r>
          </w:p>
        </w:tc>
        <w:tc>
          <w:tcPr>
            <w:tcW w:w="4296" w:type="dxa"/>
            <w:vMerge/>
          </w:tcPr>
          <w:p w:rsidR="00ED5FE0" w:rsidRPr="00634A3B" w:rsidRDefault="00ED5FE0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FE0" w:rsidRPr="00634A3B" w:rsidTr="00ED5FE0">
        <w:tc>
          <w:tcPr>
            <w:tcW w:w="3298" w:type="dxa"/>
            <w:vAlign w:val="center"/>
          </w:tcPr>
          <w:p w:rsidR="00ED5FE0" w:rsidRPr="00634A3B" w:rsidRDefault="00ED5FE0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Закрепление. Сложение и вычитание в пределах 20 </w:t>
            </w:r>
          </w:p>
        </w:tc>
        <w:tc>
          <w:tcPr>
            <w:tcW w:w="1751" w:type="dxa"/>
          </w:tcPr>
          <w:p w:rsidR="00ED5FE0" w:rsidRPr="00634A3B" w:rsidRDefault="00ED5FE0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час</w:t>
            </w:r>
          </w:p>
        </w:tc>
        <w:tc>
          <w:tcPr>
            <w:tcW w:w="4296" w:type="dxa"/>
            <w:vMerge/>
          </w:tcPr>
          <w:p w:rsidR="00ED5FE0" w:rsidRPr="00634A3B" w:rsidRDefault="00ED5FE0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FE0" w:rsidRPr="00634A3B" w:rsidTr="00ED5FE0">
        <w:tc>
          <w:tcPr>
            <w:tcW w:w="3298" w:type="dxa"/>
            <w:vAlign w:val="center"/>
          </w:tcPr>
          <w:p w:rsidR="00ED5FE0" w:rsidRPr="00634A3B" w:rsidRDefault="00ED5FE0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751" w:type="dxa"/>
          </w:tcPr>
          <w:p w:rsidR="00ED5FE0" w:rsidRPr="00634A3B" w:rsidRDefault="00ED5FE0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часа</w:t>
            </w:r>
          </w:p>
        </w:tc>
        <w:tc>
          <w:tcPr>
            <w:tcW w:w="4296" w:type="dxa"/>
            <w:vMerge/>
          </w:tcPr>
          <w:p w:rsidR="00ED5FE0" w:rsidRPr="00634A3B" w:rsidRDefault="00ED5FE0" w:rsidP="001F4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F4145" w:rsidRPr="00634A3B" w:rsidRDefault="001F4145" w:rsidP="001F4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4"/>
    <w:p w:rsidR="001F4145" w:rsidRPr="00634A3B" w:rsidRDefault="001F4145" w:rsidP="001F4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A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 тематическое планирование</w:t>
      </w:r>
      <w:r w:rsidR="00634A3B" w:rsidRPr="00634A3B">
        <w:rPr>
          <w:rFonts w:ascii="Times New Roman" w:eastAsia="Times New Roman" w:hAnsi="Times New Roman" w:cs="Times New Roman"/>
          <w:sz w:val="24"/>
          <w:szCs w:val="24"/>
          <w:lang w:eastAsia="ru-RU"/>
        </w:rPr>
        <w:t>.1доп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5"/>
        <w:gridCol w:w="562"/>
        <w:gridCol w:w="30"/>
        <w:gridCol w:w="954"/>
        <w:gridCol w:w="30"/>
        <w:gridCol w:w="6417"/>
        <w:gridCol w:w="76"/>
        <w:gridCol w:w="91"/>
      </w:tblGrid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темы, урока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gridSpan w:val="4"/>
            <w:tcBorders>
              <w:left w:val="single" w:sz="4" w:space="0" w:color="auto"/>
            </w:tcBorders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Повторение. Числа от 1 до10. Число 0. Нумерация (8 часов)</w:t>
            </w: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предметов (с использованием количественных и порядковых числительных.) 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Пространственные и временные представления. 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 и числа 1–5.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«равенства», «неравенства», знаки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«&gt;», «&lt;», «=».</w:t>
            </w:r>
            <w:proofErr w:type="gramEnd"/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числа от 2 до 5 из двух слагаемых.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числа от 2 до 5 из двух слагаемых. Арифметическая запись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Цифры и числа 6–9, число 0, число 10. 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длины. Сантиметр.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Сложение и вычитание. Компоненты сложения        и   вычитания.</w:t>
            </w:r>
          </w:p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 текстовых задач в два действия.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  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часов)</w:t>
            </w: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вида …+, –1, …=, –2.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сложение и вычитание. 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увеличение (уменьшение) числа на несколько единиц.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вида ..+, - 3.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вида ..+, - 4.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 сложение и вычитание.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 увеличение  (уменьшение) числа на несколько единиц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свойство сложения.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суммой и слагаемым.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в два действия.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в два действия. Закрепление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«</w:t>
            </w:r>
            <w:proofErr w:type="spell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Временны́е</w:t>
            </w:r>
            <w:proofErr w:type="spell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отношения».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разностное сравнение   чисел.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вычислительных навыков.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связи между сложением и вычитанием.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компонентами при вычитании. 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решения задач на нахождение остатка, суммы.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из чисел 6–7. Связь сложения и вычитания.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 связи между компонентами сложения и</w:t>
            </w:r>
          </w:p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вычитания с опорой на предметно- практические действия. 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из чисел 8–9. Связь сложения и вычитания.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 связи между компонентами сложения и вычитания с опорой на предметно- практические действия. 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из числа 10.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 связи между компонентами сложения и вычитания с опорой на предметно - практические действия. 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первого десятка. Контрольно-измерительный урок.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веса «килограмм».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объема «Литр».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Числа от 11 до 20. Нумерация.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  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 часов)</w:t>
            </w: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и последовательность чисел от 11 до 20.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чисел   второго десятка.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числа из   одного десятка и</w:t>
            </w:r>
          </w:p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нескольких единиц.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и чтение чисел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знакомство с местами чисел</w:t>
            </w:r>
          </w:p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второго десятка в числовом ряду.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и последовательность чисел от 11 до 20.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в пределах 20  без перехода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proofErr w:type="gramEnd"/>
          </w:p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знакомство со сложением и</w:t>
            </w:r>
          </w:p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вычитанием без перехода через разряд.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длины. Дециметр.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между дециметром и сантиметром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сложение и</w:t>
            </w:r>
          </w:p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 без перехода через разряд.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Страничка для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 - измерительный урок.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«Что узнали. Чему научились»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Подготовка к решению задач в два действия.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Составная задача. План решения задач. Запись решения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Составная задача. Решение  текстовых задач в два действия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Арифметические действия в пределах 20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часов)</w:t>
            </w: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прием    сложение однозначных чисел с переходом через десяток.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алгоритма приема выполнения действия сложения однозначных чисел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переходом через десяток.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  закрепление числа 10. Дополнение до десятка.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с комментированием.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сложения: _+2.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Случаи сложения: _+2. Закрепление 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сложения: _+3.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сложения: _+3. Закрепление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сложения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_+4.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сложения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_+4. Закрепление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сложения:_+5.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сложения:_+5. Закрепление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сложения:_+6.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сложения: _+6. Закрепление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сложения: _+7.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сложения: _+7. Закрепление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сложения: _+8.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сложения: _+8. Закрепление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сложения: _+9.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сложения: _+9. Закрепление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 с  комментированием.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знакомство с разрядами двухзначных чисел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  закономерностью увеличения на единицу   второго слагаемого, при котором сумма</w:t>
            </w:r>
          </w:p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тоже увеличивается на единицу.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примеров сложением чисел с переходом через десяток.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Таблица сложения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Страничка для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 «Что узнали. Чему научились»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  различных типов.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 изученного   материала.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приемы вычитания с переходом через десяток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 11-   Вычитание числа по частям до десятка.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 11-  Вычитание из числа двух меньших с   разделением уменьшаемого, которое будет   равно вычитаемому.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Случаи вычитания: 11-   Закрепление 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 12- Вычитание числа по частям до десятка.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 12-   Вычитание из числа двух меньших с   разделением уменьшаемого, которое будет   равно вычитаемому.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 12- Закрепление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 13- Вычитание числа по частям до десятка.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 13- Вычитание из числа двух меньших с   разделением уменьшаемого, которое будет   равно вычитаемому.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 13-  Закрепление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 14- Вычитание числа по частям до десятка.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 14- Вычитание из числа двух меньших с   разделением уменьшаемого, которое будет   равно вычитаемому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 14 -  Закрепление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 15-  Вычитание числа по частям до десятка.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 15-  Вычитание из числа двух меньших с   разделением уменьшаемого, которое будет   равно вычитаемому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 15- Закрепление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 16- Вычитание числа по частям до десятка.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 16- Вычитание из числа двух меньших с   разделением уменьшаемого, которое будет   равно вычитаемому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 16- Закрепление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вычитания:17- Вычитание числа по частям до десятка.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вычитания:17- Вычитание из числа двух меньших с   разделением уменьшаемого, которое будет   равно вычитаемому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вычитания:17- Закрепление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вычитания:18- Вычитание числа по частям до десятка.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вычитания:18- Вычитание из числа двух меньших с   разделением уменьшаемого, которое будет   равно вычитаемому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вычитания:18- Закрепление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по теме "Табличное сложение и вычитание".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«Что узнали. Чему научились»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«Поверим себя и оценим свои достижения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форма)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8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Сложение и вычитание в пределах 20 (21 час)</w:t>
            </w: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навыков сложения и  вычитания в пределах 20.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  равенства   двумя   действиями.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в пределах 20  с переходом через  разряд. Закрепление. 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в пределах 20  без перехода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proofErr w:type="gramEnd"/>
          </w:p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разряд. Закрепление.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 вычитания с опорой на сложение.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сложения с опорой на  вычитание.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 закрепление навыков измерения предметов  в окружающей действительности. Перевод одних мер длины в другие.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веса «килограмм»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ера объема «Литр». Закрепление 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 нахождение суммы и остатка, на разностное    сравнение. Закрепление.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в два  действия с  использованием рисунка, чертежа,  схемы, краткой записи. 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в два  действия с  использованием</w:t>
            </w:r>
          </w:p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рисунка, чертежа,  схемы, краткой записи. Закрепление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в два действия.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 работа  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повторение. Считать, читать и записывать числа, сравнивать числа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повторение. Складывать и вычитать числа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повторение. Решение задач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повторение. Геометрические фигуры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«Математика вокруг нас. Форма, размер, цвет. Узоры и орнаменты»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145" w:rsidRPr="00634A3B" w:rsidTr="001F41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numPr>
                <w:ilvl w:val="0"/>
                <w:numId w:val="1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«Математика вокруг нас. Форма, размер, цвет. Узоры и орнаменты» продолжение. </w:t>
            </w:r>
          </w:p>
        </w:tc>
        <w:tc>
          <w:tcPr>
            <w:tcW w:w="0" w:type="auto"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1F4145" w:rsidRPr="00634A3B" w:rsidRDefault="001F4145" w:rsidP="001F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4145" w:rsidRPr="00634A3B" w:rsidRDefault="001F4145" w:rsidP="001F4145">
      <w:pPr>
        <w:rPr>
          <w:rFonts w:ascii="Times New Roman" w:hAnsi="Times New Roman" w:cs="Times New Roman"/>
          <w:sz w:val="24"/>
          <w:szCs w:val="24"/>
        </w:rPr>
      </w:pPr>
    </w:p>
    <w:p w:rsidR="001F4145" w:rsidRPr="00634A3B" w:rsidRDefault="001F4145" w:rsidP="001F4145">
      <w:pPr>
        <w:rPr>
          <w:rFonts w:ascii="Times New Roman" w:hAnsi="Times New Roman" w:cs="Times New Roman"/>
          <w:sz w:val="24"/>
          <w:szCs w:val="24"/>
        </w:rPr>
      </w:pPr>
    </w:p>
    <w:p w:rsidR="00062FC4" w:rsidRPr="0001532A" w:rsidRDefault="00062FC4" w:rsidP="00062F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01532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3.</w:t>
      </w:r>
      <w:r w:rsidRPr="0001532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, 2 класс</w:t>
      </w:r>
    </w:p>
    <w:p w:rsidR="00062FC4" w:rsidRPr="0001532A" w:rsidRDefault="00062FC4" w:rsidP="00062F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627"/>
        <w:gridCol w:w="2837"/>
        <w:gridCol w:w="1465"/>
        <w:gridCol w:w="4416"/>
      </w:tblGrid>
      <w:tr w:rsidR="00062FC4" w:rsidRPr="0001532A" w:rsidTr="00ED5FE0">
        <w:tc>
          <w:tcPr>
            <w:tcW w:w="627" w:type="dxa"/>
          </w:tcPr>
          <w:p w:rsidR="00062FC4" w:rsidRPr="0001532A" w:rsidRDefault="00062FC4" w:rsidP="00062FC4">
            <w:pPr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1532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1532A">
              <w:rPr>
                <w:sz w:val="24"/>
                <w:szCs w:val="24"/>
              </w:rPr>
              <w:t>/</w:t>
            </w:r>
            <w:proofErr w:type="spellStart"/>
            <w:r w:rsidRPr="0001532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7" w:type="dxa"/>
          </w:tcPr>
          <w:p w:rsidR="00062FC4" w:rsidRPr="0001532A" w:rsidRDefault="00062FC4" w:rsidP="00062FC4">
            <w:pPr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Название раздела </w:t>
            </w:r>
          </w:p>
        </w:tc>
        <w:tc>
          <w:tcPr>
            <w:tcW w:w="1465" w:type="dxa"/>
          </w:tcPr>
          <w:p w:rsidR="00062FC4" w:rsidRPr="0001532A" w:rsidRDefault="00062FC4" w:rsidP="00062FC4">
            <w:pPr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Количество </w:t>
            </w:r>
          </w:p>
          <w:p w:rsidR="00062FC4" w:rsidRPr="0001532A" w:rsidRDefault="00062FC4" w:rsidP="00062FC4">
            <w:pPr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часов </w:t>
            </w:r>
          </w:p>
        </w:tc>
        <w:tc>
          <w:tcPr>
            <w:tcW w:w="4416" w:type="dxa"/>
          </w:tcPr>
          <w:p w:rsidR="00062FC4" w:rsidRPr="0001532A" w:rsidRDefault="00ED5FE0" w:rsidP="00062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ресурсы</w:t>
            </w:r>
          </w:p>
        </w:tc>
      </w:tr>
      <w:tr w:rsidR="00ED5FE0" w:rsidRPr="0001532A" w:rsidTr="00ED5FE0">
        <w:tc>
          <w:tcPr>
            <w:tcW w:w="627" w:type="dxa"/>
          </w:tcPr>
          <w:p w:rsidR="00ED5FE0" w:rsidRPr="0001532A" w:rsidRDefault="00ED5FE0" w:rsidP="00062FC4">
            <w:pPr>
              <w:rPr>
                <w:sz w:val="24"/>
                <w:szCs w:val="24"/>
                <w:lang w:val="en-US"/>
              </w:rPr>
            </w:pPr>
            <w:r w:rsidRPr="00015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837" w:type="dxa"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Числа от 1до 100.Нумерация.</w:t>
            </w:r>
          </w:p>
        </w:tc>
        <w:tc>
          <w:tcPr>
            <w:tcW w:w="1465" w:type="dxa"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 18час.</w:t>
            </w:r>
          </w:p>
        </w:tc>
        <w:tc>
          <w:tcPr>
            <w:tcW w:w="4416" w:type="dxa"/>
            <w:vMerge w:val="restart"/>
          </w:tcPr>
          <w:p w:rsidR="00ED5FE0" w:rsidRDefault="00ED5FE0" w:rsidP="00ED5FE0">
            <w:pPr>
              <w:pStyle w:val="c84"/>
            </w:pPr>
            <w:r>
              <w:rPr>
                <w:rStyle w:val="c32"/>
                <w:rFonts w:eastAsiaTheme="majorEastAsia"/>
              </w:rPr>
              <w:t>Электронное приложение к учебнику</w:t>
            </w:r>
          </w:p>
          <w:p w:rsidR="00ED5FE0" w:rsidRDefault="00ED5FE0" w:rsidP="00ED5FE0">
            <w:pPr>
              <w:pStyle w:val="c26"/>
            </w:pPr>
            <w:r>
              <w:rPr>
                <w:rStyle w:val="c13"/>
              </w:rPr>
              <w:t>«Математика», 2 класс (Диск С</w:t>
            </w:r>
            <w:proofErr w:type="gramStart"/>
            <w:r>
              <w:rPr>
                <w:rStyle w:val="c13"/>
              </w:rPr>
              <w:t>D</w:t>
            </w:r>
            <w:proofErr w:type="gramEnd"/>
            <w:r>
              <w:rPr>
                <w:rStyle w:val="c13"/>
              </w:rPr>
              <w:t>), авторы С.И Волкова, С.П.Максимова единая коллекция цифровых образовательных ресурсов (или по адресу: http://school-</w:t>
            </w:r>
            <w:r>
              <w:rPr>
                <w:rStyle w:val="c32"/>
                <w:rFonts w:eastAsiaTheme="majorEastAsia"/>
              </w:rPr>
              <w:t> collection.edu.ru)</w:t>
            </w:r>
          </w:p>
          <w:p w:rsidR="00ED5FE0" w:rsidRDefault="00ED5FE0" w:rsidP="00173EF2">
            <w:pPr>
              <w:pStyle w:val="c7"/>
            </w:pPr>
          </w:p>
          <w:p w:rsidR="00ED5FE0" w:rsidRPr="0001532A" w:rsidRDefault="00ED5FE0" w:rsidP="00062FC4">
            <w:pPr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ED5FE0" w:rsidRPr="0001532A" w:rsidTr="00ED5FE0">
        <w:trPr>
          <w:trHeight w:val="330"/>
        </w:trPr>
        <w:tc>
          <w:tcPr>
            <w:tcW w:w="627" w:type="dxa"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837" w:type="dxa"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 Числа от 1до 100.Сложение и вычитание</w:t>
            </w:r>
          </w:p>
        </w:tc>
        <w:tc>
          <w:tcPr>
            <w:tcW w:w="1465" w:type="dxa"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 47час.</w:t>
            </w:r>
          </w:p>
        </w:tc>
        <w:tc>
          <w:tcPr>
            <w:tcW w:w="4416" w:type="dxa"/>
            <w:vMerge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</w:p>
        </w:tc>
      </w:tr>
      <w:tr w:rsidR="00ED5FE0" w:rsidRPr="0001532A" w:rsidTr="00ED5FE0">
        <w:trPr>
          <w:trHeight w:val="630"/>
        </w:trPr>
        <w:tc>
          <w:tcPr>
            <w:tcW w:w="627" w:type="dxa"/>
          </w:tcPr>
          <w:p w:rsidR="00ED5FE0" w:rsidRPr="0001532A" w:rsidRDefault="00ED5FE0" w:rsidP="00062F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 Числа от 1 до 100.Сложение и вычитание (письменные вычисления)</w:t>
            </w:r>
          </w:p>
        </w:tc>
        <w:tc>
          <w:tcPr>
            <w:tcW w:w="1465" w:type="dxa"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 29 час.</w:t>
            </w:r>
          </w:p>
        </w:tc>
        <w:tc>
          <w:tcPr>
            <w:tcW w:w="4416" w:type="dxa"/>
            <w:vMerge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</w:p>
        </w:tc>
      </w:tr>
      <w:tr w:rsidR="00ED5FE0" w:rsidRPr="0001532A" w:rsidTr="00ED5FE0">
        <w:tc>
          <w:tcPr>
            <w:tcW w:w="627" w:type="dxa"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Числа от 1 до 100. </w:t>
            </w:r>
            <w:r w:rsidRPr="0001532A">
              <w:rPr>
                <w:sz w:val="24"/>
                <w:szCs w:val="24"/>
              </w:rPr>
              <w:lastRenderedPageBreak/>
              <w:t>Умножение и деление.</w:t>
            </w:r>
          </w:p>
        </w:tc>
        <w:tc>
          <w:tcPr>
            <w:tcW w:w="1465" w:type="dxa"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2</w:t>
            </w:r>
            <w:r w:rsidRPr="0001532A">
              <w:rPr>
                <w:sz w:val="24"/>
                <w:szCs w:val="24"/>
              </w:rPr>
              <w:t>9 час</w:t>
            </w:r>
          </w:p>
        </w:tc>
        <w:tc>
          <w:tcPr>
            <w:tcW w:w="4416" w:type="dxa"/>
            <w:vMerge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</w:p>
        </w:tc>
      </w:tr>
      <w:tr w:rsidR="00ED5FE0" w:rsidRPr="0001532A" w:rsidTr="00ED5FE0">
        <w:tc>
          <w:tcPr>
            <w:tcW w:w="627" w:type="dxa"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Табличное умножение и деление.</w:t>
            </w:r>
          </w:p>
        </w:tc>
        <w:tc>
          <w:tcPr>
            <w:tcW w:w="1465" w:type="dxa"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</w:t>
            </w:r>
            <w:r w:rsidRPr="0001532A">
              <w:rPr>
                <w:sz w:val="24"/>
                <w:szCs w:val="24"/>
              </w:rPr>
              <w:t>час</w:t>
            </w:r>
          </w:p>
        </w:tc>
        <w:tc>
          <w:tcPr>
            <w:tcW w:w="4416" w:type="dxa"/>
            <w:vMerge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</w:p>
        </w:tc>
      </w:tr>
      <w:tr w:rsidR="00ED5FE0" w:rsidRPr="0001532A" w:rsidTr="00ED5FE0">
        <w:tc>
          <w:tcPr>
            <w:tcW w:w="627" w:type="dxa"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Повторение</w:t>
            </w:r>
          </w:p>
        </w:tc>
        <w:tc>
          <w:tcPr>
            <w:tcW w:w="1465" w:type="dxa"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      6час</w:t>
            </w:r>
          </w:p>
        </w:tc>
        <w:tc>
          <w:tcPr>
            <w:tcW w:w="4416" w:type="dxa"/>
            <w:vMerge/>
          </w:tcPr>
          <w:p w:rsidR="00ED5FE0" w:rsidRPr="0001532A" w:rsidRDefault="00ED5FE0" w:rsidP="00062FC4">
            <w:pPr>
              <w:rPr>
                <w:sz w:val="24"/>
                <w:szCs w:val="24"/>
              </w:rPr>
            </w:pPr>
          </w:p>
        </w:tc>
      </w:tr>
    </w:tbl>
    <w:p w:rsidR="00062FC4" w:rsidRPr="0001532A" w:rsidRDefault="00062FC4" w:rsidP="00062FC4">
      <w:pPr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62FC4" w:rsidRPr="0001532A" w:rsidRDefault="00062FC4" w:rsidP="00062FC4">
      <w:pPr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62FC4" w:rsidRPr="0001532A" w:rsidRDefault="00062FC4" w:rsidP="00062FC4">
      <w:pPr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62FC4" w:rsidRPr="0001532A" w:rsidRDefault="00062FC4" w:rsidP="00062F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01532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                              </w:t>
      </w:r>
    </w:p>
    <w:p w:rsidR="00062FC4" w:rsidRPr="0001532A" w:rsidRDefault="00062FC4" w:rsidP="00062F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062FC4" w:rsidRDefault="00062FC4" w:rsidP="00062F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062FC4" w:rsidRDefault="00062FC4" w:rsidP="00062F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062FC4" w:rsidRDefault="00062FC4" w:rsidP="00062F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062FC4" w:rsidRDefault="00062FC4" w:rsidP="00062F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062FC4" w:rsidRDefault="00062FC4" w:rsidP="00062F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062FC4" w:rsidRDefault="00062FC4" w:rsidP="00062F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062FC4" w:rsidRDefault="00062FC4" w:rsidP="00062F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062FC4" w:rsidRDefault="00062FC4" w:rsidP="00062F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062FC4" w:rsidRDefault="00062FC4" w:rsidP="00062F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062FC4" w:rsidRDefault="00062FC4" w:rsidP="00062F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062FC4" w:rsidRDefault="00062FC4" w:rsidP="00062F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062FC4" w:rsidRDefault="00062FC4" w:rsidP="00062F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062FC4" w:rsidRDefault="00062FC4" w:rsidP="00062F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62FC4" w:rsidRPr="00E102DD" w:rsidRDefault="00062FC4" w:rsidP="00062F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5"/>
        <w:tblpPr w:leftFromText="180" w:rightFromText="180" w:vertAnchor="page" w:horzAnchor="margin" w:tblpY="7671"/>
        <w:tblW w:w="0" w:type="auto"/>
        <w:tblLook w:val="04A0"/>
      </w:tblPr>
      <w:tblGrid>
        <w:gridCol w:w="1101"/>
        <w:gridCol w:w="4388"/>
        <w:gridCol w:w="1499"/>
        <w:gridCol w:w="2583"/>
      </w:tblGrid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rPr>
                <w:b/>
                <w:sz w:val="24"/>
                <w:szCs w:val="24"/>
              </w:rPr>
            </w:pPr>
            <w:r w:rsidRPr="0001532A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01532A">
              <w:rPr>
                <w:b/>
                <w:sz w:val="24"/>
                <w:szCs w:val="24"/>
              </w:rPr>
              <w:t>п</w:t>
            </w:r>
            <w:proofErr w:type="spellEnd"/>
            <w:r w:rsidRPr="0001532A">
              <w:rPr>
                <w:b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01532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388" w:type="dxa"/>
          </w:tcPr>
          <w:p w:rsidR="00062FC4" w:rsidRPr="0001532A" w:rsidRDefault="00062FC4" w:rsidP="00062FC4">
            <w:pPr>
              <w:rPr>
                <w:b/>
                <w:sz w:val="24"/>
                <w:szCs w:val="24"/>
              </w:rPr>
            </w:pPr>
            <w:r w:rsidRPr="0001532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Раздел учебной программы </w:t>
            </w:r>
          </w:p>
          <w:p w:rsidR="00062FC4" w:rsidRPr="0001532A" w:rsidRDefault="00062FC4" w:rsidP="00062FC4">
            <w:pPr>
              <w:rPr>
                <w:b/>
                <w:sz w:val="24"/>
                <w:szCs w:val="24"/>
              </w:rPr>
            </w:pPr>
            <w:r w:rsidRPr="0001532A">
              <w:rPr>
                <w:b/>
                <w:sz w:val="24"/>
                <w:szCs w:val="24"/>
              </w:rPr>
              <w:t>/</w:t>
            </w:r>
            <w:r w:rsidRPr="0001532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тема урока 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rPr>
                <w:b/>
                <w:sz w:val="24"/>
                <w:szCs w:val="24"/>
              </w:rPr>
            </w:pPr>
            <w:r w:rsidRPr="0001532A">
              <w:rPr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rPr>
                <w:b/>
                <w:sz w:val="24"/>
                <w:szCs w:val="24"/>
              </w:rPr>
            </w:pPr>
            <w:r w:rsidRPr="0001532A">
              <w:rPr>
                <w:b/>
                <w:sz w:val="24"/>
                <w:szCs w:val="24"/>
              </w:rPr>
              <w:t>Форма контрольных, практических</w:t>
            </w:r>
            <w:proofErr w:type="gramStart"/>
            <w:r w:rsidRPr="0001532A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01532A">
              <w:rPr>
                <w:b/>
                <w:sz w:val="24"/>
                <w:szCs w:val="24"/>
              </w:rPr>
              <w:t xml:space="preserve"> лабораторных работ, экскурсий </w:t>
            </w: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1532A">
              <w:rPr>
                <w:b/>
                <w:sz w:val="24"/>
                <w:szCs w:val="24"/>
              </w:rPr>
              <w:t>Числа от 1до 20. Нумерация.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532A">
              <w:rPr>
                <w:b/>
                <w:sz w:val="24"/>
                <w:szCs w:val="24"/>
              </w:rPr>
              <w:t>18ч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1-2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Числа от 1до 20.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3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Десятки. Счет десятками до 100.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4-5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Числа от 11 до 100.Образование чисел. Поместное значение цифр.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6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Однозначные и двузначные числа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7-8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Миллиметр.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9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Контрольная работа</w:t>
            </w: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10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Наименьшее трехзначное число, сотня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11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Метр. Таблица мер длины.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12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Сложение и вычитание вида 35+5, 35-30, 35-5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13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Замена двузначного числа суммой разрядных слагаемых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14-15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Единицы стоимости. Рубль. Копейка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16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17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Контрольная работа</w:t>
            </w: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18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532A">
              <w:rPr>
                <w:b/>
                <w:sz w:val="24"/>
                <w:szCs w:val="24"/>
              </w:rPr>
              <w:t xml:space="preserve">Числа от 1до 100. Сложение и вычитание. 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532A">
              <w:rPr>
                <w:b/>
                <w:sz w:val="24"/>
                <w:szCs w:val="24"/>
              </w:rPr>
              <w:t>47ч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19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01532A">
              <w:rPr>
                <w:sz w:val="24"/>
                <w:szCs w:val="24"/>
              </w:rPr>
              <w:t>Задачи, обратные данной.</w:t>
            </w:r>
            <w:proofErr w:type="gramEnd"/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20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Сумма и разность отрезков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21-22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Задачи на нахождение неизвестного уменьшаемого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23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1532A"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24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Единицы времени. Час. Минута.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25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Длина </w:t>
            </w:r>
            <w:proofErr w:type="gramStart"/>
            <w:r w:rsidRPr="0001532A">
              <w:rPr>
                <w:sz w:val="24"/>
                <w:szCs w:val="24"/>
              </w:rPr>
              <w:t>ломанной</w:t>
            </w:r>
            <w:proofErr w:type="gramEnd"/>
            <w:r w:rsidRPr="0001532A"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26-27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Закрепление.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28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Порядок выполнения действий. Скобки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29-30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Числовые выражения. Сравнение числовых выражений.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31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Периметр многоугольника.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32-33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Свойства сложения.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34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1532A"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35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Контрольная работа</w:t>
            </w: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36-39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1532A"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4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40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Подготовка к изучению устных приемов вычислений.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41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Прием вычислений вида 36+2, 36+20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42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Прием вычислений вида 36-2, 36-20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43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Прием вычислений вида 26+4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44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Прием вычислений вида 30-7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45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Прием вычислений вида 60-24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lastRenderedPageBreak/>
              <w:t>46-48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1532A">
              <w:rPr>
                <w:sz w:val="24"/>
                <w:szCs w:val="24"/>
              </w:rPr>
              <w:t>изученного</w:t>
            </w:r>
            <w:proofErr w:type="gramEnd"/>
            <w:r w:rsidRPr="0001532A">
              <w:rPr>
                <w:sz w:val="24"/>
                <w:szCs w:val="24"/>
              </w:rPr>
              <w:t>. Решение задач.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3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49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Прием вычислений вида 26+7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50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Прием вычислений вида 35-7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51-55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1532A">
              <w:rPr>
                <w:sz w:val="24"/>
                <w:szCs w:val="24"/>
              </w:rPr>
              <w:t>изученного</w:t>
            </w:r>
            <w:proofErr w:type="gramEnd"/>
            <w:r w:rsidRPr="0001532A"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5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56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Контрольная работа</w:t>
            </w: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57-58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 Буквенные выражения.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59-60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Уравнения. Решение уравнений методом подбора.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61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Проверка сложения.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карточки</w:t>
            </w: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62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Проверка вычитания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63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Контрольная работа</w:t>
            </w: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64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1532A"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532A">
              <w:rPr>
                <w:b/>
                <w:sz w:val="24"/>
                <w:szCs w:val="24"/>
              </w:rPr>
              <w:t>Сложение и вычитание чисел от 1до 100 (письменные вычисления)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532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65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Сложение вида 45+23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66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Вычитание вида 57-26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67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Проверка сложения и вычитания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68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1532A"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69</w:t>
            </w:r>
          </w:p>
        </w:tc>
        <w:tc>
          <w:tcPr>
            <w:tcW w:w="4388" w:type="dxa"/>
          </w:tcPr>
          <w:p w:rsidR="00062FC4" w:rsidRPr="00737C8B" w:rsidRDefault="00062FC4" w:rsidP="00062F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37C8B">
              <w:rPr>
                <w:b/>
                <w:bCs/>
                <w:sz w:val="24"/>
                <w:szCs w:val="24"/>
              </w:rPr>
              <w:t>Угол. Виды углов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70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1532A"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71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Сложение вида 37+48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72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Сложение вида 37+53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73-74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Прямоугольник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75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Сложение вида 87+13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76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1532A">
              <w:rPr>
                <w:sz w:val="24"/>
                <w:szCs w:val="24"/>
              </w:rPr>
              <w:t>изученного</w:t>
            </w:r>
            <w:proofErr w:type="gramEnd"/>
            <w:r w:rsidRPr="0001532A">
              <w:rPr>
                <w:sz w:val="24"/>
                <w:szCs w:val="24"/>
              </w:rPr>
              <w:t>. Решение задач.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карточки</w:t>
            </w: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77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Вычисление  вида 32+8,40-8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78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Вычитание вида 50-24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79-81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1532A"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3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82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Контрольная работа</w:t>
            </w: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83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84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Вычитание вида 52-24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85-86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1532A">
              <w:rPr>
                <w:sz w:val="24"/>
                <w:szCs w:val="24"/>
              </w:rPr>
              <w:t>изученного</w:t>
            </w:r>
            <w:proofErr w:type="gramEnd"/>
            <w:r w:rsidRPr="0001532A"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87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Свойство противоположных сторон прямоугольника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88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1532A"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89-90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Квадрат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91-93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Закрепление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3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532A">
              <w:rPr>
                <w:b/>
                <w:sz w:val="24"/>
                <w:szCs w:val="24"/>
              </w:rPr>
              <w:t>Умножение и деление.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532A">
              <w:rPr>
                <w:b/>
                <w:sz w:val="24"/>
                <w:szCs w:val="24"/>
              </w:rPr>
              <w:t>25ч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94-95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Конкретный смысл действия умножения.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96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Вычисление результата умножения  с помощью сложения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97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Задачи на умножение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lastRenderedPageBreak/>
              <w:t>98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Периметр прямоугольника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99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Умножение нуля и единицы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100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Название компонентов и результата умножения.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101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Закрепление изученного</w:t>
            </w:r>
            <w:proofErr w:type="gramStart"/>
            <w:r w:rsidRPr="0001532A">
              <w:rPr>
                <w:sz w:val="24"/>
                <w:szCs w:val="24"/>
              </w:rPr>
              <w:t xml:space="preserve"> .</w:t>
            </w:r>
            <w:proofErr w:type="gramEnd"/>
            <w:r w:rsidRPr="0001532A">
              <w:rPr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102-103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104-106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Конкретный смысл действия деления.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3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107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1532A"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108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Название компонентов и результата деления.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109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1532A">
              <w:rPr>
                <w:sz w:val="24"/>
                <w:szCs w:val="24"/>
              </w:rPr>
              <w:t>изученного</w:t>
            </w:r>
            <w:proofErr w:type="gramEnd"/>
            <w:r w:rsidRPr="0001532A"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110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Контрольная работа.</w:t>
            </w: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111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Умножение и деление. Закрепление.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112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Связь между компонентами и результатом умножения.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113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Прием деления, основанный на связи между компонентами и результатом умножения.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114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Приемы умножения и деления на 10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115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Задачи с величинами «цена», «количество», «стоимость»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116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Задачи на нахождение неизвестного третьего слагаемого.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117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1532A">
              <w:rPr>
                <w:sz w:val="24"/>
                <w:szCs w:val="24"/>
              </w:rPr>
              <w:t>изученного</w:t>
            </w:r>
            <w:proofErr w:type="gramEnd"/>
            <w:r w:rsidRPr="0001532A">
              <w:rPr>
                <w:sz w:val="24"/>
                <w:szCs w:val="24"/>
              </w:rPr>
              <w:t>. Решение задач.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118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Контрольная работа.</w:t>
            </w: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532A">
              <w:rPr>
                <w:b/>
                <w:sz w:val="24"/>
                <w:szCs w:val="24"/>
              </w:rPr>
              <w:t>Табличное умножение и деление.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119-120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Умножение числа 2 и на 2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121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Приемы умножение числа 2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карточки</w:t>
            </w: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122-123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Деление на 2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124-126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01532A">
              <w:rPr>
                <w:sz w:val="24"/>
                <w:szCs w:val="24"/>
              </w:rPr>
              <w:t>изученного</w:t>
            </w:r>
            <w:proofErr w:type="gramEnd"/>
            <w:r w:rsidRPr="000153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3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127-128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Умножение числа 3 и на 3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карточки</w:t>
            </w: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129-130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Деление на 3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rPr>
          <w:trHeight w:val="486"/>
        </w:trPr>
        <w:tc>
          <w:tcPr>
            <w:tcW w:w="1101" w:type="dxa"/>
          </w:tcPr>
          <w:p w:rsidR="00062FC4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532A">
              <w:rPr>
                <w:b/>
                <w:sz w:val="24"/>
                <w:szCs w:val="24"/>
              </w:rPr>
              <w:t>Повторение.</w:t>
            </w:r>
          </w:p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1532A">
              <w:rPr>
                <w:b/>
                <w:sz w:val="24"/>
                <w:szCs w:val="24"/>
              </w:rPr>
              <w:t>6</w:t>
            </w:r>
          </w:p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rPr>
          <w:trHeight w:val="610"/>
        </w:trPr>
        <w:tc>
          <w:tcPr>
            <w:tcW w:w="1101" w:type="dxa"/>
          </w:tcPr>
          <w:p w:rsidR="00062FC4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131-133</w:t>
            </w:r>
          </w:p>
        </w:tc>
        <w:tc>
          <w:tcPr>
            <w:tcW w:w="4388" w:type="dxa"/>
          </w:tcPr>
          <w:p w:rsidR="00062FC4" w:rsidRDefault="00062FC4" w:rsidP="00062F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\\                       </w:t>
            </w:r>
            <w:r w:rsidRPr="0001532A">
              <w:rPr>
                <w:sz w:val="24"/>
                <w:szCs w:val="24"/>
              </w:rPr>
              <w:t>Закрепление.</w:t>
            </w:r>
          </w:p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134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Контрольная работа</w:t>
            </w:r>
          </w:p>
        </w:tc>
      </w:tr>
      <w:tr w:rsidR="00062FC4" w:rsidRPr="0001532A" w:rsidTr="00062FC4">
        <w:tc>
          <w:tcPr>
            <w:tcW w:w="1101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135-136</w:t>
            </w:r>
          </w:p>
        </w:tc>
        <w:tc>
          <w:tcPr>
            <w:tcW w:w="4388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Что узнали, чему научились во 2 классе.</w:t>
            </w:r>
          </w:p>
        </w:tc>
        <w:tc>
          <w:tcPr>
            <w:tcW w:w="1499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32A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062FC4" w:rsidRPr="0001532A" w:rsidRDefault="00062FC4" w:rsidP="00062F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62FC4" w:rsidRPr="0001532A" w:rsidRDefault="00062FC4" w:rsidP="00062FC4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62FC4" w:rsidRPr="0001532A" w:rsidRDefault="00062FC4" w:rsidP="00062FC4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62FC4" w:rsidRPr="0001532A" w:rsidRDefault="00062FC4" w:rsidP="00062FC4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E70A1" w:rsidRPr="00634A3B" w:rsidRDefault="00CE70A1" w:rsidP="00CE70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634A3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3.  Тематическое планирование</w:t>
      </w:r>
      <w:r w:rsidR="00634A3B" w:rsidRPr="00634A3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, 3 класс</w:t>
      </w:r>
    </w:p>
    <w:p w:rsidR="00CE70A1" w:rsidRPr="00634A3B" w:rsidRDefault="00CE70A1" w:rsidP="00CE70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CE70A1" w:rsidRPr="00634A3B" w:rsidRDefault="00CE70A1" w:rsidP="00CE70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Ind w:w="-318" w:type="dxa"/>
        <w:tblLook w:val="04A0"/>
      </w:tblPr>
      <w:tblGrid>
        <w:gridCol w:w="649"/>
        <w:gridCol w:w="3112"/>
        <w:gridCol w:w="1486"/>
        <w:gridCol w:w="4416"/>
      </w:tblGrid>
      <w:tr w:rsidR="00CE70A1" w:rsidRPr="00173EF2" w:rsidTr="00173EF2">
        <w:tc>
          <w:tcPr>
            <w:tcW w:w="649" w:type="dxa"/>
          </w:tcPr>
          <w:p w:rsidR="00CE70A1" w:rsidRPr="00173EF2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73EF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73EF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173EF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2" w:type="dxa"/>
          </w:tcPr>
          <w:p w:rsidR="00CE70A1" w:rsidRPr="00173EF2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раздела </w:t>
            </w:r>
          </w:p>
        </w:tc>
        <w:tc>
          <w:tcPr>
            <w:tcW w:w="1486" w:type="dxa"/>
          </w:tcPr>
          <w:p w:rsidR="00CE70A1" w:rsidRPr="00173EF2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  <w:p w:rsidR="00CE70A1" w:rsidRPr="00173EF2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часов </w:t>
            </w:r>
          </w:p>
        </w:tc>
        <w:tc>
          <w:tcPr>
            <w:tcW w:w="4416" w:type="dxa"/>
          </w:tcPr>
          <w:p w:rsidR="00CE70A1" w:rsidRPr="00173EF2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EF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173EF2" w:rsidRPr="00173EF2" w:rsidTr="00173EF2">
        <w:tc>
          <w:tcPr>
            <w:tcW w:w="649" w:type="dxa"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173EF2" w:rsidRPr="00173EF2" w:rsidRDefault="00173EF2" w:rsidP="00CE70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ЧИСЛА ОТ 1 ДО 100. СЛОЖЕНИЕ И ВЫЧИТАНИЕ</w:t>
            </w:r>
          </w:p>
          <w:p w:rsidR="00173EF2" w:rsidRPr="00173EF2" w:rsidRDefault="00173EF2" w:rsidP="00CE70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E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6" w:type="dxa"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EF2">
              <w:rPr>
                <w:rFonts w:ascii="Times New Roman" w:eastAsia="Calibri" w:hAnsi="Times New Roman" w:cs="Times New Roman"/>
                <w:sz w:val="24"/>
                <w:szCs w:val="24"/>
              </w:rPr>
              <w:t>9ч</w:t>
            </w:r>
          </w:p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vMerge w:val="restart"/>
          </w:tcPr>
          <w:p w:rsidR="00173EF2" w:rsidRPr="00173EF2" w:rsidRDefault="00173EF2" w:rsidP="00173EF2">
            <w:pPr>
              <w:pStyle w:val="c122"/>
            </w:pPr>
            <w:r w:rsidRPr="00173EF2">
              <w:rPr>
                <w:rFonts w:eastAsia="Calibri"/>
              </w:rPr>
              <w:t>1</w:t>
            </w:r>
            <w:hyperlink r:id="rId15" w:history="1">
              <w:r w:rsidRPr="00173EF2">
                <w:rPr>
                  <w:rStyle w:val="ab"/>
                </w:rPr>
                <w:t>https://uchi.ru</w:t>
              </w:r>
            </w:hyperlink>
            <w:hyperlink r:id="rId16" w:history="1">
              <w:r w:rsidRPr="00173EF2">
                <w:rPr>
                  <w:rStyle w:val="ab"/>
                </w:rPr>
                <w:t>/</w:t>
              </w:r>
            </w:hyperlink>
            <w:r w:rsidRPr="00173EF2">
              <w:rPr>
                <w:rStyle w:val="c345"/>
              </w:rPr>
              <w:t> </w:t>
            </w:r>
            <w:hyperlink r:id="rId17" w:history="1">
              <w:r w:rsidRPr="00173EF2">
                <w:rPr>
                  <w:rStyle w:val="ab"/>
                </w:rPr>
                <w:t>https://education.yandex.ru</w:t>
              </w:r>
            </w:hyperlink>
          </w:p>
          <w:p w:rsidR="00173EF2" w:rsidRPr="00173EF2" w:rsidRDefault="00FB16A7" w:rsidP="00173EF2">
            <w:pPr>
              <w:pStyle w:val="c248"/>
            </w:pPr>
            <w:hyperlink r:id="rId18" w:history="1">
              <w:r w:rsidR="00173EF2" w:rsidRPr="00173EF2">
                <w:rPr>
                  <w:rStyle w:val="ab"/>
                </w:rPr>
                <w:t>https://education.yandex.ru</w:t>
              </w:r>
            </w:hyperlink>
            <w:r w:rsidR="00173EF2" w:rsidRPr="00173EF2">
              <w:rPr>
                <w:rStyle w:val="c32"/>
              </w:rPr>
              <w:t>Электронное приложение к учебнику</w:t>
            </w:r>
          </w:p>
          <w:p w:rsidR="00173EF2" w:rsidRPr="00173EF2" w:rsidRDefault="00173EF2" w:rsidP="00173EF2">
            <w:pPr>
              <w:pStyle w:val="c7"/>
            </w:pPr>
            <w:r w:rsidRPr="00173EF2">
              <w:rPr>
                <w:rStyle w:val="c13"/>
              </w:rPr>
              <w:t xml:space="preserve">«Математика», </w:t>
            </w:r>
            <w:r w:rsidR="00ED5FE0">
              <w:rPr>
                <w:rStyle w:val="c13"/>
              </w:rPr>
              <w:t>3</w:t>
            </w:r>
            <w:r w:rsidRPr="00173EF2">
              <w:rPr>
                <w:rStyle w:val="c13"/>
              </w:rPr>
              <w:t xml:space="preserve"> класс (Диск С</w:t>
            </w:r>
            <w:proofErr w:type="gramStart"/>
            <w:r w:rsidRPr="00173EF2">
              <w:rPr>
                <w:rStyle w:val="c13"/>
              </w:rPr>
              <w:t>D</w:t>
            </w:r>
            <w:proofErr w:type="gramEnd"/>
            <w:r w:rsidRPr="00173EF2">
              <w:rPr>
                <w:rStyle w:val="c13"/>
              </w:rPr>
              <w:t>), авторы С.И Волкова, С.П.Максимова единая коллекция цифровых образовательных ресурсов (или по адресу: http://school- collection.edu.ru)</w:t>
            </w:r>
          </w:p>
        </w:tc>
      </w:tr>
      <w:tr w:rsidR="00173EF2" w:rsidRPr="00173EF2" w:rsidTr="00173EF2">
        <w:tc>
          <w:tcPr>
            <w:tcW w:w="649" w:type="dxa"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173EF2" w:rsidRPr="00173EF2" w:rsidRDefault="00173EF2" w:rsidP="00CE70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100. ТАБЛИЧНОЕ УМНОЖЕНИЕ И ДЕЛЕНИЕ</w:t>
            </w:r>
          </w:p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EF2">
              <w:rPr>
                <w:rFonts w:ascii="Times New Roman" w:eastAsia="Calibri" w:hAnsi="Times New Roman" w:cs="Times New Roman"/>
                <w:sz w:val="24"/>
                <w:szCs w:val="24"/>
              </w:rPr>
              <w:t>55ч</w:t>
            </w:r>
          </w:p>
        </w:tc>
        <w:tc>
          <w:tcPr>
            <w:tcW w:w="4416" w:type="dxa"/>
            <w:vMerge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EF2" w:rsidRPr="00173EF2" w:rsidTr="00173EF2">
        <w:tc>
          <w:tcPr>
            <w:tcW w:w="649" w:type="dxa"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173EF2" w:rsidRPr="00173EF2" w:rsidRDefault="00173EF2" w:rsidP="00CE70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100. ВНЕТАБЛИЧНОЕ УМНОЖЕНИЕ И ДЕЛЕНИЕ</w:t>
            </w:r>
          </w:p>
          <w:p w:rsidR="00173EF2" w:rsidRPr="00173EF2" w:rsidRDefault="00173EF2" w:rsidP="00CE70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EF2">
              <w:rPr>
                <w:rFonts w:ascii="Times New Roman" w:eastAsia="Calibri" w:hAnsi="Times New Roman" w:cs="Times New Roman"/>
                <w:sz w:val="24"/>
                <w:szCs w:val="24"/>
              </w:rPr>
              <w:t>29ч</w:t>
            </w:r>
          </w:p>
        </w:tc>
        <w:tc>
          <w:tcPr>
            <w:tcW w:w="4416" w:type="dxa"/>
            <w:vMerge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EF2" w:rsidRPr="00173EF2" w:rsidTr="00173EF2">
        <w:tc>
          <w:tcPr>
            <w:tcW w:w="649" w:type="dxa"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173EF2" w:rsidRPr="00173EF2" w:rsidRDefault="00173EF2" w:rsidP="00CE70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 НУМЕРАЦИЯ</w:t>
            </w:r>
          </w:p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EF2">
              <w:rPr>
                <w:rFonts w:ascii="Times New Roman" w:eastAsia="Calibri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4416" w:type="dxa"/>
            <w:vMerge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EF2" w:rsidRPr="00173EF2" w:rsidTr="00173EF2">
        <w:tc>
          <w:tcPr>
            <w:tcW w:w="649" w:type="dxa"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173EF2" w:rsidRPr="00173EF2" w:rsidRDefault="00173EF2" w:rsidP="00CE70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 СЛОЖЕНИЕ И ВЫЧИТАНИЕ</w:t>
            </w:r>
          </w:p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EF2">
              <w:rPr>
                <w:rFonts w:ascii="Times New Roman" w:eastAsia="Calibri" w:hAnsi="Times New Roman" w:cs="Times New Roman"/>
                <w:sz w:val="24"/>
                <w:szCs w:val="24"/>
              </w:rPr>
              <w:t>12ч</w:t>
            </w:r>
          </w:p>
        </w:tc>
        <w:tc>
          <w:tcPr>
            <w:tcW w:w="4416" w:type="dxa"/>
            <w:vMerge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EF2" w:rsidRPr="00173EF2" w:rsidTr="00173EF2">
        <w:tc>
          <w:tcPr>
            <w:tcW w:w="649" w:type="dxa"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173EF2" w:rsidRPr="00173EF2" w:rsidRDefault="00173EF2" w:rsidP="00CE70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 УМНОЖЕНИЕ И ДЕЛЕНИЕ</w:t>
            </w:r>
          </w:p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EF2">
              <w:rPr>
                <w:rFonts w:ascii="Times New Roman" w:eastAsia="Calibri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4416" w:type="dxa"/>
            <w:vMerge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EF2" w:rsidRPr="00173EF2" w:rsidTr="00173EF2">
        <w:tc>
          <w:tcPr>
            <w:tcW w:w="649" w:type="dxa"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486" w:type="dxa"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EF2">
              <w:rPr>
                <w:rFonts w:ascii="Times New Roman" w:eastAsia="Calibri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4416" w:type="dxa"/>
            <w:vMerge/>
          </w:tcPr>
          <w:p w:rsidR="00173EF2" w:rsidRPr="00173EF2" w:rsidRDefault="00173EF2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4.Календарно- тематическое планирование</w:t>
      </w:r>
      <w:r w:rsidR="00634A3B" w:rsidRPr="00634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3 класс</w:t>
      </w:r>
    </w:p>
    <w:p w:rsidR="00CE70A1" w:rsidRPr="00634A3B" w:rsidRDefault="00CE70A1" w:rsidP="00CE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1"/>
        <w:tblW w:w="0" w:type="auto"/>
        <w:tblInd w:w="-459" w:type="dxa"/>
        <w:tblLook w:val="04A0"/>
      </w:tblPr>
      <w:tblGrid>
        <w:gridCol w:w="1418"/>
        <w:gridCol w:w="4252"/>
        <w:gridCol w:w="1967"/>
        <w:gridCol w:w="2393"/>
      </w:tblGrid>
      <w:tr w:rsidR="00CE70A1" w:rsidRPr="00634A3B" w:rsidTr="00CE70A1"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Раздел учебной программы </w:t>
            </w:r>
          </w:p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634A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тема урока 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контрольных, практических</w:t>
            </w:r>
            <w:proofErr w:type="gramStart"/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лабораторных работ, экскурсий </w:t>
            </w:r>
          </w:p>
        </w:tc>
      </w:tr>
      <w:tr w:rsidR="00CE70A1" w:rsidRPr="00634A3B" w:rsidTr="00CE70A1"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 от 1 до 100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Нумерация чисел. Устные и письменные приемы вычитания.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579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с переменной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281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 «Повторение: сложение и вычитание»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 от 1 до 100. Табличное умножение и деление.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Связь умножения и сложения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компонентами и результатом умножения. Четные и нечетные числа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3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с величинами «цена», «количество», «стоимость»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понятиями «масса» и «количество»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 «Умножение и деление на 2и3»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4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уменьшение числа в несколько раз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Таблица умножения и деления с </w:t>
            </w: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числом 5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</w:t>
            </w: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карточки</w:t>
            </w: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6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7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 «Табличное умножение и деление»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 сантиметр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прямоугольника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Таблица умножения и деления с числом 8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9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 дециметр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умножения. Закрепление.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 метр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51-54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на 1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на 0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с числами 1,0. Деление 0 на число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Окружность. Круг.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Диаметр круга. Решение задач.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за 1 полугодие.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</w:t>
            </w:r>
            <w:proofErr w:type="spell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акрепление</w:t>
            </w:r>
            <w:proofErr w:type="spellEnd"/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умножение и деление.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круглых чисел.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Деление вида 80:20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суммы на число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72-73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суммы на число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Делимое. Делитель.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Случаи деления вида 87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умножения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карточки</w:t>
            </w: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 «Решение уравнений»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Деление с остатком.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85-87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деление с остатком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Случаи деления, когда делитель больше делимого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деления с остатком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 «Деление с остатком»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Числа от 1 </w:t>
            </w:r>
            <w:proofErr w:type="spellStart"/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1000. Нумерация.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Тысяча.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и название трехзначных чисел.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Запись трехзначных чисел.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карточки</w:t>
            </w: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в пределах 1000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и уменьшение чисел в 10 раз, в 100 раз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трехзначных чисел в виде суммы разрядных слагаемых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в пределах 1000.Приемы устных вычислений.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трехзначных чисел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в пределах 1000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Единицы массы. Грамм.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104-105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 «Нумерация в пределах 1000»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 от 1 до 1000.Сложение и вычитание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Приемы устных вычислений.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Приемы устных вычислений вида 450+30, 620-200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Приемы устных вычислений вида 470+80, 560-90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Приемы устных вычислений вида 260+310,670-140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Приемы письменных вычислений 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сложения трехзначных чисел.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вычитания  трехзначных чисел.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115-117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 «Сложение и вычитание»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 от 1 до 1000. Умножение и деление.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Приемы устных вычислений.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120-121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Приемы устных вычислений.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Приемы письменного умножения в пределах 1000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Алгоритм письменного умножения трехзначного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proofErr w:type="gramEnd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однозначное.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126-127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Приемы письменного деления в пределах 1000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Алгоритм деления трехзначного числа на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однозначное</w:t>
            </w:r>
            <w:proofErr w:type="gramEnd"/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карточки</w:t>
            </w: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132-133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0A1" w:rsidRPr="00634A3B" w:rsidTr="00CE70A1">
        <w:trPr>
          <w:trHeight w:val="94"/>
        </w:trPr>
        <w:tc>
          <w:tcPr>
            <w:tcW w:w="1418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252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967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93" w:type="dxa"/>
          </w:tcPr>
          <w:p w:rsidR="00CE70A1" w:rsidRPr="00634A3B" w:rsidRDefault="00CE70A1" w:rsidP="00CE7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E70A1" w:rsidRPr="00634A3B" w:rsidRDefault="00CE70A1" w:rsidP="009F70D2">
      <w:pPr>
        <w:spacing w:afterLines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CE70A1" w:rsidRDefault="00CE70A1" w:rsidP="009F70D2">
      <w:pPr>
        <w:spacing w:afterLines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062FC4" w:rsidRPr="00634A3B" w:rsidRDefault="00062FC4" w:rsidP="00062F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FC4" w:rsidRPr="00634A3B" w:rsidRDefault="00062FC4" w:rsidP="00062F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FC4" w:rsidRPr="00634A3B" w:rsidRDefault="00062FC4" w:rsidP="00062F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FC4" w:rsidRPr="00634A3B" w:rsidRDefault="00062FC4" w:rsidP="00062F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7CF" w:rsidRPr="004727CF" w:rsidRDefault="004727CF" w:rsidP="00472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7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</w:t>
      </w:r>
    </w:p>
    <w:tbl>
      <w:tblPr>
        <w:tblStyle w:val="11"/>
        <w:tblW w:w="0" w:type="auto"/>
        <w:tblLook w:val="04A0"/>
      </w:tblPr>
      <w:tblGrid>
        <w:gridCol w:w="1098"/>
        <w:gridCol w:w="2725"/>
        <w:gridCol w:w="1452"/>
        <w:gridCol w:w="4296"/>
      </w:tblGrid>
      <w:tr w:rsidR="00173EF2" w:rsidRPr="004727CF" w:rsidTr="00173EF2">
        <w:tc>
          <w:tcPr>
            <w:tcW w:w="0" w:type="auto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0" w:type="auto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452" w:type="dxa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296" w:type="dxa"/>
            <w:vMerge w:val="restart"/>
            <w:hideMark/>
          </w:tcPr>
          <w:p w:rsidR="00173EF2" w:rsidRDefault="00FB16A7" w:rsidP="00173EF2">
            <w:pPr>
              <w:pStyle w:val="c122"/>
            </w:pPr>
            <w:hyperlink r:id="rId19" w:history="1">
              <w:r w:rsidR="00173EF2">
                <w:rPr>
                  <w:rStyle w:val="ab"/>
                </w:rPr>
                <w:t>https://uchi.ru</w:t>
              </w:r>
            </w:hyperlink>
            <w:hyperlink r:id="rId20" w:history="1">
              <w:r w:rsidR="00173EF2">
                <w:rPr>
                  <w:rStyle w:val="ab"/>
                </w:rPr>
                <w:t>/</w:t>
              </w:r>
            </w:hyperlink>
            <w:r w:rsidR="00173EF2">
              <w:rPr>
                <w:rStyle w:val="c345"/>
              </w:rPr>
              <w:t> </w:t>
            </w:r>
            <w:hyperlink r:id="rId21" w:history="1">
              <w:r w:rsidR="00173EF2">
                <w:rPr>
                  <w:rStyle w:val="ab"/>
                </w:rPr>
                <w:t>https://education.yandex.ru</w:t>
              </w:r>
            </w:hyperlink>
          </w:p>
          <w:p w:rsidR="00173EF2" w:rsidRDefault="00FB16A7" w:rsidP="00173EF2">
            <w:pPr>
              <w:pStyle w:val="c248"/>
            </w:pPr>
            <w:hyperlink r:id="rId22" w:history="1">
              <w:r w:rsidR="00173EF2">
                <w:rPr>
                  <w:rStyle w:val="ab"/>
                </w:rPr>
                <w:t>https://education.yandex.ru</w:t>
              </w:r>
            </w:hyperlink>
            <w:r w:rsidR="00173EF2">
              <w:rPr>
                <w:rStyle w:val="c32"/>
              </w:rPr>
              <w:t>Электронное приложение к учебнику</w:t>
            </w:r>
          </w:p>
          <w:p w:rsidR="00173EF2" w:rsidRDefault="00173EF2" w:rsidP="00173EF2">
            <w:pPr>
              <w:pStyle w:val="c7"/>
            </w:pPr>
            <w:r>
              <w:rPr>
                <w:rStyle w:val="c13"/>
              </w:rPr>
              <w:lastRenderedPageBreak/>
              <w:t xml:space="preserve">«Математика», </w:t>
            </w:r>
            <w:r w:rsidR="00ED5FE0">
              <w:rPr>
                <w:rStyle w:val="c13"/>
              </w:rPr>
              <w:t>4</w:t>
            </w:r>
            <w:r>
              <w:rPr>
                <w:rStyle w:val="c13"/>
              </w:rPr>
              <w:t xml:space="preserve"> класс (Диск С</w:t>
            </w:r>
            <w:proofErr w:type="gramStart"/>
            <w:r>
              <w:rPr>
                <w:rStyle w:val="c13"/>
              </w:rPr>
              <w:t>D</w:t>
            </w:r>
            <w:proofErr w:type="gramEnd"/>
            <w:r>
              <w:rPr>
                <w:rStyle w:val="c13"/>
              </w:rPr>
              <w:t>), авторы С.И Волкова, С.П.Максимова единая коллекция цифровых образовательных ресурсов (или по адресу: http://school- collection.edu.ru)</w:t>
            </w:r>
          </w:p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EF2" w:rsidRPr="004727CF" w:rsidTr="00173EF2">
        <w:tc>
          <w:tcPr>
            <w:tcW w:w="0" w:type="auto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 Повторение.</w:t>
            </w:r>
          </w:p>
        </w:tc>
        <w:tc>
          <w:tcPr>
            <w:tcW w:w="1452" w:type="dxa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96" w:type="dxa"/>
            <w:vMerge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EF2" w:rsidRPr="004727CF" w:rsidTr="00173EF2">
        <w:tc>
          <w:tcPr>
            <w:tcW w:w="0" w:type="auto"/>
            <w:vMerge w:val="restart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Числа, которые больше </w:t>
            </w: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1000. Нумерация.</w:t>
            </w:r>
          </w:p>
        </w:tc>
        <w:tc>
          <w:tcPr>
            <w:tcW w:w="1452" w:type="dxa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296" w:type="dxa"/>
            <w:vMerge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EF2" w:rsidRPr="004727CF" w:rsidTr="00173EF2">
        <w:tc>
          <w:tcPr>
            <w:tcW w:w="0" w:type="auto"/>
            <w:vMerge/>
            <w:hideMark/>
          </w:tcPr>
          <w:p w:rsidR="00173EF2" w:rsidRPr="004727CF" w:rsidRDefault="00173EF2" w:rsidP="004727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1452" w:type="dxa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96" w:type="dxa"/>
            <w:vMerge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EF2" w:rsidRPr="004727CF" w:rsidTr="00173EF2">
        <w:tc>
          <w:tcPr>
            <w:tcW w:w="0" w:type="auto"/>
            <w:vMerge/>
            <w:hideMark/>
          </w:tcPr>
          <w:p w:rsidR="00173EF2" w:rsidRPr="004727CF" w:rsidRDefault="00173EF2" w:rsidP="004727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</w:p>
        </w:tc>
        <w:tc>
          <w:tcPr>
            <w:tcW w:w="1452" w:type="dxa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6" w:type="dxa"/>
            <w:vMerge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EF2" w:rsidRPr="004727CF" w:rsidTr="00173EF2">
        <w:tc>
          <w:tcPr>
            <w:tcW w:w="0" w:type="auto"/>
            <w:vMerge/>
            <w:hideMark/>
          </w:tcPr>
          <w:p w:rsidR="00173EF2" w:rsidRPr="004727CF" w:rsidRDefault="00173EF2" w:rsidP="004727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1452" w:type="dxa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96" w:type="dxa"/>
            <w:vMerge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EF2" w:rsidRPr="004727CF" w:rsidTr="00173EF2">
        <w:tc>
          <w:tcPr>
            <w:tcW w:w="0" w:type="auto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повторение.</w:t>
            </w:r>
          </w:p>
        </w:tc>
        <w:tc>
          <w:tcPr>
            <w:tcW w:w="1452" w:type="dxa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6" w:type="dxa"/>
            <w:vMerge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EF2" w:rsidRPr="004727CF" w:rsidTr="00173EF2">
        <w:tc>
          <w:tcPr>
            <w:tcW w:w="0" w:type="auto"/>
            <w:gridSpan w:val="2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52" w:type="dxa"/>
            <w:hideMark/>
          </w:tcPr>
          <w:p w:rsidR="00173EF2" w:rsidRPr="004727CF" w:rsidRDefault="00173EF2" w:rsidP="00472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296" w:type="dxa"/>
            <w:vMerge/>
          </w:tcPr>
          <w:p w:rsidR="00173EF2" w:rsidRPr="004727CF" w:rsidRDefault="00173EF2" w:rsidP="004727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2FC4" w:rsidRDefault="00062FC4" w:rsidP="009F70D2">
      <w:pPr>
        <w:spacing w:afterLines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062FC4" w:rsidRDefault="00062FC4" w:rsidP="009F70D2">
      <w:pPr>
        <w:spacing w:afterLines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062FC4" w:rsidRDefault="00062FC4" w:rsidP="009F70D2">
      <w:pPr>
        <w:spacing w:afterLines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062FC4" w:rsidRDefault="00062FC4" w:rsidP="009F70D2">
      <w:pPr>
        <w:spacing w:afterLines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062FC4" w:rsidRPr="00634A3B" w:rsidRDefault="00062FC4" w:rsidP="009F70D2">
      <w:pPr>
        <w:spacing w:afterLines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634A3B" w:rsidRPr="00634A3B" w:rsidRDefault="00634A3B" w:rsidP="00634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3B" w:rsidRPr="00634A3B" w:rsidRDefault="00634A3B" w:rsidP="00634A3B">
      <w:pPr>
        <w:autoSpaceDE w:val="0"/>
        <w:autoSpaceDN w:val="0"/>
        <w:adjustRightInd w:val="0"/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  ПЛАНИРОВАНИЕ , 4 класс</w:t>
      </w:r>
    </w:p>
    <w:p w:rsidR="00634A3B" w:rsidRPr="00634A3B" w:rsidRDefault="00634A3B" w:rsidP="00634A3B">
      <w:pPr>
        <w:autoSpaceDE w:val="0"/>
        <w:autoSpaceDN w:val="0"/>
        <w:adjustRightInd w:val="0"/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1"/>
        <w:tblW w:w="9209" w:type="dxa"/>
        <w:tblLayout w:type="fixed"/>
        <w:tblLook w:val="04A0"/>
      </w:tblPr>
      <w:tblGrid>
        <w:gridCol w:w="676"/>
        <w:gridCol w:w="709"/>
        <w:gridCol w:w="6832"/>
        <w:gridCol w:w="992"/>
      </w:tblGrid>
      <w:tr w:rsidR="00634A3B" w:rsidRPr="00634A3B" w:rsidTr="00634A3B">
        <w:trPr>
          <w:trHeight w:val="418"/>
        </w:trPr>
        <w:tc>
          <w:tcPr>
            <w:tcW w:w="676" w:type="dxa"/>
            <w:vMerge w:val="restart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 </w:t>
            </w:r>
            <w:proofErr w:type="gramStart"/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–в</w:t>
            </w:r>
            <w:proofErr w:type="gramEnd"/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часов</w:t>
            </w:r>
          </w:p>
        </w:tc>
        <w:tc>
          <w:tcPr>
            <w:tcW w:w="6832" w:type="dxa"/>
            <w:vMerge w:val="restart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4A3B" w:rsidRPr="00634A3B" w:rsidTr="00634A3B">
        <w:trPr>
          <w:trHeight w:val="230"/>
        </w:trPr>
        <w:tc>
          <w:tcPr>
            <w:tcW w:w="676" w:type="dxa"/>
            <w:vMerge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32" w:type="dxa"/>
            <w:vMerge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2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Нумерация.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арифметических действия. Числовые выражения. Порядок выполнения действий.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суммы нескольких слагаемых.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rPr>
          <w:trHeight w:val="303"/>
        </w:trPr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письменного вычитания трехзначных чисел.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письменного умножения трехзначного числа на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письменного умножения однозначного числа на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трехзначное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письменного деления на однозначное число.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Письменное деление трехзначных чисел на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деление на однозначное число.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трехзначного числа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когда в записи частного есть нуль.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столбчатыми диаграммами. Чтение и составление столбчатых диаграмм.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узнали. Чему научились».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Контрольная работа </w:t>
            </w: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 теме «Числа от 1 до 1000.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 контрольной работы</w:t>
            </w: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Нумерация. Класс единиц и класс тысяч.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rPr>
          <w:trHeight w:val="92"/>
        </w:trPr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Чтение многозначных чисел.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Запись  многозначных чисел.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многозначных чисел в виде суммы разрядных слагаемых.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многозначных чисел.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(уменьшение) числа в 10, 100, 1000 раз.  </w:t>
            </w:r>
          </w:p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общего количества единиц определенного разряда в данном числе.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Класс миллионов и класс миллиардов.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Страницы для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Наши проекты «Наше село»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по теме «Нумерация многозначных чисел»                     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Контрольная работа </w:t>
            </w:r>
            <w:r w:rsidRPr="00634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теме «Числа, которые больше 1000. Нумерация»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Анализ контрольной работы.</w:t>
            </w:r>
            <w:r w:rsidRPr="00634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Единицы длины. Километр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34A3B" w:rsidRPr="00634A3B" w:rsidTr="00634A3B">
        <w:trPr>
          <w:trHeight w:val="310"/>
        </w:trPr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Таблица единиц длины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Единицы площади. Квадратный километр, квадратный миллиметр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Таблица единиц площади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Измерение площади с помощью палетки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Единицы массы. Тонна, центнер. Таблица единиц массы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Контрольная работа за 1 четверть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 контрольной работы</w:t>
            </w: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Единицы времени. 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Единицы времени. 24 часовое исчисление суток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начала, продолжительности и конца событий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времени. Секунда.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</w:t>
            </w:r>
            <w:proofErr w:type="spell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proofErr w:type="spellEnd"/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единиц времени.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узнали. Чему научились».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Контрольная работа   </w:t>
            </w: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теме «Величины»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rPr>
          <w:trHeight w:val="1052"/>
        </w:trPr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контрольной работы.</w:t>
            </w: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узнали. Чему научились». 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Устные и письменные приёмы вычислений.  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Письменные приемы вычислений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Нахождение неизвестного слагаемого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неизвестного уменьшаемого, вычитаемого.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нескольких долей целого.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нахождение нескольких долей целого и целого по его доле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Сложение и вычитание величин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Решение задач на увеличение (уменьшение) числа на несколько единиц, выраженных в косвенной форме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узнали. Чему научились».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Контрольная работа за </w:t>
            </w:r>
            <w:r w:rsidRPr="00634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</w:t>
            </w:r>
            <w:r w:rsidRPr="00634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полугодие </w:t>
            </w: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теме «Сложение и вычитание»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Анализ контрольной работы</w:t>
            </w: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. Умножение на однозначное число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приёмы умножения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на 0 и 1.</w:t>
            </w:r>
          </w:p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чисел, запись которых оканчивается нулями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неизвестного множителя, неизвестного делимого, </w:t>
            </w: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неизвестного делителя.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Деление на однозначное число.</w:t>
            </w:r>
            <w:r w:rsidRPr="00634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Деление с числами 0 и 1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приемы деления.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Задачи на увеличение и уменьшение числа в несколько раз, выраженные в косвенной форме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многозначных чисел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однозначные, когда в записи частного есть 0.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на пропорциональное деление. </w:t>
            </w: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многозначных чисел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однозначные, когда в записи частного есть 0.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пропорциональное деление.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многозначных чисел на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4A3B" w:rsidRPr="00634A3B" w:rsidRDefault="00634A3B" w:rsidP="00634A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 систематизация знаний по теме «Умножение и деление на однозначное число»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Контрольная работа </w:t>
            </w: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теме «Умножение и деление на однозначное число»</w:t>
            </w:r>
            <w:r w:rsidRPr="00634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контрольной работы</w:t>
            </w:r>
            <w:r w:rsidRPr="00634A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Скорость. Единицы скорости.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Взаимосвязь между скоростью, временем и расстоянием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72 73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Письменное умножение на числа, оканчивающиеся нулями. 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умножение двух многозначных чисел, оканчивающихся нулями.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встречное движение.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Перестановка и группировка множителей.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узнали. Чему научились»</w:t>
            </w:r>
            <w:r w:rsidRPr="00634A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Взаимная проверка знаний «Помогаем друг другу сделать шаг к успеху».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Деление числа на произведение</w:t>
            </w:r>
          </w:p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 остатком на 10, 100, 1000.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пропорциональное деление.</w:t>
            </w:r>
          </w:p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Приёмы письменного деления на числа, оканчивающиеся нулями.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движение в противоположных направлениях.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и систематизация знаний по теме «Деление и умножение на числа, оканчивающиеся нулями». 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за  </w:t>
            </w: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четверть </w:t>
            </w: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«Умножение и деление на числа, оканчивающиеся нулями».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Анализ контрольной работы. </w:t>
            </w:r>
          </w:p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Наши проекты «Математика вокруг нас»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Умножение числа на сумму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Письменное умножение на двузначное число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Задачи на нахождение неизвестных по двум разностям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Письменное умножение на трехзначное число</w:t>
            </w:r>
          </w:p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Закрепление приемов умножения на трехзначное число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узнали. Чему научились».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Контрольная работа</w:t>
            </w: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по теме «Умножение на двузначное и трехзначное число»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 контрольной работы.</w:t>
            </w: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узнали. Чему научились».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rPr>
          <w:trHeight w:val="778"/>
        </w:trPr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Письменное деление на двузначное число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Письменное деление с остатком на двузначное число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Алгоритм письменного деления на двузначное число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Письменное деление на двузначное число 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число, когда в записи частного есть нули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двузначное число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узнали. Чему научились».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Контрольная работа  </w:t>
            </w: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теме «Деление на двузначное число»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34A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контрольной работы.</w:t>
            </w: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Письменное деление на трехзначное число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Письменное деление на трехзначное число</w:t>
            </w:r>
          </w:p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умножения делением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трехзначное число закрепление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узнали. Чему научились». Странички для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Контрольная работа  </w:t>
            </w: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теме «Деление на трехзначное число»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Нумерация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Выражения и уравнения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Арифметические действия: сложение и вычитание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Арифметические действия: умножение и деление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Правила о порядке выполнения действий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Величины</w:t>
            </w:r>
          </w:p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Геометрические фигуры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Задачи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Итоговая контрольная работа за 4 класс</w:t>
            </w:r>
          </w:p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контрольной работы.</w:t>
            </w:r>
            <w:r w:rsidRPr="00634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узнали. Чему научились».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и названия геометрических тел: куб, пирамида, шар. Изготовление моделей куба, пирамиды.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A3B" w:rsidRPr="00634A3B" w:rsidTr="00634A3B">
        <w:tc>
          <w:tcPr>
            <w:tcW w:w="676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9" w:type="dxa"/>
          </w:tcPr>
          <w:p w:rsidR="00634A3B" w:rsidRPr="00634A3B" w:rsidRDefault="00634A3B" w:rsidP="00634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</w:t>
            </w:r>
            <w:proofErr w:type="gramStart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–и</w:t>
            </w:r>
            <w:proofErr w:type="gramEnd"/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</w:p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поисках клада»</w:t>
            </w:r>
          </w:p>
        </w:tc>
        <w:tc>
          <w:tcPr>
            <w:tcW w:w="992" w:type="dxa"/>
          </w:tcPr>
          <w:p w:rsidR="00634A3B" w:rsidRPr="00634A3B" w:rsidRDefault="00634A3B" w:rsidP="00634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4A3B" w:rsidRPr="00634A3B" w:rsidRDefault="00634A3B" w:rsidP="00634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3B" w:rsidRPr="00634A3B" w:rsidRDefault="00634A3B" w:rsidP="00634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A3B" w:rsidRPr="00634A3B" w:rsidRDefault="00634A3B" w:rsidP="00634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FE0" w:rsidRDefault="00ED5FE0" w:rsidP="00ED5FE0">
      <w:pPr>
        <w:pStyle w:val="c582"/>
      </w:pPr>
      <w:r>
        <w:rPr>
          <w:rStyle w:val="c108"/>
          <w:rFonts w:eastAsiaTheme="majorEastAsia"/>
        </w:rPr>
        <w:t>УЧЕБНО-МЕТОДИЧЕСКОЕ ОБЕСПЕЧЕНИЕ ОБРАЗОВАТЕЛЬНОГО ПРОЦЕССА</w:t>
      </w:r>
    </w:p>
    <w:p w:rsidR="00ED5FE0" w:rsidRDefault="00ED5FE0" w:rsidP="00ED5FE0">
      <w:pPr>
        <w:pStyle w:val="c723"/>
      </w:pPr>
      <w:r>
        <w:rPr>
          <w:rStyle w:val="c0"/>
        </w:rPr>
        <w:t>ОБЯЗАТЕЛЬНЫЕ УЧЕБНЫЕ МАТЕРИАЛЫ ДЛЯ УЧЕНИКА</w:t>
      </w:r>
    </w:p>
    <w:p w:rsidR="00ED5FE0" w:rsidRDefault="00ED5FE0" w:rsidP="00ED5FE0">
      <w:pPr>
        <w:pStyle w:val="c421"/>
      </w:pPr>
      <w:r>
        <w:rPr>
          <w:rStyle w:val="c0"/>
        </w:rPr>
        <w:t xml:space="preserve">Математика (в 2 частях), 1,2,3,4  классы /Моро М.И., Волкова С.И., Степанова С.В., Акционерное общество «Издательство «Просвещение»; Моро М. И., Волкова С. И. </w:t>
      </w:r>
    </w:p>
    <w:p w:rsidR="00ED5FE0" w:rsidRDefault="00ED5FE0" w:rsidP="00ED5FE0">
      <w:pPr>
        <w:pStyle w:val="c421"/>
      </w:pPr>
      <w:r>
        <w:rPr>
          <w:rStyle w:val="c0"/>
        </w:rPr>
        <w:t xml:space="preserve">Математика. Рабочая тетрадь. 1 </w:t>
      </w:r>
      <w:proofErr w:type="spellStart"/>
      <w:r>
        <w:rPr>
          <w:rStyle w:val="c0"/>
        </w:rPr>
        <w:t>кл</w:t>
      </w:r>
      <w:proofErr w:type="spellEnd"/>
      <w:r>
        <w:rPr>
          <w:rStyle w:val="c0"/>
        </w:rPr>
        <w:t>. (в 2 частях).</w:t>
      </w:r>
    </w:p>
    <w:p w:rsidR="00ED5FE0" w:rsidRDefault="00ED5FE0" w:rsidP="00ED5FE0">
      <w:pPr>
        <w:pStyle w:val="c485"/>
      </w:pPr>
      <w:r>
        <w:rPr>
          <w:rStyle w:val="c32"/>
        </w:rPr>
        <w:t>                </w:t>
      </w:r>
    </w:p>
    <w:p w:rsidR="00ED5FE0" w:rsidRDefault="00ED5FE0" w:rsidP="00ED5FE0">
      <w:pPr>
        <w:pStyle w:val="c7"/>
      </w:pPr>
      <w:r>
        <w:rPr>
          <w:rStyle w:val="c0"/>
        </w:rPr>
        <w:t>МЕТОДИЧЕСКИЕ МАТЕРИАЛЫ ДЛЯ УЧИТЕЛЯ</w:t>
      </w:r>
    </w:p>
    <w:p w:rsidR="00ED5FE0" w:rsidRDefault="00ED5FE0" w:rsidP="00ED5FE0">
      <w:pPr>
        <w:pStyle w:val="c377"/>
        <w:numPr>
          <w:ilvl w:val="0"/>
          <w:numId w:val="134"/>
        </w:numPr>
      </w:pPr>
      <w:r>
        <w:rPr>
          <w:rStyle w:val="c0"/>
        </w:rPr>
        <w:t>Моро М. И. и др. Математика. Рабочие программы. 1–4 классы.</w:t>
      </w:r>
    </w:p>
    <w:p w:rsidR="00ED5FE0" w:rsidRDefault="00ED5FE0" w:rsidP="00ED5FE0">
      <w:pPr>
        <w:pStyle w:val="c169"/>
        <w:numPr>
          <w:ilvl w:val="0"/>
          <w:numId w:val="134"/>
        </w:numPr>
      </w:pPr>
      <w:r>
        <w:rPr>
          <w:rStyle w:val="c0"/>
        </w:rPr>
        <w:t xml:space="preserve">Моро М. И., Волкова С. И., Степанова С. В. Математика. Учебник. 1,2,3,4 </w:t>
      </w:r>
      <w:proofErr w:type="spellStart"/>
      <w:r>
        <w:rPr>
          <w:rStyle w:val="c0"/>
        </w:rPr>
        <w:t>кл</w:t>
      </w:r>
      <w:proofErr w:type="spellEnd"/>
      <w:r>
        <w:rPr>
          <w:rStyle w:val="c0"/>
        </w:rPr>
        <w:t xml:space="preserve">. В 2 ч. </w:t>
      </w:r>
    </w:p>
    <w:p w:rsidR="00ED5FE0" w:rsidRDefault="00ED5FE0" w:rsidP="00ED5FE0">
      <w:pPr>
        <w:pStyle w:val="c169"/>
        <w:numPr>
          <w:ilvl w:val="0"/>
          <w:numId w:val="134"/>
        </w:numPr>
      </w:pPr>
      <w:r>
        <w:rPr>
          <w:rStyle w:val="c0"/>
        </w:rPr>
        <w:t xml:space="preserve">Моро М. И., Волкова С. И. Математика. Рабочая тетрадь. 1 </w:t>
      </w:r>
      <w:proofErr w:type="spellStart"/>
      <w:r>
        <w:rPr>
          <w:rStyle w:val="c0"/>
        </w:rPr>
        <w:t>кл</w:t>
      </w:r>
      <w:proofErr w:type="spellEnd"/>
      <w:r>
        <w:rPr>
          <w:rStyle w:val="c0"/>
        </w:rPr>
        <w:t xml:space="preserve">. В 2 ч. </w:t>
      </w:r>
    </w:p>
    <w:p w:rsidR="00ED5FE0" w:rsidRDefault="00ED5FE0" w:rsidP="00ED5FE0">
      <w:pPr>
        <w:pStyle w:val="c169"/>
        <w:numPr>
          <w:ilvl w:val="0"/>
          <w:numId w:val="134"/>
        </w:numPr>
      </w:pPr>
      <w:r>
        <w:rPr>
          <w:rStyle w:val="c0"/>
        </w:rPr>
        <w:t>Волкова С. И. Математика. Проверочные работы. 1,2,3,4 класс.</w:t>
      </w:r>
    </w:p>
    <w:p w:rsidR="00ED5FE0" w:rsidRDefault="00ED5FE0" w:rsidP="00ED5FE0">
      <w:pPr>
        <w:pStyle w:val="c169"/>
        <w:numPr>
          <w:ilvl w:val="0"/>
          <w:numId w:val="134"/>
        </w:numPr>
      </w:pPr>
      <w:r>
        <w:rPr>
          <w:rStyle w:val="c0"/>
        </w:rPr>
        <w:t>Волкова С. И. Математика. Тесты. 1 класс.</w:t>
      </w:r>
    </w:p>
    <w:p w:rsidR="00ED5FE0" w:rsidRDefault="00ED5FE0" w:rsidP="00ED5FE0">
      <w:pPr>
        <w:pStyle w:val="c169"/>
        <w:numPr>
          <w:ilvl w:val="0"/>
          <w:numId w:val="134"/>
        </w:numPr>
      </w:pPr>
      <w:proofErr w:type="spellStart"/>
      <w:r>
        <w:rPr>
          <w:rStyle w:val="c0"/>
        </w:rPr>
        <w:t>Бантова</w:t>
      </w:r>
      <w:proofErr w:type="spellEnd"/>
      <w:r>
        <w:rPr>
          <w:rStyle w:val="c0"/>
        </w:rPr>
        <w:t xml:space="preserve"> М. А., </w:t>
      </w:r>
      <w:proofErr w:type="spellStart"/>
      <w:r>
        <w:rPr>
          <w:rStyle w:val="c0"/>
        </w:rPr>
        <w:t>Бельтюкова</w:t>
      </w:r>
      <w:proofErr w:type="spellEnd"/>
      <w:r>
        <w:rPr>
          <w:rStyle w:val="c0"/>
        </w:rPr>
        <w:t xml:space="preserve"> Г. В., Волкова С. И. и др. Математика. Методические рекомендации. 1 класс.</w:t>
      </w:r>
    </w:p>
    <w:p w:rsidR="00ED5FE0" w:rsidRDefault="00ED5FE0" w:rsidP="00ED5FE0">
      <w:pPr>
        <w:pStyle w:val="c415"/>
        <w:numPr>
          <w:ilvl w:val="0"/>
          <w:numId w:val="134"/>
        </w:numPr>
      </w:pPr>
      <w:r>
        <w:rPr>
          <w:rStyle w:val="c0"/>
        </w:rPr>
        <w:t>Волкова С. И. Математика. Контрольные работы. 1–4 классы.</w:t>
      </w:r>
    </w:p>
    <w:p w:rsidR="00ED5FE0" w:rsidRDefault="00ED5FE0" w:rsidP="00ED5FE0">
      <w:pPr>
        <w:pStyle w:val="c377"/>
        <w:numPr>
          <w:ilvl w:val="0"/>
          <w:numId w:val="134"/>
        </w:numPr>
      </w:pPr>
      <w:r>
        <w:rPr>
          <w:rStyle w:val="c0"/>
        </w:rPr>
        <w:t>Дмитриева О. И. и др. Поурочные разработки по математике: 2 класс. - М.: ВАКО</w:t>
      </w:r>
    </w:p>
    <w:p w:rsidR="00ED5FE0" w:rsidRDefault="00ED5FE0" w:rsidP="00ED5FE0">
      <w:pPr>
        <w:pStyle w:val="c169"/>
        <w:numPr>
          <w:ilvl w:val="0"/>
          <w:numId w:val="134"/>
        </w:numPr>
      </w:pPr>
      <w:proofErr w:type="spellStart"/>
      <w:r>
        <w:rPr>
          <w:rStyle w:val="c0"/>
        </w:rPr>
        <w:t>Ситникова</w:t>
      </w:r>
      <w:proofErr w:type="spellEnd"/>
      <w:r>
        <w:rPr>
          <w:rStyle w:val="c0"/>
        </w:rPr>
        <w:t xml:space="preserve"> Т.Н. Математика Контрольно-измерительные материалы: 2 класс - М: ВАКО</w:t>
      </w:r>
    </w:p>
    <w:p w:rsidR="00ED5FE0" w:rsidRDefault="00ED5FE0" w:rsidP="00ED5FE0">
      <w:pPr>
        <w:pStyle w:val="c448"/>
        <w:numPr>
          <w:ilvl w:val="0"/>
          <w:numId w:val="134"/>
        </w:numPr>
      </w:pPr>
      <w:proofErr w:type="spellStart"/>
      <w:r>
        <w:rPr>
          <w:rStyle w:val="c0"/>
        </w:rPr>
        <w:t>Бантова</w:t>
      </w:r>
      <w:proofErr w:type="spellEnd"/>
      <w:r>
        <w:rPr>
          <w:rStyle w:val="c0"/>
        </w:rPr>
        <w:t xml:space="preserve"> М. А., </w:t>
      </w:r>
      <w:proofErr w:type="spellStart"/>
      <w:r>
        <w:rPr>
          <w:rStyle w:val="c0"/>
        </w:rPr>
        <w:t>Бельтюкова</w:t>
      </w:r>
      <w:proofErr w:type="spellEnd"/>
      <w:r>
        <w:rPr>
          <w:rStyle w:val="c0"/>
        </w:rPr>
        <w:t xml:space="preserve"> Г. В., Волкова С. И. и др. Математика. Методические рекомендации. 4 класс.</w:t>
      </w:r>
    </w:p>
    <w:p w:rsidR="00ED5FE0" w:rsidRDefault="00ED5FE0" w:rsidP="00ED5FE0">
      <w:pPr>
        <w:pStyle w:val="c385"/>
        <w:numPr>
          <w:ilvl w:val="0"/>
          <w:numId w:val="134"/>
        </w:numPr>
      </w:pPr>
      <w:r>
        <w:rPr>
          <w:rStyle w:val="c0"/>
        </w:rPr>
        <w:t>Волкова С. И. Математика. Устные упражнения. 4 класс.</w:t>
      </w:r>
    </w:p>
    <w:p w:rsidR="00ED5FE0" w:rsidRDefault="00ED5FE0" w:rsidP="00ED5FE0">
      <w:pPr>
        <w:pStyle w:val="c385"/>
        <w:numPr>
          <w:ilvl w:val="0"/>
          <w:numId w:val="134"/>
        </w:numPr>
      </w:pPr>
      <w:r>
        <w:rPr>
          <w:rStyle w:val="c0"/>
        </w:rPr>
        <w:t> Волкова С. И. Математика. Контрольные работы. 1–4 классы.</w:t>
      </w:r>
    </w:p>
    <w:p w:rsidR="00ED5FE0" w:rsidRDefault="00ED5FE0" w:rsidP="00ED5FE0">
      <w:pPr>
        <w:pStyle w:val="c582"/>
      </w:pPr>
      <w:r>
        <w:rPr>
          <w:rStyle w:val="c0"/>
        </w:rPr>
        <w:t>ЦИФРОВЫЕ ОБРАЗОВАТЕЛЬНЫЕ РЕСУРСЫ И РЕСУРСЫ СЕТИ ИНТЕРНЕТ</w:t>
      </w:r>
    </w:p>
    <w:p w:rsidR="00ED5FE0" w:rsidRDefault="00ED5FE0" w:rsidP="00ED5FE0">
      <w:pPr>
        <w:pStyle w:val="c582"/>
      </w:pPr>
      <w:r>
        <w:rPr>
          <w:rStyle w:val="c0"/>
        </w:rPr>
        <w:t>Электронное приложение к учебнику «Математика», 1,2,3,4 класс (Диск CD-ROM), авторы С. И. Волкова, М. К. Антошин, Н. В. Сафонова.</w:t>
      </w:r>
    </w:p>
    <w:p w:rsidR="00ED5FE0" w:rsidRDefault="00ED5FE0" w:rsidP="00ED5FE0">
      <w:pPr>
        <w:pStyle w:val="c1097"/>
      </w:pPr>
      <w:r>
        <w:rPr>
          <w:rStyle w:val="c0"/>
        </w:rPr>
        <w:t xml:space="preserve">Российский общеобразовательный Портал </w:t>
      </w:r>
      <w:hyperlink r:id="rId23" w:history="1">
        <w:r>
          <w:rPr>
            <w:rStyle w:val="ab"/>
          </w:rPr>
          <w:t>www.school.edu.ru</w:t>
        </w:r>
      </w:hyperlink>
    </w:p>
    <w:p w:rsidR="00ED5FE0" w:rsidRDefault="00ED5FE0" w:rsidP="00ED5FE0">
      <w:pPr>
        <w:pStyle w:val="c933"/>
      </w:pPr>
      <w:r>
        <w:rPr>
          <w:rStyle w:val="c0"/>
        </w:rPr>
        <w:t xml:space="preserve">Единая коллекция цифровых образовательных ресурсов </w:t>
      </w:r>
      <w:hyperlink r:id="rId24" w:history="1">
        <w:r>
          <w:rPr>
            <w:rStyle w:val="ab"/>
          </w:rPr>
          <w:t xml:space="preserve">www.school-collection.edu.ru </w:t>
        </w:r>
      </w:hyperlink>
    </w:p>
    <w:p w:rsidR="00ED5FE0" w:rsidRDefault="00ED5FE0" w:rsidP="00ED5FE0">
      <w:pPr>
        <w:pStyle w:val="c933"/>
      </w:pPr>
      <w:r>
        <w:rPr>
          <w:rStyle w:val="c0"/>
        </w:rPr>
        <w:t>Российская электронная школа   https://resh.edu.ru/</w:t>
      </w:r>
    </w:p>
    <w:p w:rsidR="00ED5FE0" w:rsidRDefault="00ED5FE0" w:rsidP="00ED5FE0">
      <w:pPr>
        <w:pStyle w:val="c795"/>
      </w:pPr>
      <w:r>
        <w:rPr>
          <w:rStyle w:val="c0"/>
        </w:rPr>
        <w:t xml:space="preserve">Российская </w:t>
      </w:r>
      <w:proofErr w:type="spellStart"/>
      <w:r>
        <w:rPr>
          <w:rStyle w:val="c0"/>
        </w:rPr>
        <w:t>онлайн-платформа</w:t>
      </w:r>
      <w:proofErr w:type="spellEnd"/>
      <w:r>
        <w:rPr>
          <w:rStyle w:val="c0"/>
        </w:rPr>
        <w:t xml:space="preserve"> учи </w:t>
      </w:r>
      <w:proofErr w:type="spellStart"/>
      <w:r>
        <w:rPr>
          <w:rStyle w:val="c0"/>
        </w:rPr>
        <w:t>ру</w:t>
      </w:r>
      <w:proofErr w:type="spellEnd"/>
      <w:r>
        <w:rPr>
          <w:rStyle w:val="c0"/>
        </w:rPr>
        <w:t xml:space="preserve"> https://uchi.ru/</w:t>
      </w:r>
    </w:p>
    <w:p w:rsidR="00CE70A1" w:rsidRPr="00634A3B" w:rsidRDefault="00CE70A1" w:rsidP="009F70D2">
      <w:pPr>
        <w:spacing w:afterLines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D5FE0" w:rsidRDefault="00ED5FE0" w:rsidP="00ED5FE0">
      <w:pPr>
        <w:pStyle w:val="c122"/>
        <w:rPr>
          <w:rStyle w:val="c227"/>
          <w:rFonts w:eastAsiaTheme="majorEastAsia"/>
        </w:rPr>
      </w:pPr>
    </w:p>
    <w:p w:rsidR="00936CA4" w:rsidRPr="00936CA4" w:rsidRDefault="00936CA4" w:rsidP="0093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CA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АТЕРИАЛЬНО-ТЕХНИЧЕСКОЕ ОБЕСПЕЧЕНИЕ ОБРАЗОВАТЕЛЬНОГО ПРОЦЕССА</w:t>
      </w:r>
    </w:p>
    <w:p w:rsidR="00936CA4" w:rsidRPr="00936CA4" w:rsidRDefault="00936CA4" w:rsidP="0093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C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ОБОРУДОВАНИЕ</w:t>
      </w:r>
    </w:p>
    <w:p w:rsidR="00936CA4" w:rsidRPr="00936CA4" w:rsidRDefault="00936CA4" w:rsidP="0093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C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Классная доска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3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bookmarkStart w:id="25" w:name="_GoBack"/>
      <w:bookmarkEnd w:id="25"/>
      <w:r w:rsidRPr="0093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нтерактивная доска. </w:t>
      </w:r>
    </w:p>
    <w:p w:rsidR="00936CA4" w:rsidRPr="00936CA4" w:rsidRDefault="00936CA4" w:rsidP="0093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CA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93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проектор.</w:t>
      </w:r>
    </w:p>
    <w:p w:rsidR="00936CA4" w:rsidRPr="00936CA4" w:rsidRDefault="00936CA4" w:rsidP="0093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C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Компьютер.</w:t>
      </w:r>
    </w:p>
    <w:p w:rsidR="00936CA4" w:rsidRPr="00936CA4" w:rsidRDefault="00936CA4" w:rsidP="0093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C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Принтер.</w:t>
      </w:r>
    </w:p>
    <w:p w:rsidR="00936CA4" w:rsidRPr="00936CA4" w:rsidRDefault="00936CA4" w:rsidP="00936C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36C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ОБОРУДОВАНИЕ ДЛЯ ПРОВЕДЕНИЯ ЛАБОРАТОРНЫХ, ПРАКТИЧЕСКИХ РАБОТ, ДЕМОНСТРАЦИЙ</w:t>
      </w:r>
    </w:p>
    <w:p w:rsidR="00936CA4" w:rsidRPr="00936CA4" w:rsidRDefault="00936CA4" w:rsidP="0093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CA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Набор предметных картинок. Таблицы и схемы. Классная (магнитная) доска. Персональный   компьютер. Демонстрационная линейка.</w:t>
      </w:r>
    </w:p>
    <w:p w:rsidR="00936CA4" w:rsidRPr="00936CA4" w:rsidRDefault="00936CA4" w:rsidP="0093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CA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Демонстрационный чертёжный треугольник. Демонстрационный циркуль</w:t>
      </w:r>
    </w:p>
    <w:p w:rsidR="00ED5FE0" w:rsidRDefault="00ED5FE0" w:rsidP="00ED5FE0">
      <w:pPr>
        <w:pStyle w:val="c122"/>
        <w:rPr>
          <w:rStyle w:val="c227"/>
          <w:rFonts w:eastAsiaTheme="majorEastAsia"/>
        </w:rPr>
      </w:pPr>
    </w:p>
    <w:p w:rsidR="00ED5FE0" w:rsidRDefault="00ED5FE0" w:rsidP="00ED5FE0">
      <w:pPr>
        <w:pStyle w:val="c122"/>
        <w:rPr>
          <w:rStyle w:val="c227"/>
          <w:rFonts w:eastAsiaTheme="majorEastAsia"/>
        </w:rPr>
      </w:pPr>
    </w:p>
    <w:p w:rsidR="00CE70A1" w:rsidRPr="00634A3B" w:rsidRDefault="00CE70A1" w:rsidP="009F70D2">
      <w:pPr>
        <w:spacing w:afterLines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CE70A1" w:rsidRPr="00634A3B" w:rsidRDefault="00CE70A1" w:rsidP="009F70D2">
      <w:pPr>
        <w:spacing w:afterLines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CE70A1" w:rsidRPr="00634A3B" w:rsidRDefault="00CE70A1" w:rsidP="009F70D2">
      <w:pPr>
        <w:spacing w:afterLines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CE70A1" w:rsidRPr="00634A3B" w:rsidRDefault="00CE70A1" w:rsidP="009F70D2">
      <w:pPr>
        <w:spacing w:afterLines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1F4145" w:rsidRPr="00634A3B" w:rsidRDefault="001F4145">
      <w:pPr>
        <w:rPr>
          <w:rFonts w:ascii="Times New Roman" w:hAnsi="Times New Roman" w:cs="Times New Roman"/>
          <w:sz w:val="24"/>
          <w:szCs w:val="24"/>
        </w:rPr>
      </w:pPr>
    </w:p>
    <w:sectPr w:rsidR="001F4145" w:rsidRPr="00634A3B" w:rsidSect="00A87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2A6" w:rsidRDefault="00F452A6" w:rsidP="001F4145">
      <w:pPr>
        <w:spacing w:after="0" w:line="240" w:lineRule="auto"/>
      </w:pPr>
      <w:r>
        <w:separator/>
      </w:r>
    </w:p>
  </w:endnote>
  <w:endnote w:type="continuationSeparator" w:id="0">
    <w:p w:rsidR="00F452A6" w:rsidRDefault="00F452A6" w:rsidP="001F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2A6" w:rsidRDefault="00F452A6" w:rsidP="001F4145">
      <w:pPr>
        <w:spacing w:after="0" w:line="240" w:lineRule="auto"/>
      </w:pPr>
      <w:r>
        <w:separator/>
      </w:r>
    </w:p>
  </w:footnote>
  <w:footnote w:type="continuationSeparator" w:id="0">
    <w:p w:rsidR="00F452A6" w:rsidRDefault="00F452A6" w:rsidP="001F4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332"/>
    <w:multiLevelType w:val="multilevel"/>
    <w:tmpl w:val="7DAA6502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B063F"/>
    <w:multiLevelType w:val="multilevel"/>
    <w:tmpl w:val="91ACE5F0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BC0DA8"/>
    <w:multiLevelType w:val="multilevel"/>
    <w:tmpl w:val="3312980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01A38"/>
    <w:multiLevelType w:val="multilevel"/>
    <w:tmpl w:val="3946B4F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7A178C"/>
    <w:multiLevelType w:val="multilevel"/>
    <w:tmpl w:val="0AA83D88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84387F"/>
    <w:multiLevelType w:val="multilevel"/>
    <w:tmpl w:val="60E4633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C33233"/>
    <w:multiLevelType w:val="multilevel"/>
    <w:tmpl w:val="F388681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C02749"/>
    <w:multiLevelType w:val="multilevel"/>
    <w:tmpl w:val="CC6282B4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1C5A4A"/>
    <w:multiLevelType w:val="multilevel"/>
    <w:tmpl w:val="23422480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316A33"/>
    <w:multiLevelType w:val="multilevel"/>
    <w:tmpl w:val="063C69D8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A51CF5"/>
    <w:multiLevelType w:val="multilevel"/>
    <w:tmpl w:val="5536615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3E6A11"/>
    <w:multiLevelType w:val="multilevel"/>
    <w:tmpl w:val="AA60BF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9F729F"/>
    <w:multiLevelType w:val="multilevel"/>
    <w:tmpl w:val="2DCC63E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786EA9"/>
    <w:multiLevelType w:val="multilevel"/>
    <w:tmpl w:val="1F4C177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113613"/>
    <w:multiLevelType w:val="multilevel"/>
    <w:tmpl w:val="7B3AF83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7D565A"/>
    <w:multiLevelType w:val="multilevel"/>
    <w:tmpl w:val="FDFA06E8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FB54BB3"/>
    <w:multiLevelType w:val="hybridMultilevel"/>
    <w:tmpl w:val="B96AA7F6"/>
    <w:lvl w:ilvl="0" w:tplc="C04A92D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100D793C"/>
    <w:multiLevelType w:val="multilevel"/>
    <w:tmpl w:val="75467F6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0803ABB"/>
    <w:multiLevelType w:val="multilevel"/>
    <w:tmpl w:val="AF5011A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0BC31D6"/>
    <w:multiLevelType w:val="multilevel"/>
    <w:tmpl w:val="394EBD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1CF750E"/>
    <w:multiLevelType w:val="multilevel"/>
    <w:tmpl w:val="F1C0E2D4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37658F5"/>
    <w:multiLevelType w:val="multilevel"/>
    <w:tmpl w:val="15B040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7402609"/>
    <w:multiLevelType w:val="multilevel"/>
    <w:tmpl w:val="ABE4E7A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9795CCB"/>
    <w:multiLevelType w:val="multilevel"/>
    <w:tmpl w:val="4BC4319E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A4323C1"/>
    <w:multiLevelType w:val="multilevel"/>
    <w:tmpl w:val="BA62B6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A8A4DF8"/>
    <w:multiLevelType w:val="multilevel"/>
    <w:tmpl w:val="D73828F6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AC8106E"/>
    <w:multiLevelType w:val="multilevel"/>
    <w:tmpl w:val="09D0EC8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C115C84"/>
    <w:multiLevelType w:val="multilevel"/>
    <w:tmpl w:val="FABE063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273502"/>
    <w:multiLevelType w:val="multilevel"/>
    <w:tmpl w:val="A8A2D5A8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CA93686"/>
    <w:multiLevelType w:val="multilevel"/>
    <w:tmpl w:val="C8F0193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D130B9F"/>
    <w:multiLevelType w:val="multilevel"/>
    <w:tmpl w:val="F1F8435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DBD1F73"/>
    <w:multiLevelType w:val="multilevel"/>
    <w:tmpl w:val="7D18A592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E491C97"/>
    <w:multiLevelType w:val="multilevel"/>
    <w:tmpl w:val="FFDC45A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E7B0FD3"/>
    <w:multiLevelType w:val="multilevel"/>
    <w:tmpl w:val="91ACF03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F314066"/>
    <w:multiLevelType w:val="multilevel"/>
    <w:tmpl w:val="9DD434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F4E1FEC"/>
    <w:multiLevelType w:val="multilevel"/>
    <w:tmpl w:val="C564194A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0CC5B5C"/>
    <w:multiLevelType w:val="multilevel"/>
    <w:tmpl w:val="63CE708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17A092A"/>
    <w:multiLevelType w:val="multilevel"/>
    <w:tmpl w:val="A16A1134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23D3059"/>
    <w:multiLevelType w:val="multilevel"/>
    <w:tmpl w:val="2654E1C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24B5C54"/>
    <w:multiLevelType w:val="multilevel"/>
    <w:tmpl w:val="AA1099F6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34C5B6B"/>
    <w:multiLevelType w:val="multilevel"/>
    <w:tmpl w:val="AF1A2AC2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7080742"/>
    <w:multiLevelType w:val="multilevel"/>
    <w:tmpl w:val="3138815E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8015868"/>
    <w:multiLevelType w:val="multilevel"/>
    <w:tmpl w:val="918E986E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87847E4"/>
    <w:multiLevelType w:val="multilevel"/>
    <w:tmpl w:val="83E6A434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B121144"/>
    <w:multiLevelType w:val="multilevel"/>
    <w:tmpl w:val="44F4A9F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C723B47"/>
    <w:multiLevelType w:val="multilevel"/>
    <w:tmpl w:val="8E084C30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E82756D"/>
    <w:multiLevelType w:val="multilevel"/>
    <w:tmpl w:val="37B23096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E907A05"/>
    <w:multiLevelType w:val="multilevel"/>
    <w:tmpl w:val="AF9A3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F034050"/>
    <w:multiLevelType w:val="multilevel"/>
    <w:tmpl w:val="007CD3F2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FF92CEE"/>
    <w:multiLevelType w:val="multilevel"/>
    <w:tmpl w:val="A48C121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1F0702C"/>
    <w:multiLevelType w:val="multilevel"/>
    <w:tmpl w:val="415CBB2E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20828F2"/>
    <w:multiLevelType w:val="multilevel"/>
    <w:tmpl w:val="12803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214660B"/>
    <w:multiLevelType w:val="multilevel"/>
    <w:tmpl w:val="19CAB3E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2646BF9"/>
    <w:multiLevelType w:val="multilevel"/>
    <w:tmpl w:val="14D8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33A0434"/>
    <w:multiLevelType w:val="multilevel"/>
    <w:tmpl w:val="B990541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3BA2473"/>
    <w:multiLevelType w:val="multilevel"/>
    <w:tmpl w:val="F78EA23E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3BD05D1"/>
    <w:multiLevelType w:val="multilevel"/>
    <w:tmpl w:val="A0B48B24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44443CD"/>
    <w:multiLevelType w:val="multilevel"/>
    <w:tmpl w:val="9B188F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8E970B7"/>
    <w:multiLevelType w:val="multilevel"/>
    <w:tmpl w:val="E7702F8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94E24D1"/>
    <w:multiLevelType w:val="multilevel"/>
    <w:tmpl w:val="2FCE373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95B1DE8"/>
    <w:multiLevelType w:val="multilevel"/>
    <w:tmpl w:val="F13E8A4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B8110C"/>
    <w:multiLevelType w:val="multilevel"/>
    <w:tmpl w:val="7CD6A752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A4406BB"/>
    <w:multiLevelType w:val="multilevel"/>
    <w:tmpl w:val="D3BEC64C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AB44A20"/>
    <w:multiLevelType w:val="multilevel"/>
    <w:tmpl w:val="DB0873C2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B086656"/>
    <w:multiLevelType w:val="multilevel"/>
    <w:tmpl w:val="5F70AC06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B904572"/>
    <w:multiLevelType w:val="multilevel"/>
    <w:tmpl w:val="BFACAF3C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C0B4174"/>
    <w:multiLevelType w:val="multilevel"/>
    <w:tmpl w:val="867CDDDA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CFE107A"/>
    <w:multiLevelType w:val="multilevel"/>
    <w:tmpl w:val="7F1A822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E7126D1"/>
    <w:multiLevelType w:val="multilevel"/>
    <w:tmpl w:val="CB7E5F1A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FA42D32"/>
    <w:multiLevelType w:val="multilevel"/>
    <w:tmpl w:val="088ADBB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183014D"/>
    <w:multiLevelType w:val="multilevel"/>
    <w:tmpl w:val="43D47A3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1DF504D"/>
    <w:multiLevelType w:val="multilevel"/>
    <w:tmpl w:val="E1FAF318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2BE4395"/>
    <w:multiLevelType w:val="multilevel"/>
    <w:tmpl w:val="D27C7CD2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2E924AD"/>
    <w:multiLevelType w:val="multilevel"/>
    <w:tmpl w:val="67A6D11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4496716"/>
    <w:multiLevelType w:val="multilevel"/>
    <w:tmpl w:val="18C808D4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4D67C75"/>
    <w:multiLevelType w:val="multilevel"/>
    <w:tmpl w:val="B328997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5534F5E"/>
    <w:multiLevelType w:val="multilevel"/>
    <w:tmpl w:val="2A624066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6EB6929"/>
    <w:multiLevelType w:val="multilevel"/>
    <w:tmpl w:val="1DAA6E6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9580B0F"/>
    <w:multiLevelType w:val="multilevel"/>
    <w:tmpl w:val="CC64A2B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E584ABE"/>
    <w:multiLevelType w:val="multilevel"/>
    <w:tmpl w:val="441E87E8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E6C43DD"/>
    <w:multiLevelType w:val="multilevel"/>
    <w:tmpl w:val="87042CA8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F0A729E"/>
    <w:multiLevelType w:val="multilevel"/>
    <w:tmpl w:val="D4487CD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F6A4FB3"/>
    <w:multiLevelType w:val="multilevel"/>
    <w:tmpl w:val="8C24A26E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1641D05"/>
    <w:multiLevelType w:val="multilevel"/>
    <w:tmpl w:val="0980CA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2E26FFD"/>
    <w:multiLevelType w:val="multilevel"/>
    <w:tmpl w:val="3BBCE41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40210D9"/>
    <w:multiLevelType w:val="multilevel"/>
    <w:tmpl w:val="0EA4E854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42A1DC7"/>
    <w:multiLevelType w:val="multilevel"/>
    <w:tmpl w:val="3E082DD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4E6313B"/>
    <w:multiLevelType w:val="multilevel"/>
    <w:tmpl w:val="DDE6674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5090294"/>
    <w:multiLevelType w:val="multilevel"/>
    <w:tmpl w:val="0C80F66C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5C93B29"/>
    <w:multiLevelType w:val="multilevel"/>
    <w:tmpl w:val="C85E574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6B7038F"/>
    <w:multiLevelType w:val="multilevel"/>
    <w:tmpl w:val="84FAD9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6F54F8D"/>
    <w:multiLevelType w:val="multilevel"/>
    <w:tmpl w:val="39782AD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89E6544"/>
    <w:multiLevelType w:val="multilevel"/>
    <w:tmpl w:val="363C0AB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9DC19FE"/>
    <w:multiLevelType w:val="multilevel"/>
    <w:tmpl w:val="B4744EE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AAC337F"/>
    <w:multiLevelType w:val="multilevel"/>
    <w:tmpl w:val="8FAA10F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7A2F00"/>
    <w:multiLevelType w:val="multilevel"/>
    <w:tmpl w:val="BF5252B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C422A9A"/>
    <w:multiLevelType w:val="multilevel"/>
    <w:tmpl w:val="239C65C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5C950C1D"/>
    <w:multiLevelType w:val="multilevel"/>
    <w:tmpl w:val="EF28691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CB84A93"/>
    <w:multiLevelType w:val="multilevel"/>
    <w:tmpl w:val="808E39B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5E0350E2"/>
    <w:multiLevelType w:val="multilevel"/>
    <w:tmpl w:val="659EF3A2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E536649"/>
    <w:multiLevelType w:val="multilevel"/>
    <w:tmpl w:val="7C6CC108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5EAB1A41"/>
    <w:multiLevelType w:val="multilevel"/>
    <w:tmpl w:val="D3804E5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1B24506"/>
    <w:multiLevelType w:val="multilevel"/>
    <w:tmpl w:val="825445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2AD5AF7"/>
    <w:multiLevelType w:val="multilevel"/>
    <w:tmpl w:val="DADE0D4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63378A4"/>
    <w:multiLevelType w:val="multilevel"/>
    <w:tmpl w:val="0CC66DB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67F63FB"/>
    <w:multiLevelType w:val="multilevel"/>
    <w:tmpl w:val="CED8B4D0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7DF1C65"/>
    <w:multiLevelType w:val="multilevel"/>
    <w:tmpl w:val="175ED6CA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86007A6"/>
    <w:multiLevelType w:val="multilevel"/>
    <w:tmpl w:val="2C46FE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68A36FD0"/>
    <w:multiLevelType w:val="multilevel"/>
    <w:tmpl w:val="BA24AEC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8B95E15"/>
    <w:multiLevelType w:val="multilevel"/>
    <w:tmpl w:val="395000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9647CC3"/>
    <w:multiLevelType w:val="multilevel"/>
    <w:tmpl w:val="236AEDA8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6AA1609C"/>
    <w:multiLevelType w:val="multilevel"/>
    <w:tmpl w:val="3132BB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6D6620C0"/>
    <w:multiLevelType w:val="multilevel"/>
    <w:tmpl w:val="502AAF2A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EBC7075"/>
    <w:multiLevelType w:val="multilevel"/>
    <w:tmpl w:val="FD3CA36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6F7933D0"/>
    <w:multiLevelType w:val="multilevel"/>
    <w:tmpl w:val="C6FC36B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0054D31"/>
    <w:multiLevelType w:val="multilevel"/>
    <w:tmpl w:val="0B4A8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0F64CFC"/>
    <w:multiLevelType w:val="multilevel"/>
    <w:tmpl w:val="3F506EAA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1174ACC"/>
    <w:multiLevelType w:val="multilevel"/>
    <w:tmpl w:val="6A747218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2B142DA"/>
    <w:multiLevelType w:val="multilevel"/>
    <w:tmpl w:val="C608ABF4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3B36C41"/>
    <w:multiLevelType w:val="multilevel"/>
    <w:tmpl w:val="89A86C3A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753B242D"/>
    <w:multiLevelType w:val="multilevel"/>
    <w:tmpl w:val="F836DC3E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75A750F8"/>
    <w:multiLevelType w:val="multilevel"/>
    <w:tmpl w:val="E40C5EF4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5AE67FF"/>
    <w:multiLevelType w:val="multilevel"/>
    <w:tmpl w:val="E0E081E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770B3DFD"/>
    <w:multiLevelType w:val="multilevel"/>
    <w:tmpl w:val="C3226018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796606D1"/>
    <w:multiLevelType w:val="multilevel"/>
    <w:tmpl w:val="50403770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79F32CAE"/>
    <w:multiLevelType w:val="multilevel"/>
    <w:tmpl w:val="B83445A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7AC700E9"/>
    <w:multiLevelType w:val="multilevel"/>
    <w:tmpl w:val="0DACED9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7AD520F1"/>
    <w:multiLevelType w:val="multilevel"/>
    <w:tmpl w:val="CEB0D948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B0967F5"/>
    <w:multiLevelType w:val="multilevel"/>
    <w:tmpl w:val="D93A1CD0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7B8E4B21"/>
    <w:multiLevelType w:val="multilevel"/>
    <w:tmpl w:val="F9805DBE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7C923C93"/>
    <w:multiLevelType w:val="multilevel"/>
    <w:tmpl w:val="294A48B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7C9646FD"/>
    <w:multiLevelType w:val="multilevel"/>
    <w:tmpl w:val="3AFAFCF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7D6A2EA6"/>
    <w:multiLevelType w:val="multilevel"/>
    <w:tmpl w:val="A7A6303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E9601B2"/>
    <w:multiLevelType w:val="multilevel"/>
    <w:tmpl w:val="7BD28832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3"/>
  </w:num>
  <w:num w:numId="3">
    <w:abstractNumId w:val="90"/>
  </w:num>
  <w:num w:numId="4">
    <w:abstractNumId w:val="107"/>
  </w:num>
  <w:num w:numId="5">
    <w:abstractNumId w:val="51"/>
  </w:num>
  <w:num w:numId="6">
    <w:abstractNumId w:val="115"/>
  </w:num>
  <w:num w:numId="7">
    <w:abstractNumId w:val="83"/>
  </w:num>
  <w:num w:numId="8">
    <w:abstractNumId w:val="24"/>
  </w:num>
  <w:num w:numId="9">
    <w:abstractNumId w:val="21"/>
  </w:num>
  <w:num w:numId="10">
    <w:abstractNumId w:val="102"/>
  </w:num>
  <w:num w:numId="11">
    <w:abstractNumId w:val="111"/>
  </w:num>
  <w:num w:numId="12">
    <w:abstractNumId w:val="19"/>
  </w:num>
  <w:num w:numId="13">
    <w:abstractNumId w:val="109"/>
  </w:num>
  <w:num w:numId="14">
    <w:abstractNumId w:val="11"/>
  </w:num>
  <w:num w:numId="15">
    <w:abstractNumId w:val="57"/>
  </w:num>
  <w:num w:numId="16">
    <w:abstractNumId w:val="60"/>
  </w:num>
  <w:num w:numId="17">
    <w:abstractNumId w:val="38"/>
  </w:num>
  <w:num w:numId="18">
    <w:abstractNumId w:val="97"/>
  </w:num>
  <w:num w:numId="19">
    <w:abstractNumId w:val="58"/>
  </w:num>
  <w:num w:numId="20">
    <w:abstractNumId w:val="101"/>
  </w:num>
  <w:num w:numId="21">
    <w:abstractNumId w:val="125"/>
  </w:num>
  <w:num w:numId="22">
    <w:abstractNumId w:val="70"/>
  </w:num>
  <w:num w:numId="23">
    <w:abstractNumId w:val="91"/>
  </w:num>
  <w:num w:numId="24">
    <w:abstractNumId w:val="114"/>
  </w:num>
  <w:num w:numId="25">
    <w:abstractNumId w:val="87"/>
  </w:num>
  <w:num w:numId="26">
    <w:abstractNumId w:val="2"/>
  </w:num>
  <w:num w:numId="27">
    <w:abstractNumId w:val="78"/>
  </w:num>
  <w:num w:numId="28">
    <w:abstractNumId w:val="122"/>
  </w:num>
  <w:num w:numId="29">
    <w:abstractNumId w:val="34"/>
  </w:num>
  <w:num w:numId="30">
    <w:abstractNumId w:val="22"/>
  </w:num>
  <w:num w:numId="31">
    <w:abstractNumId w:val="92"/>
  </w:num>
  <w:num w:numId="32">
    <w:abstractNumId w:val="36"/>
  </w:num>
  <w:num w:numId="33">
    <w:abstractNumId w:val="113"/>
  </w:num>
  <w:num w:numId="34">
    <w:abstractNumId w:val="3"/>
  </w:num>
  <w:num w:numId="35">
    <w:abstractNumId w:val="132"/>
  </w:num>
  <w:num w:numId="36">
    <w:abstractNumId w:val="130"/>
  </w:num>
  <w:num w:numId="37">
    <w:abstractNumId w:val="77"/>
  </w:num>
  <w:num w:numId="38">
    <w:abstractNumId w:val="49"/>
  </w:num>
  <w:num w:numId="39">
    <w:abstractNumId w:val="32"/>
  </w:num>
  <w:num w:numId="40">
    <w:abstractNumId w:val="33"/>
  </w:num>
  <w:num w:numId="41">
    <w:abstractNumId w:val="75"/>
  </w:num>
  <w:num w:numId="42">
    <w:abstractNumId w:val="44"/>
  </w:num>
  <w:num w:numId="43">
    <w:abstractNumId w:val="12"/>
  </w:num>
  <w:num w:numId="44">
    <w:abstractNumId w:val="104"/>
  </w:num>
  <w:num w:numId="45">
    <w:abstractNumId w:val="69"/>
  </w:num>
  <w:num w:numId="46">
    <w:abstractNumId w:val="103"/>
  </w:num>
  <w:num w:numId="47">
    <w:abstractNumId w:val="52"/>
  </w:num>
  <w:num w:numId="48">
    <w:abstractNumId w:val="6"/>
  </w:num>
  <w:num w:numId="49">
    <w:abstractNumId w:val="100"/>
  </w:num>
  <w:num w:numId="50">
    <w:abstractNumId w:val="5"/>
  </w:num>
  <w:num w:numId="51">
    <w:abstractNumId w:val="18"/>
  </w:num>
  <w:num w:numId="52">
    <w:abstractNumId w:val="89"/>
  </w:num>
  <w:num w:numId="53">
    <w:abstractNumId w:val="27"/>
  </w:num>
  <w:num w:numId="54">
    <w:abstractNumId w:val="98"/>
  </w:num>
  <w:num w:numId="55">
    <w:abstractNumId w:val="84"/>
  </w:num>
  <w:num w:numId="56">
    <w:abstractNumId w:val="10"/>
  </w:num>
  <w:num w:numId="57">
    <w:abstractNumId w:val="131"/>
  </w:num>
  <w:num w:numId="58">
    <w:abstractNumId w:val="95"/>
  </w:num>
  <w:num w:numId="59">
    <w:abstractNumId w:val="29"/>
  </w:num>
  <w:num w:numId="60">
    <w:abstractNumId w:val="108"/>
  </w:num>
  <w:num w:numId="61">
    <w:abstractNumId w:val="54"/>
  </w:num>
  <w:num w:numId="62">
    <w:abstractNumId w:val="94"/>
  </w:num>
  <w:num w:numId="63">
    <w:abstractNumId w:val="81"/>
  </w:num>
  <w:num w:numId="64">
    <w:abstractNumId w:val="85"/>
  </w:num>
  <w:num w:numId="65">
    <w:abstractNumId w:val="67"/>
  </w:num>
  <w:num w:numId="66">
    <w:abstractNumId w:val="93"/>
  </w:num>
  <w:num w:numId="67">
    <w:abstractNumId w:val="13"/>
  </w:num>
  <w:num w:numId="68">
    <w:abstractNumId w:val="96"/>
  </w:num>
  <w:num w:numId="69">
    <w:abstractNumId w:val="14"/>
  </w:num>
  <w:num w:numId="70">
    <w:abstractNumId w:val="45"/>
  </w:num>
  <w:num w:numId="71">
    <w:abstractNumId w:val="28"/>
  </w:num>
  <w:num w:numId="72">
    <w:abstractNumId w:val="26"/>
  </w:num>
  <w:num w:numId="73">
    <w:abstractNumId w:val="46"/>
  </w:num>
  <w:num w:numId="74">
    <w:abstractNumId w:val="37"/>
  </w:num>
  <w:num w:numId="75">
    <w:abstractNumId w:val="68"/>
  </w:num>
  <w:num w:numId="76">
    <w:abstractNumId w:val="121"/>
  </w:num>
  <w:num w:numId="77">
    <w:abstractNumId w:val="30"/>
  </w:num>
  <w:num w:numId="78">
    <w:abstractNumId w:val="42"/>
  </w:num>
  <w:num w:numId="79">
    <w:abstractNumId w:val="17"/>
  </w:num>
  <w:num w:numId="80">
    <w:abstractNumId w:val="1"/>
  </w:num>
  <w:num w:numId="81">
    <w:abstractNumId w:val="106"/>
  </w:num>
  <w:num w:numId="82">
    <w:abstractNumId w:val="73"/>
  </w:num>
  <w:num w:numId="83">
    <w:abstractNumId w:val="105"/>
  </w:num>
  <w:num w:numId="84">
    <w:abstractNumId w:val="4"/>
  </w:num>
  <w:num w:numId="85">
    <w:abstractNumId w:val="126"/>
  </w:num>
  <w:num w:numId="86">
    <w:abstractNumId w:val="35"/>
  </w:num>
  <w:num w:numId="87">
    <w:abstractNumId w:val="86"/>
  </w:num>
  <w:num w:numId="88">
    <w:abstractNumId w:val="116"/>
  </w:num>
  <w:num w:numId="89">
    <w:abstractNumId w:val="119"/>
  </w:num>
  <w:num w:numId="90">
    <w:abstractNumId w:val="41"/>
  </w:num>
  <w:num w:numId="91">
    <w:abstractNumId w:val="50"/>
  </w:num>
  <w:num w:numId="92">
    <w:abstractNumId w:val="59"/>
  </w:num>
  <w:num w:numId="93">
    <w:abstractNumId w:val="48"/>
  </w:num>
  <w:num w:numId="94">
    <w:abstractNumId w:val="82"/>
  </w:num>
  <w:num w:numId="95">
    <w:abstractNumId w:val="124"/>
  </w:num>
  <w:num w:numId="96">
    <w:abstractNumId w:val="43"/>
  </w:num>
  <w:num w:numId="97">
    <w:abstractNumId w:val="127"/>
  </w:num>
  <w:num w:numId="98">
    <w:abstractNumId w:val="25"/>
  </w:num>
  <w:num w:numId="99">
    <w:abstractNumId w:val="120"/>
  </w:num>
  <w:num w:numId="100">
    <w:abstractNumId w:val="118"/>
  </w:num>
  <w:num w:numId="101">
    <w:abstractNumId w:val="31"/>
  </w:num>
  <w:num w:numId="102">
    <w:abstractNumId w:val="39"/>
  </w:num>
  <w:num w:numId="103">
    <w:abstractNumId w:val="9"/>
  </w:num>
  <w:num w:numId="104">
    <w:abstractNumId w:val="123"/>
  </w:num>
  <w:num w:numId="105">
    <w:abstractNumId w:val="117"/>
  </w:num>
  <w:num w:numId="106">
    <w:abstractNumId w:val="65"/>
  </w:num>
  <w:num w:numId="107">
    <w:abstractNumId w:val="133"/>
  </w:num>
  <w:num w:numId="108">
    <w:abstractNumId w:val="55"/>
  </w:num>
  <w:num w:numId="109">
    <w:abstractNumId w:val="99"/>
  </w:num>
  <w:num w:numId="110">
    <w:abstractNumId w:val="7"/>
  </w:num>
  <w:num w:numId="111">
    <w:abstractNumId w:val="112"/>
  </w:num>
  <w:num w:numId="112">
    <w:abstractNumId w:val="56"/>
  </w:num>
  <w:num w:numId="113">
    <w:abstractNumId w:val="74"/>
  </w:num>
  <w:num w:numId="114">
    <w:abstractNumId w:val="0"/>
  </w:num>
  <w:num w:numId="115">
    <w:abstractNumId w:val="62"/>
  </w:num>
  <w:num w:numId="116">
    <w:abstractNumId w:val="128"/>
  </w:num>
  <w:num w:numId="117">
    <w:abstractNumId w:val="79"/>
  </w:num>
  <w:num w:numId="118">
    <w:abstractNumId w:val="63"/>
  </w:num>
  <w:num w:numId="119">
    <w:abstractNumId w:val="40"/>
  </w:num>
  <w:num w:numId="120">
    <w:abstractNumId w:val="88"/>
  </w:num>
  <w:num w:numId="121">
    <w:abstractNumId w:val="8"/>
  </w:num>
  <w:num w:numId="122">
    <w:abstractNumId w:val="72"/>
  </w:num>
  <w:num w:numId="123">
    <w:abstractNumId w:val="20"/>
  </w:num>
  <w:num w:numId="124">
    <w:abstractNumId w:val="61"/>
  </w:num>
  <w:num w:numId="125">
    <w:abstractNumId w:val="66"/>
  </w:num>
  <w:num w:numId="126">
    <w:abstractNumId w:val="64"/>
  </w:num>
  <w:num w:numId="127">
    <w:abstractNumId w:val="129"/>
  </w:num>
  <w:num w:numId="128">
    <w:abstractNumId w:val="80"/>
  </w:num>
  <w:num w:numId="129">
    <w:abstractNumId w:val="71"/>
  </w:num>
  <w:num w:numId="130">
    <w:abstractNumId w:val="76"/>
  </w:num>
  <w:num w:numId="131">
    <w:abstractNumId w:val="15"/>
  </w:num>
  <w:num w:numId="132">
    <w:abstractNumId w:val="23"/>
  </w:num>
  <w:num w:numId="133">
    <w:abstractNumId w:val="110"/>
  </w:num>
  <w:num w:numId="134">
    <w:abstractNumId w:val="47"/>
  </w:num>
  <w:numIdMacAtCleanup w:val="1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145"/>
    <w:rsid w:val="00062FC4"/>
    <w:rsid w:val="00142817"/>
    <w:rsid w:val="00173EF2"/>
    <w:rsid w:val="001F4145"/>
    <w:rsid w:val="0044330E"/>
    <w:rsid w:val="004727CF"/>
    <w:rsid w:val="00634A3B"/>
    <w:rsid w:val="006A496E"/>
    <w:rsid w:val="0073111F"/>
    <w:rsid w:val="008B2DA1"/>
    <w:rsid w:val="00936CA4"/>
    <w:rsid w:val="009C0331"/>
    <w:rsid w:val="009F5D2D"/>
    <w:rsid w:val="009F70D2"/>
    <w:rsid w:val="00A870AE"/>
    <w:rsid w:val="00CE70A1"/>
    <w:rsid w:val="00ED5FE0"/>
    <w:rsid w:val="00F452A6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45"/>
  </w:style>
  <w:style w:type="paragraph" w:styleId="1">
    <w:name w:val="heading 1"/>
    <w:basedOn w:val="a"/>
    <w:next w:val="a"/>
    <w:link w:val="10"/>
    <w:uiPriority w:val="9"/>
    <w:qFormat/>
    <w:rsid w:val="001F4145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4145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4145"/>
    <w:pPr>
      <w:keepNext/>
      <w:spacing w:before="120" w:after="120" w:line="240" w:lineRule="auto"/>
      <w:ind w:left="708"/>
      <w:outlineLvl w:val="2"/>
    </w:pPr>
    <w:rPr>
      <w:rFonts w:ascii="Times New Roman" w:eastAsiaTheme="majorEastAsia" w:hAnsi="Times New Roman" w:cs="Trebuchet MS"/>
      <w:b/>
      <w:bCs/>
      <w:sz w:val="28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145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F4145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1F4145"/>
    <w:rPr>
      <w:rFonts w:ascii="Times New Roman" w:eastAsiaTheme="majorEastAsia" w:hAnsi="Times New Roman" w:cs="Trebuchet MS"/>
      <w:b/>
      <w:bCs/>
      <w:sz w:val="28"/>
      <w:szCs w:val="26"/>
      <w:lang w:val="en-US"/>
    </w:rPr>
  </w:style>
  <w:style w:type="paragraph" w:styleId="a3">
    <w:name w:val="Body Text"/>
    <w:basedOn w:val="a"/>
    <w:link w:val="a4"/>
    <w:uiPriority w:val="1"/>
    <w:qFormat/>
    <w:rsid w:val="001F4145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F4145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1F4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F4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4145"/>
  </w:style>
  <w:style w:type="paragraph" w:styleId="a8">
    <w:name w:val="footer"/>
    <w:basedOn w:val="a"/>
    <w:link w:val="a9"/>
    <w:uiPriority w:val="99"/>
    <w:unhideWhenUsed/>
    <w:rsid w:val="001F4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4145"/>
  </w:style>
  <w:style w:type="table" w:customStyle="1" w:styleId="11">
    <w:name w:val="Сетка таблицы1"/>
    <w:basedOn w:val="a1"/>
    <w:next w:val="a5"/>
    <w:uiPriority w:val="59"/>
    <w:rsid w:val="00CE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CE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634A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142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rsid w:val="0017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7">
    <w:name w:val="c227"/>
    <w:basedOn w:val="a0"/>
    <w:rsid w:val="00173EF2"/>
  </w:style>
  <w:style w:type="character" w:styleId="ab">
    <w:name w:val="Hyperlink"/>
    <w:basedOn w:val="a0"/>
    <w:uiPriority w:val="99"/>
    <w:unhideWhenUsed/>
    <w:rsid w:val="00173EF2"/>
    <w:rPr>
      <w:color w:val="0000FF"/>
      <w:u w:val="single"/>
    </w:rPr>
  </w:style>
  <w:style w:type="character" w:customStyle="1" w:styleId="c345">
    <w:name w:val="c345"/>
    <w:basedOn w:val="a0"/>
    <w:rsid w:val="00173EF2"/>
  </w:style>
  <w:style w:type="character" w:customStyle="1" w:styleId="c36">
    <w:name w:val="c36"/>
    <w:basedOn w:val="a0"/>
    <w:rsid w:val="00173EF2"/>
  </w:style>
  <w:style w:type="paragraph" w:customStyle="1" w:styleId="c248">
    <w:name w:val="c248"/>
    <w:basedOn w:val="a"/>
    <w:rsid w:val="0017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73EF2"/>
  </w:style>
  <w:style w:type="paragraph" w:customStyle="1" w:styleId="c7">
    <w:name w:val="c7"/>
    <w:basedOn w:val="a"/>
    <w:rsid w:val="0017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73EF2"/>
  </w:style>
  <w:style w:type="paragraph" w:customStyle="1" w:styleId="c84">
    <w:name w:val="c84"/>
    <w:basedOn w:val="a"/>
    <w:rsid w:val="00ED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D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D5FE0"/>
    <w:rPr>
      <w:color w:val="605E5C"/>
      <w:shd w:val="clear" w:color="auto" w:fill="E1DFDD"/>
    </w:rPr>
  </w:style>
  <w:style w:type="paragraph" w:customStyle="1" w:styleId="c582">
    <w:name w:val="c582"/>
    <w:basedOn w:val="a"/>
    <w:rsid w:val="00ED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8">
    <w:name w:val="c108"/>
    <w:basedOn w:val="a0"/>
    <w:rsid w:val="00ED5FE0"/>
  </w:style>
  <w:style w:type="paragraph" w:customStyle="1" w:styleId="c723">
    <w:name w:val="c723"/>
    <w:basedOn w:val="a"/>
    <w:rsid w:val="00ED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5FE0"/>
  </w:style>
  <w:style w:type="paragraph" w:customStyle="1" w:styleId="c421">
    <w:name w:val="c421"/>
    <w:basedOn w:val="a"/>
    <w:rsid w:val="00ED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5">
    <w:name w:val="c485"/>
    <w:basedOn w:val="a"/>
    <w:rsid w:val="00ED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7">
    <w:name w:val="c377"/>
    <w:basedOn w:val="a"/>
    <w:rsid w:val="00ED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"/>
    <w:rsid w:val="00ED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5">
    <w:name w:val="c415"/>
    <w:basedOn w:val="a"/>
    <w:rsid w:val="00ED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8">
    <w:name w:val="c448"/>
    <w:basedOn w:val="a"/>
    <w:rsid w:val="00ED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5">
    <w:name w:val="c385"/>
    <w:basedOn w:val="a"/>
    <w:rsid w:val="00ED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7">
    <w:name w:val="c1097"/>
    <w:basedOn w:val="a"/>
    <w:rsid w:val="00ED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3">
    <w:name w:val="c933"/>
    <w:basedOn w:val="a"/>
    <w:rsid w:val="00ED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5">
    <w:name w:val="c795"/>
    <w:basedOn w:val="a"/>
    <w:rsid w:val="00ED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0013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chi.ru/&amp;sa=D&amp;source=editors&amp;ust=1662449725074562&amp;usg=AOvVaw0VyT_eN9ubQ_6QDT83Or1v" TargetMode="External"/><Relationship Id="rId13" Type="http://schemas.openxmlformats.org/officeDocument/2006/relationships/hyperlink" Target="https://www.google.com/url?q=https://education.yandex.ru/&amp;sa=D&amp;source=editors&amp;ust=1662449725074881&amp;usg=AOvVaw3Y5iAlKDkPUlRZzFkB_imN" TargetMode="External"/><Relationship Id="rId18" Type="http://schemas.openxmlformats.org/officeDocument/2006/relationships/hyperlink" Target="https://www.google.com/url?q=https://education.yandex.ru/&amp;sa=D&amp;source=editors&amp;ust=1662449725075287&amp;usg=AOvVaw2PluOWBgrYRnB5Ky7WqIW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s://education.yandex.ru/&amp;sa=D&amp;source=editors&amp;ust=1662449725074881&amp;usg=AOvVaw3Y5iAlKDkPUlRZzFkB_imN" TargetMode="External"/><Relationship Id="rId7" Type="http://schemas.openxmlformats.org/officeDocument/2006/relationships/hyperlink" Target="https://www.google.com/url?q=https://uchi.ru/&amp;sa=D&amp;source=editors&amp;ust=1662449725074249&amp;usg=AOvVaw2WO7_RTnKzwU-BrtiTK0s8" TargetMode="External"/><Relationship Id="rId12" Type="http://schemas.openxmlformats.org/officeDocument/2006/relationships/hyperlink" Target="https://www.google.com/url?q=https://uchi.ru/&amp;sa=D&amp;source=editors&amp;ust=1662449725074562&amp;usg=AOvVaw0VyT_eN9ubQ_6QDT83Or1v" TargetMode="External"/><Relationship Id="rId17" Type="http://schemas.openxmlformats.org/officeDocument/2006/relationships/hyperlink" Target="https://www.google.com/url?q=https://education.yandex.ru/&amp;sa=D&amp;source=editors&amp;ust=1662449725074881&amp;usg=AOvVaw3Y5iAlKDkPUlRZzFkB_im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uchi.ru/&amp;sa=D&amp;source=editors&amp;ust=1662449725074562&amp;usg=AOvVaw0VyT_eN9ubQ_6QDT83Or1v" TargetMode="External"/><Relationship Id="rId20" Type="http://schemas.openxmlformats.org/officeDocument/2006/relationships/hyperlink" Target="https://www.google.com/url?q=https://uchi.ru/&amp;sa=D&amp;source=editors&amp;ust=1662449725074562&amp;usg=AOvVaw0VyT_eN9ubQ_6QDT83Or1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s://uchi.ru/&amp;sa=D&amp;source=editors&amp;ust=1662449725074249&amp;usg=AOvVaw2WO7_RTnKzwU-BrtiTK0s8" TargetMode="External"/><Relationship Id="rId24" Type="http://schemas.openxmlformats.org/officeDocument/2006/relationships/hyperlink" Target="https://www.google.com/url?q=http://www.school-collection.edu.ru/&amp;sa=D&amp;source=editors&amp;ust=1662449728265833&amp;usg=AOvVaw0-UQuJB4fbS15UBh3-rvZ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s://uchi.ru/&amp;sa=D&amp;source=editors&amp;ust=1662449725074249&amp;usg=AOvVaw2WO7_RTnKzwU-BrtiTK0s8" TargetMode="External"/><Relationship Id="rId23" Type="http://schemas.openxmlformats.org/officeDocument/2006/relationships/hyperlink" Target="https://www.google.com/url?q=http://www.school.edu.ru/&amp;sa=D&amp;source=editors&amp;ust=1662449728265162&amp;usg=AOvVaw3-ZciAfcupF21R0LXo19WS" TargetMode="External"/><Relationship Id="rId10" Type="http://schemas.openxmlformats.org/officeDocument/2006/relationships/hyperlink" Target="https://www.google.com/url?q=https://education.yandex.ru/&amp;sa=D&amp;source=editors&amp;ust=1662449725075287&amp;usg=AOvVaw2PluOWBgrYRnB5Ky7WqIW0" TargetMode="External"/><Relationship Id="rId19" Type="http://schemas.openxmlformats.org/officeDocument/2006/relationships/hyperlink" Target="https://www.google.com/url?q=https://uchi.ru/&amp;sa=D&amp;source=editors&amp;ust=1662449725074249&amp;usg=AOvVaw2WO7_RTnKzwU-BrtiTK0s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education.yandex.ru/&amp;sa=D&amp;source=editors&amp;ust=1662449725074881&amp;usg=AOvVaw3Y5iAlKDkPUlRZzFkB_imN" TargetMode="External"/><Relationship Id="rId14" Type="http://schemas.openxmlformats.org/officeDocument/2006/relationships/hyperlink" Target="https://www.google.com/url?q=https://education.yandex.ru/&amp;sa=D&amp;source=editors&amp;ust=1662449725075287&amp;usg=AOvVaw2PluOWBgrYRnB5Ky7WqIW0" TargetMode="External"/><Relationship Id="rId22" Type="http://schemas.openxmlformats.org/officeDocument/2006/relationships/hyperlink" Target="https://www.google.com/url?q=https://education.yandex.ru/&amp;sa=D&amp;source=editors&amp;ust=1662449725075287&amp;usg=AOvVaw2PluOWBgrYRnB5Ky7WqIW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67</Pages>
  <Words>17265</Words>
  <Characters>98413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Svet_7shkol</cp:lastModifiedBy>
  <cp:revision>4</cp:revision>
  <dcterms:created xsi:type="dcterms:W3CDTF">2023-08-31T09:14:00Z</dcterms:created>
  <dcterms:modified xsi:type="dcterms:W3CDTF">2023-10-09T13:35:00Z</dcterms:modified>
</cp:coreProperties>
</file>