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68" w:rsidRPr="008A4A93" w:rsidRDefault="000E2268" w:rsidP="000E2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к рабочей программе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ОРКиСЭ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4</w:t>
      </w:r>
      <w:r w:rsidRPr="008A4A93">
        <w:rPr>
          <w:rFonts w:ascii="Times New Roman" w:hAnsi="Times New Roman" w:cs="Times New Roman"/>
          <w:b/>
          <w:sz w:val="24"/>
          <w:szCs w:val="24"/>
        </w:rPr>
        <w:t xml:space="preserve"> класс (ФГОС)</w:t>
      </w:r>
    </w:p>
    <w:p w:rsidR="000E2268" w:rsidRPr="008A4A93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268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единой комплексной учебно-воспитательной системой.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268">
        <w:rPr>
          <w:rFonts w:ascii="Times New Roman" w:hAnsi="Times New Roman" w:cs="Times New Roman"/>
          <w:b/>
          <w:sz w:val="24"/>
          <w:szCs w:val="24"/>
        </w:rPr>
        <w:t xml:space="preserve">Цель учебного курса </w:t>
      </w:r>
      <w:r w:rsidRPr="000E2268">
        <w:rPr>
          <w:rFonts w:ascii="Times New Roman" w:hAnsi="Times New Roman" w:cs="Times New Roman"/>
          <w:sz w:val="24"/>
          <w:szCs w:val="24"/>
        </w:rPr>
        <w:t xml:space="preserve">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Задачи учебного курса</w:t>
      </w:r>
      <w:r w:rsidRPr="000E2268">
        <w:rPr>
          <w:rFonts w:ascii="Times New Roman" w:hAnsi="Times New Roman" w:cs="Times New Roman"/>
          <w:b/>
          <w:sz w:val="24"/>
          <w:szCs w:val="24"/>
        </w:rPr>
        <w:t>:</w:t>
      </w:r>
      <w:r w:rsidRPr="000E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1. знакомство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с основами православной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2. развитие представлений младшего подростка о значении нравственных норм и ценностей;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4. развитие способностей школьников к общению в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 </w:t>
      </w:r>
    </w:p>
    <w:p w:rsidR="000E2268" w:rsidRPr="000E2268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ОРКиСЭ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4  классе отводится 34 часа (1 час</w:t>
      </w:r>
      <w:r w:rsidRPr="000E2268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0E2268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уроках  используются образовательные технологии:</w:t>
      </w:r>
      <w:r w:rsidRPr="00A34CBA"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4CBA">
        <w:rPr>
          <w:rFonts w:ascii="Times New Roman" w:hAnsi="Times New Roman" w:cs="Times New Roman"/>
          <w:sz w:val="24"/>
          <w:szCs w:val="24"/>
        </w:rPr>
        <w:t>ехнология развития ценностных ориентаций</w:t>
      </w:r>
      <w:r>
        <w:rPr>
          <w:rFonts w:ascii="Times New Roman" w:hAnsi="Times New Roman" w:cs="Times New Roman"/>
          <w:sz w:val="24"/>
          <w:szCs w:val="24"/>
        </w:rPr>
        <w:t>, работа в парах, проблемное обучение, метод проектов, технология  исследовательского обучения, интервью, дерево решений, игра, ролевая игра, незаконченное предложение, экскурсии.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Методики: работа с текстом, ассоциативный метод, словесные методы, составление словаря терминов и понятий, наглядный метод, практический.</w:t>
      </w:r>
    </w:p>
    <w:p w:rsidR="000E2268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 аттестация по предмету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ОРКиСЭ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«Положения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«Формы, периодичность и порядок текущего контроля успеваемости и промежуточной аттестации обучающихся».</w:t>
      </w:r>
    </w:p>
    <w:p w:rsidR="000E2268" w:rsidRPr="00A34CBA" w:rsidRDefault="000E2268" w:rsidP="000E22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Составитель: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ОРКиСЭ.</w:t>
      </w:r>
    </w:p>
    <w:p w:rsidR="000E2268" w:rsidRPr="008A4A93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2268" w:rsidSect="0042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D9B"/>
    <w:multiLevelType w:val="hybridMultilevel"/>
    <w:tmpl w:val="879E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268"/>
    <w:rsid w:val="000E2268"/>
    <w:rsid w:val="004255CA"/>
    <w:rsid w:val="00E644CE"/>
    <w:rsid w:val="00EB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2021-01-21T15:17:00Z</dcterms:created>
  <dcterms:modified xsi:type="dcterms:W3CDTF">2021-01-21T15:25:00Z</dcterms:modified>
</cp:coreProperties>
</file>