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0B8" w:rsidRPr="00481C92" w:rsidRDefault="009B0ADB">
      <w:pPr>
        <w:spacing w:after="0" w:line="408" w:lineRule="auto"/>
        <w:ind w:left="120"/>
        <w:jc w:val="center"/>
        <w:rPr>
          <w:lang w:val="ru-RU"/>
        </w:rPr>
      </w:pPr>
      <w:bookmarkStart w:id="0" w:name="block-27909857"/>
      <w:r w:rsidRPr="00481C9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070B8" w:rsidRPr="00481C92" w:rsidRDefault="009B0ADB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481C9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</w:t>
      </w:r>
      <w:bookmarkEnd w:id="1"/>
    </w:p>
    <w:p w:rsidR="00D070B8" w:rsidRPr="00481C92" w:rsidRDefault="009B0ADB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481C92">
        <w:rPr>
          <w:rFonts w:ascii="Times New Roman" w:hAnsi="Times New Roman"/>
          <w:b/>
          <w:color w:val="000000"/>
          <w:sz w:val="28"/>
          <w:lang w:val="ru-RU"/>
        </w:rPr>
        <w:t>Свердловской области</w:t>
      </w:r>
      <w:bookmarkEnd w:id="2"/>
    </w:p>
    <w:p w:rsidR="00D070B8" w:rsidRPr="00481C92" w:rsidRDefault="009B0ADB">
      <w:pPr>
        <w:spacing w:after="0" w:line="408" w:lineRule="auto"/>
        <w:ind w:left="120"/>
        <w:jc w:val="center"/>
        <w:rPr>
          <w:lang w:val="ru-RU"/>
        </w:rPr>
      </w:pPr>
      <w:r w:rsidRPr="00481C92">
        <w:rPr>
          <w:rFonts w:ascii="Times New Roman" w:hAnsi="Times New Roman"/>
          <w:b/>
          <w:color w:val="000000"/>
          <w:sz w:val="28"/>
          <w:lang w:val="ru-RU"/>
        </w:rPr>
        <w:t>ГБОУ «</w:t>
      </w:r>
      <w:proofErr w:type="spellStart"/>
      <w:r w:rsidRPr="00481C92">
        <w:rPr>
          <w:rFonts w:ascii="Times New Roman" w:hAnsi="Times New Roman"/>
          <w:b/>
          <w:color w:val="000000"/>
          <w:sz w:val="28"/>
          <w:lang w:val="ru-RU"/>
        </w:rPr>
        <w:t>Новолялинская</w:t>
      </w:r>
      <w:proofErr w:type="spellEnd"/>
      <w:r w:rsidRPr="00481C92">
        <w:rPr>
          <w:rFonts w:ascii="Times New Roman" w:hAnsi="Times New Roman"/>
          <w:b/>
          <w:color w:val="000000"/>
          <w:sz w:val="28"/>
          <w:lang w:val="ru-RU"/>
        </w:rPr>
        <w:t xml:space="preserve"> школа, реализующая адаптированные основные общеобразовательные программы»</w:t>
      </w:r>
    </w:p>
    <w:p w:rsidR="00D070B8" w:rsidRPr="00481C92" w:rsidRDefault="00D070B8" w:rsidP="00481C92">
      <w:pPr>
        <w:spacing w:after="0"/>
        <w:rPr>
          <w:lang w:val="ru-RU"/>
        </w:rPr>
      </w:pPr>
    </w:p>
    <w:p w:rsidR="00D070B8" w:rsidRPr="00481C92" w:rsidRDefault="00D070B8">
      <w:pPr>
        <w:spacing w:after="0"/>
        <w:ind w:left="120"/>
        <w:rPr>
          <w:lang w:val="ru-RU"/>
        </w:rPr>
      </w:pPr>
    </w:p>
    <w:p w:rsidR="00D070B8" w:rsidRPr="00481C92" w:rsidRDefault="00D070B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81C92" w:rsidTr="000D4161">
        <w:tc>
          <w:tcPr>
            <w:tcW w:w="3114" w:type="dxa"/>
          </w:tcPr>
          <w:p w:rsidR="00C53FFE" w:rsidRPr="0040209D" w:rsidRDefault="009B0AD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B0AD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9B0AD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B0AD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Бажукова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О.А.</w:t>
            </w:r>
          </w:p>
          <w:p w:rsidR="004E6975" w:rsidRDefault="009B0AD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B0AD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B0AD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B0AD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4E6975" w:rsidRDefault="009B0AD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B0AD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Шевченко Л.Ю.</w:t>
            </w:r>
          </w:p>
          <w:p w:rsidR="004E6975" w:rsidRDefault="009B0AD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B0AD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B0AD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B0AD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ГБОУ СО 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Новолялинская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школа"</w:t>
            </w:r>
          </w:p>
          <w:p w:rsidR="000E6D86" w:rsidRDefault="009B0AD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B0AD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Попова М.А.</w:t>
            </w:r>
          </w:p>
          <w:p w:rsidR="000E6D86" w:rsidRDefault="009B0AD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188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B0AD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070B8" w:rsidRPr="00481C92" w:rsidRDefault="00D070B8">
      <w:pPr>
        <w:spacing w:after="0"/>
        <w:ind w:left="120"/>
        <w:rPr>
          <w:lang w:val="ru-RU"/>
        </w:rPr>
      </w:pPr>
    </w:p>
    <w:p w:rsidR="00D070B8" w:rsidRPr="00481C92" w:rsidRDefault="00D070B8" w:rsidP="00481C92">
      <w:pPr>
        <w:spacing w:after="0"/>
        <w:rPr>
          <w:lang w:val="ru-RU"/>
        </w:rPr>
      </w:pPr>
    </w:p>
    <w:p w:rsidR="00D070B8" w:rsidRPr="00481C92" w:rsidRDefault="00D070B8">
      <w:pPr>
        <w:spacing w:after="0"/>
        <w:ind w:left="120"/>
        <w:rPr>
          <w:lang w:val="ru-RU"/>
        </w:rPr>
      </w:pPr>
    </w:p>
    <w:p w:rsidR="00D070B8" w:rsidRPr="00481C92" w:rsidRDefault="00D070B8">
      <w:pPr>
        <w:spacing w:after="0"/>
        <w:ind w:left="120"/>
        <w:rPr>
          <w:lang w:val="ru-RU"/>
        </w:rPr>
      </w:pPr>
    </w:p>
    <w:p w:rsidR="00D070B8" w:rsidRPr="00481C92" w:rsidRDefault="009B0ADB">
      <w:pPr>
        <w:spacing w:after="0" w:line="408" w:lineRule="auto"/>
        <w:ind w:left="120"/>
        <w:jc w:val="center"/>
        <w:rPr>
          <w:lang w:val="ru-RU"/>
        </w:rPr>
      </w:pPr>
      <w:r w:rsidRPr="00481C9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070B8" w:rsidRPr="00481C92" w:rsidRDefault="009B0ADB">
      <w:pPr>
        <w:spacing w:after="0" w:line="408" w:lineRule="auto"/>
        <w:ind w:left="120"/>
        <w:jc w:val="center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81C92">
        <w:rPr>
          <w:rFonts w:ascii="Times New Roman" w:hAnsi="Times New Roman"/>
          <w:color w:val="000000"/>
          <w:sz w:val="28"/>
          <w:lang w:val="ru-RU"/>
        </w:rPr>
        <w:t xml:space="preserve"> 3691445)</w:t>
      </w:r>
    </w:p>
    <w:p w:rsidR="00D070B8" w:rsidRPr="00481C92" w:rsidRDefault="00D070B8">
      <w:pPr>
        <w:spacing w:after="0"/>
        <w:ind w:left="120"/>
        <w:jc w:val="center"/>
        <w:rPr>
          <w:lang w:val="ru-RU"/>
        </w:rPr>
      </w:pPr>
    </w:p>
    <w:p w:rsidR="00D070B8" w:rsidRPr="00481C92" w:rsidRDefault="009B0ADB">
      <w:pPr>
        <w:spacing w:after="0" w:line="408" w:lineRule="auto"/>
        <w:ind w:left="120"/>
        <w:jc w:val="center"/>
        <w:rPr>
          <w:lang w:val="ru-RU"/>
        </w:rPr>
      </w:pPr>
      <w:r w:rsidRPr="00481C92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D070B8" w:rsidRPr="00481C92" w:rsidRDefault="009B0ADB">
      <w:pPr>
        <w:spacing w:after="0" w:line="408" w:lineRule="auto"/>
        <w:ind w:left="120"/>
        <w:jc w:val="center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для обучающихся 7</w:t>
      </w:r>
      <w:r w:rsidR="00481C92">
        <w:rPr>
          <w:rFonts w:ascii="Times New Roman" w:hAnsi="Times New Roman"/>
          <w:color w:val="000000"/>
          <w:sz w:val="28"/>
          <w:lang w:val="ru-RU"/>
        </w:rPr>
        <w:t xml:space="preserve"> «а» класса</w:t>
      </w:r>
    </w:p>
    <w:p w:rsidR="00D070B8" w:rsidRPr="00481C92" w:rsidRDefault="00D070B8">
      <w:pPr>
        <w:spacing w:after="0"/>
        <w:ind w:left="120"/>
        <w:jc w:val="center"/>
        <w:rPr>
          <w:lang w:val="ru-RU"/>
        </w:rPr>
      </w:pPr>
    </w:p>
    <w:p w:rsidR="00D070B8" w:rsidRPr="00481C92" w:rsidRDefault="00D070B8">
      <w:pPr>
        <w:spacing w:after="0"/>
        <w:ind w:left="120"/>
        <w:jc w:val="center"/>
        <w:rPr>
          <w:lang w:val="ru-RU"/>
        </w:rPr>
      </w:pPr>
    </w:p>
    <w:p w:rsidR="00D070B8" w:rsidRPr="00481C92" w:rsidRDefault="00D070B8">
      <w:pPr>
        <w:spacing w:after="0"/>
        <w:ind w:left="120"/>
        <w:jc w:val="center"/>
        <w:rPr>
          <w:lang w:val="ru-RU"/>
        </w:rPr>
      </w:pPr>
    </w:p>
    <w:p w:rsidR="00D070B8" w:rsidRPr="00481C92" w:rsidRDefault="00D070B8" w:rsidP="00481C92">
      <w:pPr>
        <w:spacing w:after="0"/>
        <w:rPr>
          <w:lang w:val="ru-RU"/>
        </w:rPr>
      </w:pPr>
    </w:p>
    <w:p w:rsidR="00D070B8" w:rsidRPr="00481C92" w:rsidRDefault="00D070B8">
      <w:pPr>
        <w:spacing w:after="0"/>
        <w:ind w:left="120"/>
        <w:jc w:val="center"/>
        <w:rPr>
          <w:lang w:val="ru-RU"/>
        </w:rPr>
      </w:pPr>
    </w:p>
    <w:p w:rsidR="00D070B8" w:rsidRPr="00481C92" w:rsidRDefault="00D070B8">
      <w:pPr>
        <w:spacing w:after="0"/>
        <w:ind w:left="120"/>
        <w:jc w:val="center"/>
        <w:rPr>
          <w:lang w:val="ru-RU"/>
        </w:rPr>
      </w:pPr>
    </w:p>
    <w:p w:rsidR="00D070B8" w:rsidRPr="00481C92" w:rsidRDefault="00D070B8">
      <w:pPr>
        <w:spacing w:after="0"/>
        <w:ind w:left="120"/>
        <w:jc w:val="center"/>
        <w:rPr>
          <w:lang w:val="ru-RU"/>
        </w:rPr>
      </w:pPr>
    </w:p>
    <w:p w:rsidR="00D070B8" w:rsidRPr="00481C92" w:rsidRDefault="00D070B8">
      <w:pPr>
        <w:spacing w:after="0"/>
        <w:ind w:left="120"/>
        <w:jc w:val="center"/>
        <w:rPr>
          <w:lang w:val="ru-RU"/>
        </w:rPr>
      </w:pPr>
    </w:p>
    <w:p w:rsidR="00D070B8" w:rsidRPr="00481C92" w:rsidRDefault="00D070B8">
      <w:pPr>
        <w:spacing w:after="0"/>
        <w:ind w:left="120"/>
        <w:jc w:val="center"/>
        <w:rPr>
          <w:lang w:val="ru-RU"/>
        </w:rPr>
      </w:pPr>
    </w:p>
    <w:p w:rsidR="00D070B8" w:rsidRPr="00481C92" w:rsidRDefault="00D070B8">
      <w:pPr>
        <w:spacing w:after="0"/>
        <w:ind w:left="120"/>
        <w:jc w:val="center"/>
        <w:rPr>
          <w:lang w:val="ru-RU"/>
        </w:rPr>
      </w:pPr>
    </w:p>
    <w:p w:rsidR="00D070B8" w:rsidRPr="00481C92" w:rsidRDefault="00D070B8">
      <w:pPr>
        <w:spacing w:after="0"/>
        <w:ind w:left="120"/>
        <w:jc w:val="center"/>
        <w:rPr>
          <w:lang w:val="ru-RU"/>
        </w:rPr>
      </w:pPr>
    </w:p>
    <w:p w:rsidR="00D070B8" w:rsidRPr="00481C92" w:rsidRDefault="009B0ADB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481C92">
        <w:rPr>
          <w:rFonts w:ascii="Times New Roman" w:hAnsi="Times New Roman"/>
          <w:b/>
          <w:color w:val="000000"/>
          <w:sz w:val="28"/>
          <w:lang w:val="ru-RU"/>
        </w:rPr>
        <w:t>г. Новая Ляля</w:t>
      </w:r>
      <w:bookmarkEnd w:id="3"/>
      <w:r w:rsidRPr="00481C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481C92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</w:p>
    <w:p w:rsidR="00D070B8" w:rsidRPr="00481C92" w:rsidRDefault="00D070B8">
      <w:pPr>
        <w:rPr>
          <w:lang w:val="ru-RU"/>
        </w:rPr>
        <w:sectPr w:rsidR="00D070B8" w:rsidRPr="00481C92">
          <w:pgSz w:w="11906" w:h="16383"/>
          <w:pgMar w:top="1134" w:right="850" w:bottom="1134" w:left="1701" w:header="720" w:footer="720" w:gutter="0"/>
          <w:cols w:space="720"/>
        </w:sectPr>
      </w:pPr>
    </w:p>
    <w:p w:rsidR="00D070B8" w:rsidRPr="00481C92" w:rsidRDefault="009B0ADB" w:rsidP="00481C92">
      <w:pPr>
        <w:spacing w:after="0" w:line="264" w:lineRule="auto"/>
        <w:ind w:left="120"/>
        <w:jc w:val="center"/>
        <w:rPr>
          <w:lang w:val="ru-RU"/>
        </w:rPr>
      </w:pPr>
      <w:bookmarkStart w:id="5" w:name="block-27909856"/>
      <w:bookmarkEnd w:id="0"/>
      <w:r w:rsidRPr="00481C9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070B8" w:rsidRPr="00481C92" w:rsidRDefault="00D070B8">
      <w:pPr>
        <w:spacing w:after="0" w:line="264" w:lineRule="auto"/>
        <w:ind w:left="120"/>
        <w:jc w:val="both"/>
        <w:rPr>
          <w:lang w:val="ru-RU"/>
        </w:rPr>
      </w:pP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481C92">
        <w:rPr>
          <w:rFonts w:ascii="Times New Roman" w:hAnsi="Times New Roman"/>
          <w:color w:val="000000"/>
          <w:sz w:val="28"/>
          <w:lang w:val="ru-RU"/>
        </w:rPr>
        <w:t>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</w:t>
      </w:r>
      <w:r w:rsidRPr="00481C92">
        <w:rPr>
          <w:rFonts w:ascii="Times New Roman" w:hAnsi="Times New Roman"/>
          <w:color w:val="000000"/>
          <w:sz w:val="28"/>
          <w:lang w:val="ru-RU"/>
        </w:rPr>
        <w:t>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</w:t>
      </w:r>
      <w:r w:rsidRPr="00481C92">
        <w:rPr>
          <w:rFonts w:ascii="Times New Roman" w:hAnsi="Times New Roman"/>
          <w:color w:val="000000"/>
          <w:sz w:val="28"/>
          <w:lang w:val="ru-RU"/>
        </w:rPr>
        <w:t xml:space="preserve">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обучающихся функциональную грамотность, включающую в себя в</w:t>
      </w:r>
      <w:r w:rsidRPr="00481C92">
        <w:rPr>
          <w:rFonts w:ascii="Times New Roman" w:hAnsi="Times New Roman"/>
          <w:color w:val="000000"/>
          <w:sz w:val="28"/>
          <w:lang w:val="ru-RU"/>
        </w:rPr>
        <w:t xml:space="preserve">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Знако</w:t>
      </w:r>
      <w:r w:rsidRPr="00481C92">
        <w:rPr>
          <w:rFonts w:ascii="Times New Roman" w:hAnsi="Times New Roman"/>
          <w:color w:val="000000"/>
          <w:sz w:val="28"/>
          <w:lang w:val="ru-RU"/>
        </w:rPr>
        <w:t xml:space="preserve">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</w:t>
      </w:r>
      <w:r w:rsidRPr="00481C92">
        <w:rPr>
          <w:rFonts w:ascii="Times New Roman" w:hAnsi="Times New Roman"/>
          <w:color w:val="000000"/>
          <w:sz w:val="28"/>
          <w:lang w:val="ru-RU"/>
        </w:rPr>
        <w:t>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</w:t>
      </w:r>
      <w:r w:rsidRPr="00481C92">
        <w:rPr>
          <w:rFonts w:ascii="Times New Roman" w:hAnsi="Times New Roman"/>
          <w:color w:val="000000"/>
          <w:sz w:val="28"/>
          <w:lang w:val="ru-RU"/>
        </w:rPr>
        <w:t>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</w:t>
      </w:r>
      <w:r w:rsidRPr="00481C92">
        <w:rPr>
          <w:rFonts w:ascii="Times New Roman" w:hAnsi="Times New Roman"/>
          <w:color w:val="000000"/>
          <w:sz w:val="28"/>
          <w:lang w:val="ru-RU"/>
        </w:rPr>
        <w:t>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Содержание линии</w:t>
      </w:r>
      <w:r w:rsidRPr="00481C92">
        <w:rPr>
          <w:rFonts w:ascii="Times New Roman" w:hAnsi="Times New Roman"/>
          <w:color w:val="000000"/>
          <w:sz w:val="28"/>
          <w:lang w:val="ru-RU"/>
        </w:rPr>
        <w:t xml:space="preserve">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</w:t>
      </w:r>
      <w:r w:rsidRPr="00481C92">
        <w:rPr>
          <w:rFonts w:ascii="Times New Roman" w:hAnsi="Times New Roman"/>
          <w:color w:val="000000"/>
          <w:sz w:val="28"/>
          <w:lang w:val="ru-RU"/>
        </w:rPr>
        <w:t xml:space="preserve">нием статистических характеристик средних и рассеивания. Работая с данными, обучающиеся учатся считывать и интерпретировать </w:t>
      </w:r>
      <w:r w:rsidRPr="00481C92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</w:t>
      </w:r>
      <w:r w:rsidRPr="00481C92">
        <w:rPr>
          <w:rFonts w:ascii="Times New Roman" w:hAnsi="Times New Roman"/>
          <w:color w:val="000000"/>
          <w:sz w:val="28"/>
          <w:lang w:val="ru-RU"/>
        </w:rPr>
        <w:t>ь их влияние на рассматриваемые величины и процессы.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</w:t>
      </w:r>
      <w:r w:rsidRPr="00481C92">
        <w:rPr>
          <w:rFonts w:ascii="Times New Roman" w:hAnsi="Times New Roman"/>
          <w:color w:val="000000"/>
          <w:sz w:val="28"/>
          <w:lang w:val="ru-RU"/>
        </w:rPr>
        <w:t xml:space="preserve"> в частности опыты с классическими вероятностными моделями.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 xml:space="preserve"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</w:t>
      </w:r>
      <w:r w:rsidRPr="00481C92">
        <w:rPr>
          <w:rFonts w:ascii="Times New Roman" w:hAnsi="Times New Roman"/>
          <w:color w:val="000000"/>
          <w:sz w:val="28"/>
          <w:lang w:val="ru-RU"/>
        </w:rPr>
        <w:t>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</w:t>
      </w:r>
      <w:r w:rsidRPr="00481C92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 xml:space="preserve">В 7–9 классах изучается учебный курс «Вероятность </w:t>
      </w:r>
      <w:r w:rsidRPr="00481C92">
        <w:rPr>
          <w:rFonts w:ascii="Times New Roman" w:hAnsi="Times New Roman"/>
          <w:color w:val="000000"/>
          <w:sz w:val="28"/>
          <w:lang w:val="ru-RU"/>
        </w:rPr>
        <w:t>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481C92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</w:t>
      </w:r>
      <w:r w:rsidRPr="00481C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1C92">
        <w:rPr>
          <w:rFonts w:ascii="Times New Roman" w:hAnsi="Times New Roman"/>
          <w:color w:val="000000"/>
          <w:sz w:val="28"/>
          <w:lang w:val="ru-RU"/>
        </w:rPr>
        <w:t xml:space="preserve">в 7 классе </w:t>
      </w:r>
      <w:r w:rsidR="00481C92" w:rsidRPr="00481C92">
        <w:rPr>
          <w:rFonts w:ascii="Times New Roman" w:hAnsi="Times New Roman"/>
          <w:color w:val="000000"/>
          <w:sz w:val="28"/>
          <w:lang w:val="ru-RU"/>
        </w:rPr>
        <w:t>отводится</w:t>
      </w:r>
      <w:r w:rsidRPr="00481C92">
        <w:rPr>
          <w:rFonts w:ascii="Times New Roman" w:hAnsi="Times New Roman"/>
          <w:color w:val="000000"/>
          <w:sz w:val="28"/>
          <w:lang w:val="ru-RU"/>
        </w:rPr>
        <w:t xml:space="preserve"> 34 часа (</w:t>
      </w:r>
      <w:r w:rsidRPr="00481C92">
        <w:rPr>
          <w:rFonts w:ascii="Times New Roman" w:hAnsi="Times New Roman"/>
          <w:color w:val="000000"/>
          <w:sz w:val="28"/>
          <w:lang w:val="ru-RU"/>
        </w:rPr>
        <w:t>1 час в неделю</w:t>
      </w:r>
      <w:r w:rsidRPr="00481C92">
        <w:rPr>
          <w:rFonts w:ascii="Times New Roman" w:hAnsi="Times New Roman"/>
          <w:color w:val="000000"/>
          <w:sz w:val="28"/>
          <w:lang w:val="ru-RU"/>
        </w:rPr>
        <w:t>).</w:t>
      </w:r>
      <w:bookmarkEnd w:id="6"/>
    </w:p>
    <w:p w:rsidR="00D070B8" w:rsidRPr="00481C92" w:rsidRDefault="00D070B8">
      <w:pPr>
        <w:rPr>
          <w:lang w:val="ru-RU"/>
        </w:rPr>
        <w:sectPr w:rsidR="00D070B8" w:rsidRPr="00481C92">
          <w:pgSz w:w="11906" w:h="16383"/>
          <w:pgMar w:top="1134" w:right="850" w:bottom="1134" w:left="1701" w:header="720" w:footer="720" w:gutter="0"/>
          <w:cols w:space="720"/>
        </w:sectPr>
      </w:pPr>
    </w:p>
    <w:p w:rsidR="00D070B8" w:rsidRPr="00481C92" w:rsidRDefault="009B0ADB" w:rsidP="00481C92">
      <w:pPr>
        <w:spacing w:after="0" w:line="264" w:lineRule="auto"/>
        <w:ind w:left="120"/>
        <w:jc w:val="center"/>
        <w:rPr>
          <w:lang w:val="ru-RU"/>
        </w:rPr>
      </w:pPr>
      <w:bookmarkStart w:id="7" w:name="block-27909851"/>
      <w:bookmarkEnd w:id="5"/>
      <w:r w:rsidRPr="00481C9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070B8" w:rsidRPr="00481C92" w:rsidRDefault="00D070B8">
      <w:pPr>
        <w:spacing w:after="0" w:line="264" w:lineRule="auto"/>
        <w:ind w:left="120"/>
        <w:jc w:val="both"/>
        <w:rPr>
          <w:lang w:val="ru-RU"/>
        </w:rPr>
      </w:pP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в виде таблиц, диаграмм, графиков. Заполнение таблиц, чтение и построение диаграмм (столбиковых </w:t>
      </w:r>
      <w:r w:rsidRPr="00481C92">
        <w:rPr>
          <w:rFonts w:ascii="Times New Roman" w:hAnsi="Times New Roman"/>
          <w:color w:val="000000"/>
          <w:sz w:val="28"/>
          <w:lang w:val="ru-RU"/>
        </w:rPr>
        <w:t>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</w:t>
      </w:r>
      <w:r w:rsidRPr="00481C92">
        <w:rPr>
          <w:rFonts w:ascii="Times New Roman" w:hAnsi="Times New Roman"/>
          <w:color w:val="000000"/>
          <w:sz w:val="28"/>
          <w:lang w:val="ru-RU"/>
        </w:rPr>
        <w:t>ых данных. Примеры случайной изменчивости.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 xml:space="preserve">Граф, вершина, </w:t>
      </w:r>
      <w:r w:rsidRPr="00481C92">
        <w:rPr>
          <w:rFonts w:ascii="Times New Roman" w:hAnsi="Times New Roman"/>
          <w:color w:val="000000"/>
          <w:sz w:val="28"/>
          <w:lang w:val="ru-RU"/>
        </w:rPr>
        <w:t>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481C92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481C92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D070B8" w:rsidRPr="00481C92" w:rsidRDefault="00D070B8">
      <w:pPr>
        <w:rPr>
          <w:lang w:val="ru-RU"/>
        </w:rPr>
        <w:sectPr w:rsidR="00D070B8" w:rsidRPr="00481C92">
          <w:pgSz w:w="11906" w:h="16383"/>
          <w:pgMar w:top="1134" w:right="850" w:bottom="1134" w:left="1701" w:header="720" w:footer="720" w:gutter="0"/>
          <w:cols w:space="720"/>
        </w:sectPr>
      </w:pPr>
    </w:p>
    <w:p w:rsidR="00D070B8" w:rsidRPr="00481C92" w:rsidRDefault="009B0ADB">
      <w:pPr>
        <w:spacing w:after="0" w:line="264" w:lineRule="auto"/>
        <w:ind w:left="120"/>
        <w:jc w:val="both"/>
        <w:rPr>
          <w:lang w:val="ru-RU"/>
        </w:rPr>
      </w:pPr>
      <w:bookmarkStart w:id="8" w:name="block-27909852"/>
      <w:bookmarkEnd w:id="7"/>
      <w:r w:rsidRPr="00481C9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D070B8" w:rsidRPr="00481C92" w:rsidRDefault="00D070B8">
      <w:pPr>
        <w:spacing w:after="0" w:line="264" w:lineRule="auto"/>
        <w:ind w:left="120"/>
        <w:jc w:val="both"/>
        <w:rPr>
          <w:lang w:val="ru-RU"/>
        </w:rPr>
      </w:pPr>
    </w:p>
    <w:p w:rsidR="00D070B8" w:rsidRPr="00481C92" w:rsidRDefault="009B0ADB">
      <w:pPr>
        <w:spacing w:after="0" w:line="264" w:lineRule="auto"/>
        <w:ind w:left="120"/>
        <w:jc w:val="both"/>
        <w:rPr>
          <w:lang w:val="ru-RU"/>
        </w:rPr>
      </w:pPr>
      <w:r w:rsidRPr="00481C9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070B8" w:rsidRPr="00481C92" w:rsidRDefault="00D070B8">
      <w:pPr>
        <w:spacing w:after="0" w:line="264" w:lineRule="auto"/>
        <w:ind w:left="120"/>
        <w:jc w:val="both"/>
        <w:rPr>
          <w:lang w:val="ru-RU"/>
        </w:rPr>
      </w:pP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81C92">
        <w:rPr>
          <w:rFonts w:ascii="Times New Roman" w:hAnsi="Times New Roman"/>
          <w:color w:val="000000"/>
          <w:sz w:val="28"/>
          <w:lang w:val="ru-RU"/>
        </w:rPr>
        <w:t>освоен</w:t>
      </w:r>
      <w:r w:rsidRPr="00481C92">
        <w:rPr>
          <w:rFonts w:ascii="Times New Roman" w:hAnsi="Times New Roman"/>
          <w:color w:val="000000"/>
          <w:sz w:val="28"/>
          <w:lang w:val="ru-RU"/>
        </w:rPr>
        <w:t>ия программы учебного курса «Вероятность и статистика» характеризуются: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</w:t>
      </w:r>
      <w:r w:rsidRPr="00481C92">
        <w:rPr>
          <w:rFonts w:ascii="Times New Roman" w:hAnsi="Times New Roman"/>
          <w:color w:val="000000"/>
          <w:sz w:val="28"/>
          <w:lang w:val="ru-RU"/>
        </w:rPr>
        <w:t xml:space="preserve"> школы, к использованию этих достижений в других науках и прикладных сферах;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</w:t>
      </w:r>
      <w:r w:rsidRPr="00481C92">
        <w:rPr>
          <w:rFonts w:ascii="Times New Roman" w:hAnsi="Times New Roman"/>
          <w:color w:val="000000"/>
          <w:sz w:val="28"/>
          <w:lang w:val="ru-RU"/>
        </w:rPr>
        <w:t>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</w:t>
      </w:r>
      <w:r w:rsidRPr="00481C92">
        <w:rPr>
          <w:rFonts w:ascii="Times New Roman" w:hAnsi="Times New Roman"/>
          <w:color w:val="000000"/>
          <w:sz w:val="28"/>
          <w:lang w:val="ru-RU"/>
        </w:rPr>
        <w:t>го;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</w:t>
      </w:r>
      <w:r w:rsidRPr="00481C92">
        <w:rPr>
          <w:rFonts w:ascii="Times New Roman" w:hAnsi="Times New Roman"/>
          <w:color w:val="000000"/>
          <w:sz w:val="28"/>
          <w:lang w:val="ru-RU"/>
        </w:rPr>
        <w:t>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 xml:space="preserve">способностью к эмоциональному и эстетическому восприятию математических </w:t>
      </w:r>
      <w:r w:rsidRPr="00481C92">
        <w:rPr>
          <w:rFonts w:ascii="Times New Roman" w:hAnsi="Times New Roman"/>
          <w:color w:val="000000"/>
          <w:sz w:val="28"/>
          <w:lang w:val="ru-RU"/>
        </w:rPr>
        <w:t>объектов, задач, решений, рассуждений, умению видеть математические закономерности в искусстве;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</w:t>
      </w:r>
      <w:r w:rsidRPr="00481C92">
        <w:rPr>
          <w:rFonts w:ascii="Times New Roman" w:hAnsi="Times New Roman"/>
          <w:color w:val="000000"/>
          <w:sz w:val="28"/>
          <w:lang w:val="ru-RU"/>
        </w:rPr>
        <w:t>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</w:t>
      </w:r>
      <w:r w:rsidRPr="00481C92">
        <w:rPr>
          <w:rFonts w:ascii="Times New Roman" w:hAnsi="Times New Roman"/>
          <w:color w:val="000000"/>
          <w:sz w:val="28"/>
          <w:lang w:val="ru-RU"/>
        </w:rPr>
        <w:t>следовательской деятельности;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</w:t>
      </w:r>
      <w:r w:rsidRPr="00481C92">
        <w:rPr>
          <w:rFonts w:ascii="Times New Roman" w:hAnsi="Times New Roman"/>
          <w:color w:val="000000"/>
          <w:sz w:val="28"/>
          <w:lang w:val="ru-RU"/>
        </w:rPr>
        <w:t xml:space="preserve">сбалансированный режим занятий и отдыха, регулярная физическая активность), </w:t>
      </w:r>
      <w:proofErr w:type="spellStart"/>
      <w:r w:rsidRPr="00481C9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81C92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</w:t>
      </w:r>
      <w:r w:rsidRPr="00481C92">
        <w:rPr>
          <w:rFonts w:ascii="Times New Roman" w:hAnsi="Times New Roman"/>
          <w:color w:val="000000"/>
          <w:sz w:val="28"/>
          <w:lang w:val="ru-RU"/>
        </w:rPr>
        <w:t>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</w:t>
      </w:r>
      <w:r w:rsidRPr="00481C92">
        <w:rPr>
          <w:rFonts w:ascii="Times New Roman" w:hAnsi="Times New Roman"/>
          <w:b/>
          <w:color w:val="000000"/>
          <w:sz w:val="28"/>
          <w:lang w:val="ru-RU"/>
        </w:rPr>
        <w:t>альной и природной среды: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</w:t>
      </w:r>
      <w:r w:rsidRPr="00481C92">
        <w:rPr>
          <w:rFonts w:ascii="Times New Roman" w:hAnsi="Times New Roman"/>
          <w:color w:val="000000"/>
          <w:sz w:val="28"/>
          <w:lang w:val="ru-RU"/>
        </w:rPr>
        <w:t>мпетенции из опыта других;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</w:t>
      </w:r>
      <w:r w:rsidRPr="00481C92">
        <w:rPr>
          <w:rFonts w:ascii="Times New Roman" w:hAnsi="Times New Roman"/>
          <w:color w:val="000000"/>
          <w:sz w:val="28"/>
          <w:lang w:val="ru-RU"/>
        </w:rPr>
        <w:t>тие;</w:t>
      </w:r>
    </w:p>
    <w:p w:rsidR="00D070B8" w:rsidRDefault="009B0AD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81C92" w:rsidRPr="00481C92" w:rsidRDefault="00481C92">
      <w:pPr>
        <w:spacing w:after="0" w:line="264" w:lineRule="auto"/>
        <w:ind w:firstLine="600"/>
        <w:jc w:val="both"/>
        <w:rPr>
          <w:lang w:val="ru-RU"/>
        </w:rPr>
      </w:pPr>
    </w:p>
    <w:p w:rsidR="00D070B8" w:rsidRPr="00481C92" w:rsidRDefault="009B0ADB">
      <w:pPr>
        <w:spacing w:after="0" w:line="264" w:lineRule="auto"/>
        <w:ind w:left="120"/>
        <w:jc w:val="both"/>
        <w:rPr>
          <w:lang w:val="ru-RU"/>
        </w:rPr>
      </w:pPr>
      <w:r w:rsidRPr="00481C9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070B8" w:rsidRPr="00481C92" w:rsidRDefault="00D070B8">
      <w:pPr>
        <w:spacing w:after="0" w:line="264" w:lineRule="auto"/>
        <w:ind w:left="120"/>
        <w:jc w:val="both"/>
        <w:rPr>
          <w:lang w:val="ru-RU"/>
        </w:rPr>
      </w:pPr>
    </w:p>
    <w:p w:rsidR="00D070B8" w:rsidRPr="00481C92" w:rsidRDefault="009B0ADB">
      <w:pPr>
        <w:spacing w:after="0" w:line="264" w:lineRule="auto"/>
        <w:ind w:left="120"/>
        <w:jc w:val="both"/>
        <w:rPr>
          <w:lang w:val="ru-RU"/>
        </w:rPr>
      </w:pPr>
      <w:r w:rsidRPr="00481C92">
        <w:rPr>
          <w:rFonts w:ascii="Times New Roman" w:hAnsi="Times New Roman"/>
          <w:b/>
          <w:color w:val="000000"/>
          <w:sz w:val="28"/>
          <w:lang w:val="ru-RU"/>
        </w:rPr>
        <w:t>Поз</w:t>
      </w:r>
      <w:r w:rsidRPr="00481C92">
        <w:rPr>
          <w:rFonts w:ascii="Times New Roman" w:hAnsi="Times New Roman"/>
          <w:b/>
          <w:color w:val="000000"/>
          <w:sz w:val="28"/>
          <w:lang w:val="ru-RU"/>
        </w:rPr>
        <w:t>навательные универсальные учебные действия</w:t>
      </w:r>
    </w:p>
    <w:p w:rsidR="00D070B8" w:rsidRPr="00481C92" w:rsidRDefault="00D070B8">
      <w:pPr>
        <w:spacing w:after="0" w:line="264" w:lineRule="auto"/>
        <w:ind w:left="120"/>
        <w:jc w:val="both"/>
        <w:rPr>
          <w:lang w:val="ru-RU"/>
        </w:rPr>
      </w:pPr>
    </w:p>
    <w:p w:rsidR="00D070B8" w:rsidRDefault="009B0AD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70B8" w:rsidRPr="00481C92" w:rsidRDefault="009B0A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</w:t>
      </w:r>
      <w:r w:rsidRPr="00481C92">
        <w:rPr>
          <w:rFonts w:ascii="Times New Roman" w:hAnsi="Times New Roman"/>
          <w:color w:val="000000"/>
          <w:sz w:val="28"/>
          <w:lang w:val="ru-RU"/>
        </w:rPr>
        <w:t>классификации, основания для обобщения и сравнения, критерии проводимого анализа;</w:t>
      </w:r>
    </w:p>
    <w:p w:rsidR="00D070B8" w:rsidRPr="00481C92" w:rsidRDefault="009B0A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070B8" w:rsidRPr="00481C92" w:rsidRDefault="009B0A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</w:t>
      </w:r>
      <w:r w:rsidRPr="00481C92">
        <w:rPr>
          <w:rFonts w:ascii="Times New Roman" w:hAnsi="Times New Roman"/>
          <w:color w:val="000000"/>
          <w:sz w:val="28"/>
          <w:lang w:val="ru-RU"/>
        </w:rPr>
        <w:t>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070B8" w:rsidRPr="00481C92" w:rsidRDefault="009B0A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070B8" w:rsidRPr="00481C92" w:rsidRDefault="009B0A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 xml:space="preserve">разбирать </w:t>
      </w:r>
      <w:r w:rsidRPr="00481C92">
        <w:rPr>
          <w:rFonts w:ascii="Times New Roman" w:hAnsi="Times New Roman"/>
          <w:color w:val="000000"/>
          <w:sz w:val="28"/>
          <w:lang w:val="ru-RU"/>
        </w:rPr>
        <w:t xml:space="preserve">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481C92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481C92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D070B8" w:rsidRPr="00481C92" w:rsidRDefault="009B0A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выбирать способ р</w:t>
      </w:r>
      <w:r w:rsidRPr="00481C92">
        <w:rPr>
          <w:rFonts w:ascii="Times New Roman" w:hAnsi="Times New Roman"/>
          <w:color w:val="000000"/>
          <w:sz w:val="28"/>
          <w:lang w:val="ru-RU"/>
        </w:rPr>
        <w:t>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070B8" w:rsidRDefault="009B0AD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070B8" w:rsidRPr="00481C92" w:rsidRDefault="009B0A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</w:t>
      </w:r>
      <w:r w:rsidRPr="00481C92">
        <w:rPr>
          <w:rFonts w:ascii="Times New Roman" w:hAnsi="Times New Roman"/>
          <w:color w:val="000000"/>
          <w:sz w:val="28"/>
          <w:lang w:val="ru-RU"/>
        </w:rPr>
        <w:t>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070B8" w:rsidRPr="00481C92" w:rsidRDefault="009B0A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</w:t>
      </w:r>
      <w:r w:rsidRPr="00481C92">
        <w:rPr>
          <w:rFonts w:ascii="Times New Roman" w:hAnsi="Times New Roman"/>
          <w:color w:val="000000"/>
          <w:sz w:val="28"/>
          <w:lang w:val="ru-RU"/>
        </w:rPr>
        <w:t>ию особенностей математического объекта, зависимостей объектов между собой;</w:t>
      </w:r>
    </w:p>
    <w:p w:rsidR="00D070B8" w:rsidRPr="00481C92" w:rsidRDefault="009B0A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070B8" w:rsidRPr="00481C92" w:rsidRDefault="009B0A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прогнозир</w:t>
      </w:r>
      <w:r w:rsidRPr="00481C92">
        <w:rPr>
          <w:rFonts w:ascii="Times New Roman" w:hAnsi="Times New Roman"/>
          <w:color w:val="000000"/>
          <w:sz w:val="28"/>
          <w:lang w:val="ru-RU"/>
        </w:rPr>
        <w:t>овать возможное развитие процесса, а также выдвигать предположения о его развитии в новых условиях.</w:t>
      </w:r>
    </w:p>
    <w:p w:rsidR="00D070B8" w:rsidRDefault="009B0AD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70B8" w:rsidRPr="00481C92" w:rsidRDefault="009B0A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070B8" w:rsidRPr="00481C92" w:rsidRDefault="009B0A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</w:t>
      </w:r>
      <w:r w:rsidRPr="00481C92">
        <w:rPr>
          <w:rFonts w:ascii="Times New Roman" w:hAnsi="Times New Roman"/>
          <w:color w:val="000000"/>
          <w:sz w:val="28"/>
          <w:lang w:val="ru-RU"/>
        </w:rPr>
        <w:t xml:space="preserve"> и интерпретировать информацию различных видов и форм представления;</w:t>
      </w:r>
    </w:p>
    <w:p w:rsidR="00D070B8" w:rsidRPr="00481C92" w:rsidRDefault="009B0A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070B8" w:rsidRPr="00481C92" w:rsidRDefault="009B0A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 xml:space="preserve">оценивать надёжность информации по критериям, предложенным </w:t>
      </w:r>
      <w:r w:rsidRPr="00481C92">
        <w:rPr>
          <w:rFonts w:ascii="Times New Roman" w:hAnsi="Times New Roman"/>
          <w:color w:val="000000"/>
          <w:sz w:val="28"/>
          <w:lang w:val="ru-RU"/>
        </w:rPr>
        <w:t>учителем или сформулированным самостоятельно.</w:t>
      </w:r>
    </w:p>
    <w:p w:rsidR="00D070B8" w:rsidRDefault="009B0AD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70B8" w:rsidRPr="00481C92" w:rsidRDefault="009B0A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481C9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</w:t>
      </w:r>
      <w:r w:rsidRPr="00481C92">
        <w:rPr>
          <w:rFonts w:ascii="Times New Roman" w:hAnsi="Times New Roman"/>
          <w:color w:val="000000"/>
          <w:sz w:val="28"/>
          <w:lang w:val="ru-RU"/>
        </w:rPr>
        <w:t xml:space="preserve"> давать пояснения по ходу решения задачи, комментировать полученный результат;</w:t>
      </w:r>
    </w:p>
    <w:p w:rsidR="00D070B8" w:rsidRPr="00481C92" w:rsidRDefault="009B0A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</w:t>
      </w:r>
      <w:r w:rsidRPr="00481C92">
        <w:rPr>
          <w:rFonts w:ascii="Times New Roman" w:hAnsi="Times New Roman"/>
          <w:color w:val="000000"/>
          <w:sz w:val="28"/>
          <w:lang w:val="ru-RU"/>
        </w:rPr>
        <w:t>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070B8" w:rsidRPr="00481C92" w:rsidRDefault="009B0A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решения задачи, эксперимента, исследования, проекта, самостоятельно выбирать формат выступления с </w:t>
      </w:r>
      <w:r w:rsidRPr="00481C92">
        <w:rPr>
          <w:rFonts w:ascii="Times New Roman" w:hAnsi="Times New Roman"/>
          <w:color w:val="000000"/>
          <w:sz w:val="28"/>
          <w:lang w:val="ru-RU"/>
        </w:rPr>
        <w:t>учётом задач презентации и особенностей аудитории;</w:t>
      </w:r>
    </w:p>
    <w:p w:rsidR="00D070B8" w:rsidRPr="00481C92" w:rsidRDefault="009B0A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070B8" w:rsidRPr="00481C92" w:rsidRDefault="009B0A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</w:t>
      </w:r>
      <w:r w:rsidRPr="00481C92">
        <w:rPr>
          <w:rFonts w:ascii="Times New Roman" w:hAnsi="Times New Roman"/>
          <w:color w:val="000000"/>
          <w:sz w:val="28"/>
          <w:lang w:val="ru-RU"/>
        </w:rPr>
        <w:t>лять виды работ, договариваться, обсуждать процесс и результат работы, обобщать мнения нескольких людей;</w:t>
      </w:r>
    </w:p>
    <w:p w:rsidR="00D070B8" w:rsidRPr="00481C92" w:rsidRDefault="009B0A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</w:t>
      </w:r>
      <w:r w:rsidRPr="00481C92">
        <w:rPr>
          <w:rFonts w:ascii="Times New Roman" w:hAnsi="Times New Roman"/>
          <w:color w:val="000000"/>
          <w:sz w:val="28"/>
          <w:lang w:val="ru-RU"/>
        </w:rPr>
        <w:t>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070B8" w:rsidRPr="00481C92" w:rsidRDefault="00D070B8">
      <w:pPr>
        <w:spacing w:after="0" w:line="264" w:lineRule="auto"/>
        <w:ind w:left="120"/>
        <w:jc w:val="both"/>
        <w:rPr>
          <w:lang w:val="ru-RU"/>
        </w:rPr>
      </w:pPr>
    </w:p>
    <w:p w:rsidR="00D070B8" w:rsidRPr="00481C92" w:rsidRDefault="009B0ADB">
      <w:pPr>
        <w:spacing w:after="0" w:line="264" w:lineRule="auto"/>
        <w:ind w:left="120"/>
        <w:jc w:val="both"/>
        <w:rPr>
          <w:lang w:val="ru-RU"/>
        </w:rPr>
      </w:pPr>
      <w:r w:rsidRPr="00481C9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070B8" w:rsidRPr="00481C92" w:rsidRDefault="00D070B8">
      <w:pPr>
        <w:spacing w:after="0" w:line="264" w:lineRule="auto"/>
        <w:ind w:left="120"/>
        <w:jc w:val="both"/>
        <w:rPr>
          <w:lang w:val="ru-RU"/>
        </w:rPr>
      </w:pPr>
    </w:p>
    <w:p w:rsidR="00D070B8" w:rsidRPr="00481C92" w:rsidRDefault="009B0ADB">
      <w:pPr>
        <w:spacing w:after="0" w:line="264" w:lineRule="auto"/>
        <w:ind w:left="120"/>
        <w:jc w:val="both"/>
        <w:rPr>
          <w:lang w:val="ru-RU"/>
        </w:rPr>
      </w:pPr>
      <w:r w:rsidRPr="00481C9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070B8" w:rsidRPr="00481C92" w:rsidRDefault="009B0A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</w:t>
      </w:r>
      <w:r w:rsidRPr="00481C92">
        <w:rPr>
          <w:rFonts w:ascii="Times New Roman" w:hAnsi="Times New Roman"/>
          <w:color w:val="000000"/>
          <w:sz w:val="28"/>
          <w:lang w:val="ru-RU"/>
        </w:rPr>
        <w:t>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070B8" w:rsidRDefault="009B0AD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70B8" w:rsidRPr="00481C92" w:rsidRDefault="009B0A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</w:t>
      </w:r>
      <w:r w:rsidRPr="00481C92">
        <w:rPr>
          <w:rFonts w:ascii="Times New Roman" w:hAnsi="Times New Roman"/>
          <w:color w:val="000000"/>
          <w:sz w:val="28"/>
          <w:lang w:val="ru-RU"/>
        </w:rPr>
        <w:t>я процесса и результата решения математической задачи;</w:t>
      </w:r>
    </w:p>
    <w:p w:rsidR="00D070B8" w:rsidRPr="00481C92" w:rsidRDefault="009B0A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070B8" w:rsidRPr="00481C92" w:rsidRDefault="009B0A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оценивать соответствие резул</w:t>
      </w:r>
      <w:r w:rsidRPr="00481C92">
        <w:rPr>
          <w:rFonts w:ascii="Times New Roman" w:hAnsi="Times New Roman"/>
          <w:color w:val="000000"/>
          <w:sz w:val="28"/>
          <w:lang w:val="ru-RU"/>
        </w:rPr>
        <w:t xml:space="preserve">ьтата деятельности поставленной цели и условиям, объяснять причины достижения или </w:t>
      </w:r>
      <w:proofErr w:type="spellStart"/>
      <w:r w:rsidRPr="00481C92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481C92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D070B8" w:rsidRPr="00481C92" w:rsidRDefault="00D070B8">
      <w:pPr>
        <w:spacing w:after="0" w:line="264" w:lineRule="auto"/>
        <w:ind w:left="120"/>
        <w:jc w:val="both"/>
        <w:rPr>
          <w:lang w:val="ru-RU"/>
        </w:rPr>
      </w:pPr>
    </w:p>
    <w:p w:rsidR="00481C92" w:rsidRDefault="00481C9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70B8" w:rsidRPr="00481C92" w:rsidRDefault="009B0ADB">
      <w:pPr>
        <w:spacing w:after="0" w:line="264" w:lineRule="auto"/>
        <w:ind w:left="120"/>
        <w:jc w:val="both"/>
        <w:rPr>
          <w:lang w:val="ru-RU"/>
        </w:rPr>
      </w:pPr>
      <w:r w:rsidRPr="00481C9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D070B8" w:rsidRPr="00481C92" w:rsidRDefault="00D070B8">
      <w:pPr>
        <w:spacing w:after="0" w:line="264" w:lineRule="auto"/>
        <w:ind w:left="120"/>
        <w:jc w:val="both"/>
        <w:rPr>
          <w:lang w:val="ru-RU"/>
        </w:rPr>
      </w:pP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481C9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1C9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81C9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Описывать и интерпретировать</w:t>
      </w:r>
      <w:r w:rsidRPr="00481C92">
        <w:rPr>
          <w:rFonts w:ascii="Times New Roman" w:hAnsi="Times New Roman"/>
          <w:color w:val="000000"/>
          <w:sz w:val="28"/>
          <w:lang w:val="ru-RU"/>
        </w:rPr>
        <w:t xml:space="preserve"> реальные числовые данные, представленные в таблицах, на диаграммах, графиках.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D070B8" w:rsidRPr="00481C92" w:rsidRDefault="009B0ADB">
      <w:pPr>
        <w:spacing w:after="0" w:line="264" w:lineRule="auto"/>
        <w:ind w:firstLine="600"/>
        <w:jc w:val="both"/>
        <w:rPr>
          <w:lang w:val="ru-RU"/>
        </w:rPr>
      </w:pPr>
      <w:r w:rsidRPr="00481C92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</w:t>
      </w:r>
      <w:r w:rsidRPr="00481C92">
        <w:rPr>
          <w:rFonts w:ascii="Times New Roman" w:hAnsi="Times New Roman"/>
          <w:color w:val="000000"/>
          <w:sz w:val="28"/>
          <w:lang w:val="ru-RU"/>
        </w:rPr>
        <w:t>ивости на примерах цен, физических величин, антропометрических данных, иметь представление о статистической устойчивости.</w:t>
      </w:r>
    </w:p>
    <w:p w:rsidR="00D070B8" w:rsidRPr="00481C92" w:rsidRDefault="00D070B8">
      <w:pPr>
        <w:rPr>
          <w:lang w:val="ru-RU"/>
        </w:rPr>
        <w:sectPr w:rsidR="00D070B8" w:rsidRPr="00481C92">
          <w:pgSz w:w="11906" w:h="16383"/>
          <w:pgMar w:top="1134" w:right="850" w:bottom="1134" w:left="1701" w:header="720" w:footer="720" w:gutter="0"/>
          <w:cols w:space="720"/>
        </w:sectPr>
      </w:pPr>
    </w:p>
    <w:p w:rsidR="00D070B8" w:rsidRDefault="009B0ADB" w:rsidP="00481C92">
      <w:pPr>
        <w:spacing w:after="0"/>
        <w:ind w:left="120"/>
        <w:jc w:val="center"/>
      </w:pPr>
      <w:bookmarkStart w:id="10" w:name="block-2790985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D070B8" w:rsidRDefault="00D070B8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D070B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0B8" w:rsidRDefault="00D070B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0B8" w:rsidRDefault="00D070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0B8" w:rsidRDefault="00D070B8">
            <w:pPr>
              <w:spacing w:after="0"/>
              <w:ind w:left="135"/>
            </w:pPr>
          </w:p>
        </w:tc>
      </w:tr>
      <w:tr w:rsidR="00D070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0B8" w:rsidRDefault="00D070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0B8" w:rsidRDefault="00D070B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0B8" w:rsidRDefault="00D070B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0B8" w:rsidRDefault="00D070B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0B8" w:rsidRDefault="00D070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0B8" w:rsidRDefault="00D070B8"/>
        </w:tc>
      </w:tr>
      <w:tr w:rsidR="00D070B8" w:rsidRPr="00481C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D070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0B8" w:rsidRDefault="00D070B8"/>
        </w:tc>
      </w:tr>
    </w:tbl>
    <w:p w:rsidR="00D070B8" w:rsidRDefault="00D070B8">
      <w:pPr>
        <w:sectPr w:rsidR="00D070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0B8" w:rsidRDefault="009B0ADB" w:rsidP="00481C92">
      <w:pPr>
        <w:spacing w:after="0"/>
        <w:ind w:left="120"/>
        <w:jc w:val="center"/>
      </w:pPr>
      <w:bookmarkStart w:id="11" w:name="block-2790985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366"/>
        <w:gridCol w:w="1841"/>
        <w:gridCol w:w="1910"/>
        <w:gridCol w:w="1347"/>
        <w:gridCol w:w="2861"/>
      </w:tblGrid>
      <w:tr w:rsidR="00D070B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0B8" w:rsidRDefault="00D070B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0B8" w:rsidRDefault="00D070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0B8" w:rsidRDefault="00D070B8">
            <w:pPr>
              <w:spacing w:after="0"/>
              <w:ind w:left="135"/>
            </w:pPr>
          </w:p>
        </w:tc>
      </w:tr>
      <w:tr w:rsidR="00D070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0B8" w:rsidRDefault="00D070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0B8" w:rsidRDefault="00D070B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0B8" w:rsidRDefault="00D070B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0B8" w:rsidRDefault="00D070B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0B8" w:rsidRDefault="00D070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0B8" w:rsidRDefault="00D070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0B8" w:rsidRDefault="00D070B8"/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и </w:t>
            </w: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Графическое представление данных в виде круговых, столбиковых (столбчатых) </w:t>
            </w: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Устойчивость </w:t>
            </w: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>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7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7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</w:t>
            </w: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</w:tr>
      <w:tr w:rsidR="00D07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7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Граф, </w:t>
            </w: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>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D070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Монета и </w:t>
            </w: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>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D070B8" w:rsidRPr="00481C9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0B8" w:rsidRDefault="00D070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481C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70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0B8" w:rsidRPr="00481C92" w:rsidRDefault="009B0ADB">
            <w:pPr>
              <w:spacing w:after="0"/>
              <w:ind w:left="135"/>
              <w:rPr>
                <w:lang w:val="ru-RU"/>
              </w:rPr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 w:rsidRPr="00481C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0B8" w:rsidRDefault="009B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0B8" w:rsidRDefault="00D070B8"/>
        </w:tc>
      </w:tr>
    </w:tbl>
    <w:p w:rsidR="00D070B8" w:rsidRDefault="00D070B8">
      <w:pPr>
        <w:sectPr w:rsidR="00D070B8" w:rsidSect="00481C92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D070B8" w:rsidRDefault="009B0ADB" w:rsidP="00481C9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27909855"/>
      <w:bookmarkEnd w:id="11"/>
      <w:r w:rsidRPr="00481C9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81C92" w:rsidRPr="00481C92" w:rsidRDefault="00481C92" w:rsidP="00481C92">
      <w:pPr>
        <w:spacing w:after="0"/>
        <w:ind w:left="120"/>
        <w:jc w:val="center"/>
        <w:rPr>
          <w:lang w:val="ru-RU"/>
        </w:rPr>
      </w:pPr>
      <w:bookmarkStart w:id="13" w:name="_GoBack"/>
      <w:bookmarkEnd w:id="13"/>
    </w:p>
    <w:p w:rsidR="00D070B8" w:rsidRDefault="009B0ADB" w:rsidP="00481C9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070B8" w:rsidRPr="00481C92" w:rsidRDefault="009B0ADB">
      <w:pPr>
        <w:spacing w:after="0" w:line="480" w:lineRule="auto"/>
        <w:ind w:left="120"/>
        <w:rPr>
          <w:lang w:val="ru-RU"/>
        </w:rPr>
      </w:pPr>
      <w:bookmarkStart w:id="14" w:name="08f63327-de1a-4627-a256-8545dcca3d8e"/>
      <w:r w:rsidRPr="00481C92">
        <w:rPr>
          <w:rFonts w:ascii="Times New Roman" w:hAnsi="Times New Roman"/>
          <w:color w:val="000000"/>
          <w:sz w:val="28"/>
          <w:lang w:val="ru-RU"/>
        </w:rPr>
        <w:t xml:space="preserve">• Математика. Вероятность и статистика: 7-9-е </w:t>
      </w:r>
      <w:r w:rsidRPr="00481C92">
        <w:rPr>
          <w:rFonts w:ascii="Times New Roman" w:hAnsi="Times New Roman"/>
          <w:color w:val="000000"/>
          <w:sz w:val="28"/>
          <w:lang w:val="ru-RU"/>
        </w:rPr>
        <w:t>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4"/>
    </w:p>
    <w:p w:rsidR="00D070B8" w:rsidRPr="00481C92" w:rsidRDefault="009B0ADB">
      <w:pPr>
        <w:spacing w:after="0" w:line="480" w:lineRule="auto"/>
        <w:ind w:left="120"/>
        <w:rPr>
          <w:lang w:val="ru-RU"/>
        </w:rPr>
      </w:pPr>
      <w:bookmarkStart w:id="15" w:name="8727f366-4471-4f0c-850e-3319573731e8"/>
      <w:r w:rsidRPr="00481C92">
        <w:rPr>
          <w:rFonts w:ascii="Times New Roman" w:hAnsi="Times New Roman"/>
          <w:color w:val="000000"/>
          <w:sz w:val="28"/>
          <w:lang w:val="ru-RU"/>
        </w:rPr>
        <w:t>Рабочие карточки</w:t>
      </w:r>
      <w:bookmarkEnd w:id="15"/>
    </w:p>
    <w:p w:rsidR="00D070B8" w:rsidRPr="00481C92" w:rsidRDefault="00D070B8">
      <w:pPr>
        <w:spacing w:after="0"/>
        <w:ind w:left="120"/>
        <w:rPr>
          <w:lang w:val="ru-RU"/>
        </w:rPr>
      </w:pPr>
    </w:p>
    <w:p w:rsidR="00D070B8" w:rsidRPr="00481C92" w:rsidRDefault="009B0ADB">
      <w:pPr>
        <w:spacing w:after="0" w:line="480" w:lineRule="auto"/>
        <w:ind w:left="120"/>
        <w:rPr>
          <w:lang w:val="ru-RU"/>
        </w:rPr>
      </w:pPr>
      <w:r w:rsidRPr="00481C9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070B8" w:rsidRPr="00481C92" w:rsidRDefault="009B0ADB">
      <w:pPr>
        <w:spacing w:after="0" w:line="480" w:lineRule="auto"/>
        <w:ind w:left="120"/>
        <w:rPr>
          <w:lang w:val="ru-RU"/>
        </w:rPr>
      </w:pPr>
      <w:bookmarkStart w:id="16" w:name="a3988093-b880-493b-8f1c-a7e3f3b642d5"/>
      <w:r w:rsidRPr="00481C92">
        <w:rPr>
          <w:rFonts w:ascii="Times New Roman" w:hAnsi="Times New Roman"/>
          <w:color w:val="000000"/>
          <w:sz w:val="28"/>
          <w:lang w:val="ru-RU"/>
        </w:rPr>
        <w:t>Математика. Вероятность и статистика: 7-9-е кл</w:t>
      </w:r>
      <w:r w:rsidRPr="00481C92">
        <w:rPr>
          <w:rFonts w:ascii="Times New Roman" w:hAnsi="Times New Roman"/>
          <w:color w:val="000000"/>
          <w:sz w:val="28"/>
          <w:lang w:val="ru-RU"/>
        </w:rPr>
        <w:t>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6"/>
    </w:p>
    <w:p w:rsidR="00D070B8" w:rsidRPr="00481C92" w:rsidRDefault="00D070B8">
      <w:pPr>
        <w:spacing w:after="0"/>
        <w:ind w:left="120"/>
        <w:rPr>
          <w:lang w:val="ru-RU"/>
        </w:rPr>
      </w:pPr>
    </w:p>
    <w:p w:rsidR="00D070B8" w:rsidRPr="00481C92" w:rsidRDefault="009B0ADB">
      <w:pPr>
        <w:spacing w:after="0" w:line="480" w:lineRule="auto"/>
        <w:ind w:left="120"/>
        <w:rPr>
          <w:lang w:val="ru-RU"/>
        </w:rPr>
      </w:pPr>
      <w:r w:rsidRPr="00481C9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070B8" w:rsidRDefault="009B0ADB">
      <w:pPr>
        <w:spacing w:after="0" w:line="480" w:lineRule="auto"/>
        <w:ind w:left="120"/>
      </w:pPr>
      <w:bookmarkStart w:id="17" w:name="69d17760-19f2-48fc-b551-840656d5e70d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17"/>
    </w:p>
    <w:p w:rsidR="00D070B8" w:rsidRDefault="00D070B8">
      <w:pPr>
        <w:sectPr w:rsidR="00D070B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9B0ADB" w:rsidRDefault="009B0ADB"/>
    <w:sectPr w:rsidR="009B0AD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04B6"/>
    <w:multiLevelType w:val="multilevel"/>
    <w:tmpl w:val="F4B8CC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716868"/>
    <w:multiLevelType w:val="multilevel"/>
    <w:tmpl w:val="40846A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753811"/>
    <w:multiLevelType w:val="multilevel"/>
    <w:tmpl w:val="3B86E28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9E717A"/>
    <w:multiLevelType w:val="multilevel"/>
    <w:tmpl w:val="54443E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BD7E0A"/>
    <w:multiLevelType w:val="multilevel"/>
    <w:tmpl w:val="0FAC96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C85958"/>
    <w:multiLevelType w:val="multilevel"/>
    <w:tmpl w:val="A18E63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070B8"/>
    <w:rsid w:val="00481C92"/>
    <w:rsid w:val="009B0ADB"/>
    <w:rsid w:val="00D0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EFA9"/>
  <w15:docId w15:val="{2AC2FB30-49EA-46F2-A030-2527E870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863ec78e" TargetMode="External"/><Relationship Id="rId18" Type="http://schemas.openxmlformats.org/officeDocument/2006/relationships/hyperlink" Target="https://m.edsoo.ru/863ed846" TargetMode="External"/><Relationship Id="rId26" Type="http://schemas.openxmlformats.org/officeDocument/2006/relationships/hyperlink" Target="https://m.edsoo.ru/863eee1c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863ee07a" TargetMode="External"/><Relationship Id="rId34" Type="http://schemas.openxmlformats.org/officeDocument/2006/relationships/hyperlink" Target="https://m.edsoo.ru/863ef8a8" TargetMode="Externa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863ec324" TargetMode="External"/><Relationship Id="rId17" Type="http://schemas.openxmlformats.org/officeDocument/2006/relationships/hyperlink" Target="https://m.edsoo.ru/863ed846" TargetMode="External"/><Relationship Id="rId25" Type="http://schemas.openxmlformats.org/officeDocument/2006/relationships/hyperlink" Target="https://m.edsoo.ru/863ee9d0" TargetMode="External"/><Relationship Id="rId33" Type="http://schemas.openxmlformats.org/officeDocument/2006/relationships/hyperlink" Target="https://m.edsoo.ru/863ef646" TargetMode="External"/><Relationship Id="rId38" Type="http://schemas.openxmlformats.org/officeDocument/2006/relationships/hyperlink" Target="https://m.edsoo.ru/863efec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ed72e" TargetMode="External"/><Relationship Id="rId20" Type="http://schemas.openxmlformats.org/officeDocument/2006/relationships/hyperlink" Target="https://m.edsoo.ru/863edc6a" TargetMode="External"/><Relationship Id="rId29" Type="http://schemas.openxmlformats.org/officeDocument/2006/relationships/hyperlink" Target="https://m.edsoo.ru/863ef0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1" Type="http://schemas.openxmlformats.org/officeDocument/2006/relationships/hyperlink" Target="https://m.edsoo.ru/863ec1f8" TargetMode="External"/><Relationship Id="rId24" Type="http://schemas.openxmlformats.org/officeDocument/2006/relationships/hyperlink" Target="https://m.edsoo.ru/863ee69c" TargetMode="External"/><Relationship Id="rId32" Type="http://schemas.openxmlformats.org/officeDocument/2006/relationships/hyperlink" Target="https://m.edsoo.ru/863ef4d4" TargetMode="External"/><Relationship Id="rId37" Type="http://schemas.openxmlformats.org/officeDocument/2006/relationships/hyperlink" Target="https://m.edsoo.ru/863efbaa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863ed602" TargetMode="External"/><Relationship Id="rId23" Type="http://schemas.openxmlformats.org/officeDocument/2006/relationships/hyperlink" Target="https://m.edsoo.ru/863ee4bc" TargetMode="External"/><Relationship Id="rId28" Type="http://schemas.openxmlformats.org/officeDocument/2006/relationships/hyperlink" Target="https://m.edsoo.ru/863eef52" TargetMode="External"/><Relationship Id="rId36" Type="http://schemas.openxmlformats.org/officeDocument/2006/relationships/hyperlink" Target="https://m.edsoo.ru/863efa24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863edb3e" TargetMode="External"/><Relationship Id="rId31" Type="http://schemas.openxmlformats.org/officeDocument/2006/relationships/hyperlink" Target="https://m.edsoo.ru/863ef3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863ed18e" TargetMode="External"/><Relationship Id="rId22" Type="http://schemas.openxmlformats.org/officeDocument/2006/relationships/hyperlink" Target="https://m.edsoo.ru/863ee390" TargetMode="External"/><Relationship Id="rId27" Type="http://schemas.openxmlformats.org/officeDocument/2006/relationships/hyperlink" Target="https://m.edsoo.ru/863eecc8" TargetMode="External"/><Relationship Id="rId30" Type="http://schemas.openxmlformats.org/officeDocument/2006/relationships/hyperlink" Target="https://m.edsoo.ru/863ef236" TargetMode="External"/><Relationship Id="rId35" Type="http://schemas.openxmlformats.org/officeDocument/2006/relationships/hyperlink" Target="https://m.edsoo.ru/863f0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3072</Words>
  <Characters>17516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2023-10-12T11:27:00Z</dcterms:created>
  <dcterms:modified xsi:type="dcterms:W3CDTF">2023-10-12T11:33:00Z</dcterms:modified>
</cp:coreProperties>
</file>