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3A" w:rsidRDefault="00543B3A" w:rsidP="00543B3A">
      <w:pPr>
        <w:spacing w:line="240" w:lineRule="auto"/>
        <w:ind w:firstLine="227"/>
        <w:jc w:val="center"/>
        <w:rPr>
          <w:color w:val="000000"/>
        </w:rPr>
      </w:pPr>
      <w:r>
        <w:rPr>
          <w:b/>
          <w:bCs/>
          <w:color w:val="000000"/>
        </w:rPr>
        <w:t>МИНИСТЕРСТВО ПРОСВЕЩЕНИЯ РОССИЙСКОЙ ФЕДЕРАЦИИ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</w:rPr>
      </w:pPr>
      <w:r>
        <w:rPr>
          <w:color w:val="000000"/>
        </w:rPr>
        <w:t>Министерство образования и молодежной политики Свердловской области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</w:rPr>
      </w:pPr>
      <w:r>
        <w:rPr>
          <w:color w:val="000000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</w:rPr>
      </w:pPr>
      <w:r>
        <w:rPr>
          <w:color w:val="000000"/>
        </w:rPr>
        <w:t>ГБОУ СО «Новолялинская школа»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</w:rPr>
      </w:pPr>
    </w:p>
    <w:tbl>
      <w:tblPr>
        <w:tblW w:w="18111" w:type="dxa"/>
        <w:tblInd w:w="-993" w:type="dxa"/>
        <w:tblLook w:val="04A0"/>
      </w:tblPr>
      <w:tblGrid>
        <w:gridCol w:w="11998"/>
        <w:gridCol w:w="2620"/>
        <w:gridCol w:w="3493"/>
      </w:tblGrid>
      <w:tr w:rsidR="00543B3A" w:rsidTr="00E609FE">
        <w:tc>
          <w:tcPr>
            <w:tcW w:w="1199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tbl>
            <w:tblPr>
              <w:tblpPr w:leftFromText="180" w:rightFromText="180" w:vertAnchor="text" w:horzAnchor="margin" w:tblpXSpec="center" w:tblpY="395"/>
              <w:tblW w:w="10265" w:type="dxa"/>
              <w:tblLook w:val="04A0"/>
            </w:tblPr>
            <w:tblGrid>
              <w:gridCol w:w="3481"/>
              <w:gridCol w:w="3240"/>
              <w:gridCol w:w="3544"/>
            </w:tblGrid>
            <w:tr w:rsidR="00E609FE" w:rsidRPr="00E609FE" w:rsidTr="006E7751">
              <w:tc>
                <w:tcPr>
                  <w:tcW w:w="3481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609FE" w:rsidRPr="00E609FE" w:rsidRDefault="00E609FE" w:rsidP="00E609FE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E609FE">
                    <w:rPr>
                      <w:rFonts w:eastAsia="Calibri"/>
                      <w:szCs w:val="28"/>
                      <w:lang w:eastAsia="en-US"/>
                    </w:rPr>
                    <w:t>РАССМОТРЕНО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Руководитель ШМО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________ 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t>Иванова Н.И</w:t>
                  </w:r>
                  <w:r w:rsidR="002A13CB">
                    <w:rPr>
                      <w:rFonts w:eastAsia="Calibri"/>
                      <w:szCs w:val="28"/>
                      <w:lang w:eastAsia="en-US"/>
                    </w:rPr>
                    <w:t>.</w:t>
                  </w:r>
                  <w:r w:rsidR="002A13CB">
                    <w:rPr>
                      <w:rFonts w:eastAsia="Calibri"/>
                      <w:szCs w:val="28"/>
                      <w:lang w:eastAsia="en-US"/>
                    </w:rPr>
                    <w:br/>
                    <w:t>Протокол № 1</w:t>
                  </w:r>
                </w:p>
                <w:p w:rsidR="00E609FE" w:rsidRPr="00E609FE" w:rsidRDefault="002A13CB" w:rsidP="00E609FE">
                  <w:pPr>
                    <w:spacing w:after="160" w:line="259" w:lineRule="auto"/>
                    <w:ind w:firstLine="0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Cs w:val="28"/>
                      <w:lang w:eastAsia="en-US"/>
                    </w:rPr>
                    <w:t>от "25</w:t>
                  </w:r>
                  <w:r w:rsidR="00E609FE" w:rsidRPr="00E609FE">
                    <w:rPr>
                      <w:rFonts w:eastAsia="Calibri"/>
                      <w:szCs w:val="28"/>
                      <w:lang w:eastAsia="en-US"/>
                    </w:rPr>
                    <w:t>" августа 2023 г.</w:t>
                  </w:r>
                </w:p>
              </w:tc>
              <w:tc>
                <w:tcPr>
                  <w:tcW w:w="324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609FE" w:rsidRPr="00E609FE" w:rsidRDefault="00E609FE" w:rsidP="00E609FE">
                  <w:pPr>
                    <w:spacing w:after="160" w:line="259" w:lineRule="auto"/>
                    <w:ind w:firstLine="0"/>
                    <w:jc w:val="right"/>
                    <w:rPr>
                      <w:rFonts w:eastAsia="Calibri"/>
                      <w:szCs w:val="28"/>
                      <w:lang w:eastAsia="en-US"/>
                    </w:rPr>
                  </w:pPr>
                  <w:r w:rsidRPr="00E609FE">
                    <w:rPr>
                      <w:rFonts w:eastAsia="Calibri"/>
                      <w:szCs w:val="28"/>
                      <w:lang w:eastAsia="en-US"/>
                    </w:rPr>
                    <w:t>СОГЛАСОВАНО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заместитель директора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________ Шевченко Л.Ю</w:t>
                  </w:r>
                </w:p>
                <w:p w:rsidR="00E609FE" w:rsidRPr="00E609FE" w:rsidRDefault="002A13CB" w:rsidP="00E609FE">
                  <w:pPr>
                    <w:spacing w:after="160" w:line="259" w:lineRule="auto"/>
                    <w:ind w:firstLine="0"/>
                    <w:jc w:val="right"/>
                    <w:rPr>
                      <w:rFonts w:eastAsia="Calibri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Cs w:val="28"/>
                      <w:lang w:eastAsia="en-US"/>
                    </w:rPr>
                    <w:t>Протокол № 1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br/>
                    <w:t>от "25</w:t>
                  </w:r>
                  <w:r w:rsidR="00E609FE" w:rsidRPr="00E609FE">
                    <w:rPr>
                      <w:rFonts w:eastAsia="Calibri"/>
                      <w:szCs w:val="28"/>
                      <w:lang w:eastAsia="en-US"/>
                    </w:rPr>
                    <w:t>"августа  2023 г.</w:t>
                  </w:r>
                </w:p>
              </w:tc>
              <w:tc>
                <w:tcPr>
                  <w:tcW w:w="3544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E609FE" w:rsidRPr="00E609FE" w:rsidRDefault="00E609FE" w:rsidP="00E609FE">
                  <w:pPr>
                    <w:spacing w:after="160" w:line="259" w:lineRule="auto"/>
                    <w:ind w:firstLine="0"/>
                    <w:jc w:val="right"/>
                    <w:rPr>
                      <w:rFonts w:eastAsia="Calibri"/>
                      <w:szCs w:val="28"/>
                      <w:lang w:eastAsia="en-US"/>
                    </w:rPr>
                  </w:pPr>
                  <w:r w:rsidRPr="00E609FE">
                    <w:rPr>
                      <w:rFonts w:eastAsia="Calibri"/>
                      <w:szCs w:val="28"/>
                      <w:lang w:eastAsia="en-US"/>
                    </w:rPr>
                    <w:t>УТВЕРЖДЕНО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директор ГБОУ СО "Новолялинская школа"</w:t>
                  </w:r>
                  <w:r w:rsidRPr="00E609FE">
                    <w:rPr>
                      <w:rFonts w:eastAsia="Calibri"/>
                      <w:szCs w:val="28"/>
                      <w:lang w:eastAsia="en-US"/>
                    </w:rPr>
                    <w:br/>
                    <w:t>_________ Попова М.А.</w:t>
                  </w:r>
                </w:p>
                <w:p w:rsidR="00E609FE" w:rsidRPr="00E609FE" w:rsidRDefault="002A13CB" w:rsidP="00E609FE">
                  <w:pPr>
                    <w:spacing w:after="160" w:line="259" w:lineRule="auto"/>
                    <w:ind w:firstLine="0"/>
                    <w:jc w:val="right"/>
                    <w:rPr>
                      <w:rFonts w:eastAsia="Calibri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Cs w:val="28"/>
                      <w:lang w:eastAsia="en-US"/>
                    </w:rPr>
                    <w:t>Приказ № 188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br/>
                    <w:t>от "31</w:t>
                  </w:r>
                  <w:r w:rsidR="00E609FE" w:rsidRPr="00E609FE">
                    <w:rPr>
                      <w:rFonts w:eastAsia="Calibri"/>
                      <w:szCs w:val="28"/>
                      <w:lang w:eastAsia="en-US"/>
                    </w:rPr>
                    <w:t>" августа 2023 г.</w:t>
                  </w:r>
                </w:p>
              </w:tc>
            </w:tr>
          </w:tbl>
          <w:p w:rsidR="00543B3A" w:rsidRDefault="00543B3A">
            <w:pPr>
              <w:spacing w:line="240" w:lineRule="auto"/>
            </w:pPr>
          </w:p>
        </w:tc>
        <w:tc>
          <w:tcPr>
            <w:tcW w:w="262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3B3A" w:rsidRDefault="00543B3A">
            <w:pPr>
              <w:spacing w:line="240" w:lineRule="auto"/>
              <w:jc w:val="right"/>
            </w:pPr>
          </w:p>
        </w:tc>
        <w:tc>
          <w:tcPr>
            <w:tcW w:w="34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3B3A" w:rsidRDefault="00543B3A">
            <w:pPr>
              <w:spacing w:line="240" w:lineRule="auto"/>
              <w:jc w:val="right"/>
            </w:pPr>
          </w:p>
        </w:tc>
      </w:tr>
    </w:tbl>
    <w:p w:rsidR="00543B3A" w:rsidRDefault="00543B3A" w:rsidP="00543B3A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</w:rPr>
      </w:pPr>
    </w:p>
    <w:p w:rsidR="00543B3A" w:rsidRDefault="00543B3A" w:rsidP="00543B3A">
      <w:pPr>
        <w:spacing w:before="240" w:after="120" w:line="240" w:lineRule="atLeast"/>
        <w:outlineLvl w:val="1"/>
        <w:rPr>
          <w:b/>
          <w:bCs/>
          <w:caps/>
          <w:color w:val="000000"/>
        </w:rPr>
      </w:pPr>
    </w:p>
    <w:p w:rsidR="00543B3A" w:rsidRDefault="00543B3A" w:rsidP="00543B3A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</w:rPr>
      </w:pPr>
    </w:p>
    <w:p w:rsidR="00543B3A" w:rsidRDefault="00543B3A" w:rsidP="00543B3A">
      <w:pPr>
        <w:spacing w:before="240" w:line="240" w:lineRule="atLeast"/>
        <w:jc w:val="center"/>
        <w:outlineLvl w:val="1"/>
        <w:rPr>
          <w:b/>
          <w:bCs/>
          <w:caps/>
          <w:color w:val="000000"/>
          <w:sz w:val="28"/>
        </w:rPr>
      </w:pPr>
      <w:r>
        <w:rPr>
          <w:b/>
          <w:bCs/>
          <w:caps/>
          <w:color w:val="000000"/>
          <w:sz w:val="28"/>
        </w:rPr>
        <w:t>РАБОЧАЯ ПРОГРАММА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  <w:r>
        <w:rPr>
          <w:color w:val="000000"/>
          <w:sz w:val="28"/>
        </w:rPr>
        <w:t>По предмету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  <w:r>
        <w:rPr>
          <w:color w:val="000000"/>
          <w:sz w:val="28"/>
        </w:rPr>
        <w:t>«Ритмика»</w:t>
      </w: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  <w:r>
        <w:rPr>
          <w:color w:val="000000"/>
          <w:sz w:val="28"/>
        </w:rPr>
        <w:t>для 1-4 классов начального общего образования</w:t>
      </w:r>
    </w:p>
    <w:p w:rsidR="00543B3A" w:rsidRDefault="00A94DFA" w:rsidP="00543B3A">
      <w:pPr>
        <w:spacing w:line="240" w:lineRule="auto"/>
        <w:ind w:firstLine="227"/>
        <w:jc w:val="center"/>
        <w:rPr>
          <w:color w:val="000000"/>
          <w:sz w:val="28"/>
        </w:rPr>
      </w:pPr>
      <w:r>
        <w:rPr>
          <w:color w:val="000000"/>
          <w:sz w:val="28"/>
        </w:rPr>
        <w:t>на 2023-2024</w:t>
      </w:r>
      <w:r w:rsidR="00543B3A">
        <w:rPr>
          <w:color w:val="000000"/>
          <w:sz w:val="28"/>
        </w:rPr>
        <w:t> учебный год</w:t>
      </w: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543B3A" w:rsidP="00543B3A">
      <w:pPr>
        <w:spacing w:line="240" w:lineRule="auto"/>
        <w:ind w:firstLine="227"/>
        <w:jc w:val="right"/>
        <w:rPr>
          <w:color w:val="000000"/>
        </w:rPr>
      </w:pPr>
    </w:p>
    <w:p w:rsidR="00543B3A" w:rsidRDefault="00A94DFA" w:rsidP="00543B3A">
      <w:pPr>
        <w:spacing w:line="240" w:lineRule="auto"/>
        <w:ind w:right="141" w:firstLine="227"/>
        <w:jc w:val="right"/>
        <w:rPr>
          <w:color w:val="000000"/>
        </w:rPr>
      </w:pPr>
      <w:r>
        <w:rPr>
          <w:color w:val="000000"/>
        </w:rPr>
        <w:t>Составитель: Ибрагимова Маргарита Валерьевна</w:t>
      </w:r>
      <w:r w:rsidR="00543B3A">
        <w:rPr>
          <w:color w:val="000000"/>
        </w:rPr>
        <w:t>,</w:t>
      </w:r>
    </w:p>
    <w:p w:rsidR="00543B3A" w:rsidRDefault="00A94DFA" w:rsidP="00543B3A">
      <w:pPr>
        <w:spacing w:line="240" w:lineRule="auto"/>
        <w:ind w:right="141" w:firstLine="227"/>
        <w:jc w:val="right"/>
        <w:rPr>
          <w:color w:val="000000"/>
        </w:rPr>
      </w:pPr>
      <w:proofErr w:type="spellStart"/>
      <w:r>
        <w:rPr>
          <w:color w:val="000000"/>
        </w:rPr>
        <w:t>тьют</w:t>
      </w:r>
      <w:r w:rsidR="00E609FE">
        <w:rPr>
          <w:color w:val="000000"/>
        </w:rPr>
        <w:t>о</w:t>
      </w:r>
      <w:r>
        <w:rPr>
          <w:color w:val="000000"/>
        </w:rPr>
        <w:t>р</w:t>
      </w:r>
      <w:proofErr w:type="spellEnd"/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543B3A">
      <w:pPr>
        <w:spacing w:line="240" w:lineRule="auto"/>
        <w:ind w:firstLine="227"/>
        <w:jc w:val="center"/>
        <w:rPr>
          <w:color w:val="000000"/>
          <w:sz w:val="28"/>
        </w:rPr>
      </w:pPr>
    </w:p>
    <w:p w:rsidR="00543B3A" w:rsidRDefault="00543B3A" w:rsidP="006E7751">
      <w:pPr>
        <w:spacing w:line="240" w:lineRule="auto"/>
        <w:ind w:firstLine="0"/>
        <w:rPr>
          <w:color w:val="000000"/>
        </w:rPr>
      </w:pPr>
    </w:p>
    <w:p w:rsidR="00543B3A" w:rsidRDefault="00A94DFA" w:rsidP="00E609FE">
      <w:pPr>
        <w:spacing w:line="240" w:lineRule="auto"/>
        <w:ind w:firstLine="227"/>
        <w:jc w:val="center"/>
        <w:rPr>
          <w:color w:val="000000"/>
        </w:rPr>
      </w:pPr>
      <w:r>
        <w:rPr>
          <w:color w:val="000000"/>
        </w:rPr>
        <w:t>Новая Ляля, 2023</w:t>
      </w: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6E7751">
      <w:pPr>
        <w:spacing w:line="360" w:lineRule="auto"/>
        <w:ind w:firstLine="227"/>
        <w:jc w:val="center"/>
        <w:rPr>
          <w:color w:val="000000"/>
          <w:sz w:val="28"/>
        </w:rPr>
      </w:pPr>
      <w:r w:rsidRPr="006E7751">
        <w:rPr>
          <w:b/>
          <w:bCs/>
          <w:color w:val="000000"/>
          <w:sz w:val="28"/>
        </w:rPr>
        <w:t>АННОТАЦИЯ</w:t>
      </w:r>
      <w:r>
        <w:rPr>
          <w:color w:val="000000"/>
          <w:sz w:val="28"/>
        </w:rPr>
        <w:t xml:space="preserve"> </w:t>
      </w:r>
      <w:r w:rsidRPr="006E7751">
        <w:rPr>
          <w:b/>
          <w:bCs/>
          <w:color w:val="000000"/>
          <w:sz w:val="28"/>
        </w:rPr>
        <w:t>К АДАПТИРОВАННОЙ РАБОЧЕЙ ПРОГРАММЕ ПО РИТМИКЕ ДЛЯ   УЧАЩИХСЯ 1-4 КЛАСС</w:t>
      </w:r>
      <w:r>
        <w:rPr>
          <w:b/>
          <w:bCs/>
          <w:color w:val="000000"/>
          <w:sz w:val="28"/>
        </w:rPr>
        <w:t>А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 xml:space="preserve">Курс «Ритмика» относится к коррекционно-развивающей области и является обязательным для освоения, удовлетворяя особые образовательные потребности обучающихся с ЗПР. В рамках данного курса осуществляется развитие двигательной сферы, способствующее совершенствованию произвольной регуляции деятельности, эстетическому воспитанию, основанному на гармонизирующем воздействии музыки и танца, решению </w:t>
      </w:r>
      <w:proofErr w:type="spellStart"/>
      <w:r w:rsidRPr="006E7751">
        <w:rPr>
          <w:color w:val="000000"/>
          <w:sz w:val="28"/>
        </w:rPr>
        <w:t>психокоррекционных</w:t>
      </w:r>
      <w:proofErr w:type="spellEnd"/>
      <w:r w:rsidRPr="006E7751">
        <w:rPr>
          <w:color w:val="000000"/>
          <w:sz w:val="28"/>
        </w:rPr>
        <w:t xml:space="preserve"> задач и формированию здорового образа жизни.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 xml:space="preserve">Рабочая программа разработана на основе Федерального закона Российской Федерации от 29 декабря 2012 г. N 273-ФЗ "Об образовании в Российской Федерации" (с последующими изменениями),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образования обучающихся с ЗПР </w:t>
      </w:r>
      <w:r>
        <w:rPr>
          <w:color w:val="000000"/>
          <w:sz w:val="28"/>
        </w:rPr>
        <w:t>ГБОУ СО «Новолялинская школа».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 xml:space="preserve">Общая </w:t>
      </w:r>
      <w:r w:rsidRPr="006E7751">
        <w:rPr>
          <w:b/>
          <w:color w:val="000000"/>
          <w:sz w:val="28"/>
        </w:rPr>
        <w:t>цель</w:t>
      </w:r>
      <w:r w:rsidRPr="006E7751">
        <w:rPr>
          <w:color w:val="000000"/>
          <w:sz w:val="28"/>
        </w:rPr>
        <w:t xml:space="preserve"> занятий ритмикой заключается в развитии двигательной активности обучающегося с ЗПР в процессе восприятия музыки.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>В соответствии с обозначенными во ФГОС НОО обучающихся с ОВЗ особыми образовательными потребностями определяются общие задачи коррекционного курса: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развитие двигательных качеств и устранение недостатков физического развития;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развитие выразительности движений и самовыражения;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развитие мобильности;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коррекция недостатков двигательной, эмоционально-волевой, познавательной сфер благодаря согласованному воздействию музыки и движения;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развитие общей и речевой моторики;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развитие ориентировки в пространстве;</w:t>
      </w:r>
    </w:p>
    <w:p w:rsidR="006E7751" w:rsidRPr="006E7751" w:rsidRDefault="006E7751" w:rsidP="006E7751">
      <w:pPr>
        <w:numPr>
          <w:ilvl w:val="0"/>
          <w:numId w:val="45"/>
        </w:numPr>
        <w:spacing w:line="360" w:lineRule="auto"/>
        <w:rPr>
          <w:color w:val="000000"/>
          <w:sz w:val="28"/>
        </w:rPr>
      </w:pPr>
      <w:r w:rsidRPr="006E7751">
        <w:rPr>
          <w:color w:val="000000"/>
          <w:sz w:val="28"/>
        </w:rPr>
        <w:t>формирование навыков здорового образа жизни и укрепление здоровья.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lastRenderedPageBreak/>
        <w:t>Курс коррекционно-развивающей области «Ритмика» традиционно включается в содержание образования обучающихся с ЗПР. Он является необходимым, потому что типичная для детей эмоциональная незрелость, недостатки регуляции, незначительные двигательные расстройства, проявляющиеся как моторная неловкость, достаточно легко корригируются в ходе занятий ритмикой. Дети на занятиях приобщаются к музыке, учатся воспринимать на слух средства музыкальной выразительности (различать веселые и спокойные мелодии), усваивают метроритм и пр. Благодаря этому развивается не только чувство ритма, музыкальный слух и память, совершенствуется эстетический вкус, но и создаются предпосылки для прогресса в общем психологическом развитии.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>Коррекционное значение занятий ритмикой заключается в первую очередь в формировании произвольной регуляции движений, а также системы произвольной регуляции в целом: дети соотносят двигательную активность с музыкой, они подчиняются сложным инструкциям, воспроизводя определенную последовательность движений, а также постепенно автоматизируют сложные двигательные акты. Улучшается также ориентировка в пространстве, в т.ч. ее базовый уровень – ориентировки в схеме тела. У обучающихся совершенствуются двигательные навыки, мышечное чувство, координация, улучшается осанка, повышается жизненный тонус.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>Постепенно музыка и движение интегрируются с речевым сопровождением, решается задача интеграции музыки и движений или движений и речи.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>Музыкальные произведения подбираются таким образом, чтобы оказывать дисциплинирующее и организующее воздействие. Характер произведений подбирается в зависимости от состава обучающихся в конкретном классе, доминирующего эмоционального состояния детей.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t>Изучение курса «Ритмика» тесно связано с изучением учебных предметов «Музыка», «Физическая культура». Его реализация может быть связана с выполнением программы формирования экологической культуры, здорового и безопасного образа жизни, направленной на поддержание физического и психологического здоровья обучающихся.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</w:rPr>
      </w:pPr>
      <w:r w:rsidRPr="006E7751">
        <w:rPr>
          <w:color w:val="000000"/>
          <w:sz w:val="28"/>
        </w:rPr>
        <w:lastRenderedPageBreak/>
        <w:t>Рабочая программа составлена на 135 часов. П</w:t>
      </w:r>
      <w:r>
        <w:rPr>
          <w:color w:val="000000"/>
          <w:sz w:val="28"/>
        </w:rPr>
        <w:t>о</w:t>
      </w:r>
      <w:r w:rsidRPr="006E7751">
        <w:rPr>
          <w:color w:val="000000"/>
          <w:sz w:val="28"/>
        </w:rPr>
        <w:t xml:space="preserve"> 33 часа в 1 классе (по 1 часу в неделю при 33 учебных неделях). По 34 часа во 2, 4, 3 классах (по 1 часу в неделю при 34 учебных неделях). В соответствии с АООП длительность уроков </w:t>
      </w:r>
      <w:r>
        <w:rPr>
          <w:color w:val="000000"/>
          <w:sz w:val="28"/>
        </w:rPr>
        <w:t xml:space="preserve">составляет 30-35 минут. </w:t>
      </w:r>
      <w:r w:rsidRPr="006E7751">
        <w:rPr>
          <w:color w:val="000000"/>
          <w:sz w:val="28"/>
        </w:rPr>
        <w:t>Срок реализации – 4 года.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b/>
          <w:color w:val="000000"/>
          <w:sz w:val="28"/>
          <w:szCs w:val="28"/>
        </w:rPr>
      </w:pPr>
      <w:r w:rsidRPr="006E7751">
        <w:rPr>
          <w:b/>
          <w:color w:val="000000"/>
          <w:sz w:val="28"/>
          <w:szCs w:val="28"/>
        </w:rPr>
        <w:lastRenderedPageBreak/>
        <w:t>1.ПЛАНИРУЕМЫЕ РЕЗУЛЬТАТЫ ОСВОЕНИЯ</w:t>
      </w:r>
      <w:r>
        <w:rPr>
          <w:b/>
          <w:color w:val="000000"/>
          <w:sz w:val="28"/>
          <w:szCs w:val="28"/>
        </w:rPr>
        <w:t xml:space="preserve"> КОРРЕКЦИОННОГО КУРСА «РИТМИКА»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ЗПР в культуру овладе</w:t>
      </w:r>
      <w:r>
        <w:rPr>
          <w:color w:val="000000"/>
          <w:sz w:val="28"/>
          <w:szCs w:val="28"/>
        </w:rPr>
        <w:t>ния ими социокультурным опытом.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Личностные результаты должны отражать:                           </w:t>
      </w:r>
      <w:r>
        <w:rPr>
          <w:color w:val="000000"/>
          <w:sz w:val="28"/>
          <w:szCs w:val="28"/>
        </w:rPr>
        <w:t xml:space="preserve">                               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-   осознание себя как гражданина России, формирование чувства гордости за свою Родину, российс</w:t>
      </w:r>
      <w:r>
        <w:rPr>
          <w:color w:val="000000"/>
          <w:sz w:val="28"/>
          <w:szCs w:val="28"/>
        </w:rPr>
        <w:t xml:space="preserve">кий народ и историю России;    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- развитие адекватных представлений о собственных возможностях, о насущн</w:t>
      </w:r>
      <w:r>
        <w:rPr>
          <w:color w:val="000000"/>
          <w:sz w:val="28"/>
          <w:szCs w:val="28"/>
        </w:rPr>
        <w:t>о необходимом жизнеобеспечении;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 овладение социально-бытовыми умениями, испо</w:t>
      </w:r>
      <w:r>
        <w:rPr>
          <w:color w:val="000000"/>
          <w:sz w:val="28"/>
          <w:szCs w:val="28"/>
        </w:rPr>
        <w:t>льзуемыми в повседневной жизни;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способность к осмыслению социального окружения, своего места в нём, принятие соответствующих возраст</w:t>
      </w:r>
      <w:r>
        <w:rPr>
          <w:color w:val="000000"/>
          <w:sz w:val="28"/>
          <w:szCs w:val="28"/>
        </w:rPr>
        <w:t>у ценностей и социальных ролей;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принятие и освоение социальной роли обучающегося, формирование и развитие социально значимы</w:t>
      </w:r>
      <w:r>
        <w:rPr>
          <w:color w:val="000000"/>
          <w:sz w:val="28"/>
          <w:szCs w:val="28"/>
        </w:rPr>
        <w:t>х мотивов учебной деятельности;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развитие навыков сотрудничества со взрослыми и сверстниками</w:t>
      </w:r>
      <w:r>
        <w:rPr>
          <w:color w:val="000000"/>
          <w:sz w:val="28"/>
          <w:szCs w:val="28"/>
        </w:rPr>
        <w:t xml:space="preserve"> в разных социальных ситуациях;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формирование эсте</w:t>
      </w:r>
      <w:r>
        <w:rPr>
          <w:color w:val="000000"/>
          <w:sz w:val="28"/>
          <w:szCs w:val="28"/>
        </w:rPr>
        <w:t>тических потребностей и чувств;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E7751">
        <w:rPr>
          <w:color w:val="000000"/>
          <w:sz w:val="28"/>
          <w:szCs w:val="28"/>
        </w:rPr>
        <w:t>развитие этических чувств, доброжелательности и эмоциональной отзывчивости, понимания и сопер</w:t>
      </w:r>
      <w:r>
        <w:rPr>
          <w:color w:val="000000"/>
          <w:sz w:val="28"/>
          <w:szCs w:val="28"/>
        </w:rPr>
        <w:t>еживания чувствам других людей;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</w:t>
      </w:r>
      <w:r>
        <w:rPr>
          <w:color w:val="000000"/>
          <w:sz w:val="28"/>
          <w:szCs w:val="28"/>
        </w:rPr>
        <w:t>ериальным и духовным ценностям.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развивать эмоцио</w:t>
      </w:r>
      <w:r>
        <w:rPr>
          <w:color w:val="000000"/>
          <w:sz w:val="28"/>
          <w:szCs w:val="28"/>
        </w:rPr>
        <w:t>нальную отзывчивость на музыку;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- замечать изменения в звучании </w:t>
      </w:r>
      <w:r>
        <w:rPr>
          <w:color w:val="000000"/>
          <w:sz w:val="28"/>
          <w:szCs w:val="28"/>
        </w:rPr>
        <w:t>(тихо-громко, быстро-медленно);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выполнять легко и выразительно танцевальные движения, ориентироваться в пространстве, кружиться в парах, притопывать попеременно ногами, двигаться под музыку с предметами (платочка</w:t>
      </w:r>
      <w:r>
        <w:rPr>
          <w:color w:val="000000"/>
          <w:sz w:val="28"/>
          <w:szCs w:val="28"/>
        </w:rPr>
        <w:t>ми, листьями, флажками и т.д.);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lastRenderedPageBreak/>
        <w:t>- двигаться в соответствии двухчастной форме музыки и силе её звучания, реагироват</w:t>
      </w:r>
      <w:r>
        <w:rPr>
          <w:color w:val="000000"/>
          <w:sz w:val="28"/>
          <w:szCs w:val="28"/>
        </w:rPr>
        <w:t>ь на начало и окончание музыки;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выразительно и эмоционально передавать игровые и сказочные образы героев (медвед</w:t>
      </w:r>
      <w:r>
        <w:rPr>
          <w:color w:val="000000"/>
          <w:sz w:val="28"/>
          <w:szCs w:val="28"/>
        </w:rPr>
        <w:t>я, кошки, мышки, зайца и т.д.);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выполнять несложный ритмический рисунок на де</w:t>
      </w:r>
      <w:r>
        <w:rPr>
          <w:color w:val="000000"/>
          <w:sz w:val="28"/>
          <w:szCs w:val="28"/>
        </w:rPr>
        <w:t>тских музыкальных инструментах.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узнавать знакомые мелодии и эмоционально реагировать на них;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двигаться при помощи взрослого в соответстви</w:t>
      </w:r>
      <w:r>
        <w:rPr>
          <w:color w:val="000000"/>
          <w:sz w:val="28"/>
          <w:szCs w:val="28"/>
        </w:rPr>
        <w:t>и с характером и темпом музыки;</w:t>
      </w: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</w:t>
      </w:r>
      <w:r w:rsidRPr="006E7751">
        <w:rPr>
          <w:color w:val="000000"/>
          <w:sz w:val="28"/>
          <w:szCs w:val="28"/>
        </w:rPr>
        <w:t>полнять с помощью взрослого несложные движения под музыку: шагать, бегать, прыгать, притопывать ногой, хлопать в ладоши, поворачивать кисти рук, выполнять движения с предметами (платком, погремушкой, флажком, мячиком и.т.д.).</w:t>
      </w: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b/>
          <w:color w:val="000000"/>
          <w:sz w:val="28"/>
          <w:szCs w:val="28"/>
        </w:rPr>
      </w:pPr>
      <w:r w:rsidRPr="006E7751">
        <w:rPr>
          <w:b/>
          <w:color w:val="000000"/>
          <w:sz w:val="28"/>
          <w:szCs w:val="28"/>
        </w:rPr>
        <w:lastRenderedPageBreak/>
        <w:t>2.СОДЕРЖАНИЕ КОРРЕКЦИОННОГО КУРСА "РИТМИКА"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Проведение коррекционных занятий ритмики обусловлено необходимостью осуществления коррекции недостатков психического и физического развития детей средствами музыкально-ритмической деятельности.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Специфические средства воздействия на обучающихся, свойственные ритмике, способствуют общему развитию младших школьников, исправлению недостатков физического развития, общей моторики, эмоционально-волевой сферы, воспитанию положительных качеств (дружелюбия, дисциплинированности, коллективи</w:t>
      </w:r>
      <w:r>
        <w:rPr>
          <w:color w:val="000000"/>
          <w:sz w:val="28"/>
          <w:szCs w:val="28"/>
        </w:rPr>
        <w:t>зма), эстетическому воспитанию.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Содержанием работы на занятиях ритмики является музыкально-ритмическая деятельность детей. Они учатся слушать музыку, выполнять разнообразные упражнения, петь, танцевать, играть на прост</w:t>
      </w:r>
      <w:r>
        <w:rPr>
          <w:color w:val="000000"/>
          <w:sz w:val="28"/>
          <w:szCs w:val="28"/>
        </w:rPr>
        <w:t>ейших музыкальных инструментах.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В процессе выполнения специальных упражнений под музыку (ходьба цепочкой или в колонне в соответствии с заданным направлением, перестроение с образованием кругов, квадратов, «звёздочек», движение к определённой цели между предметами) осуществляется развитие представлений обучающихся о пространстве </w:t>
      </w:r>
      <w:r>
        <w:rPr>
          <w:color w:val="000000"/>
          <w:sz w:val="28"/>
          <w:szCs w:val="28"/>
        </w:rPr>
        <w:t>и умении ориентироваться в нём.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Упражнения с предметами развивают ловкость. Быстроту реакции, точность движений. Упражнения с детскими музыкальными инструментами применяются для развития у детей подвижности пальцев, умению ощущать напряжение и расслабление мышц, соблюдать ритмичность и координацию движения рук. Этот вид деятельнос</w:t>
      </w:r>
      <w:r>
        <w:rPr>
          <w:color w:val="000000"/>
          <w:sz w:val="28"/>
          <w:szCs w:val="28"/>
        </w:rPr>
        <w:t xml:space="preserve">ти вызывает живой эмоциональный </w:t>
      </w:r>
      <w:r w:rsidRPr="006E7751">
        <w:rPr>
          <w:color w:val="000000"/>
          <w:sz w:val="28"/>
          <w:szCs w:val="28"/>
        </w:rPr>
        <w:t>интерес у детей, расширяет их знания, развивает слуховое восприятие.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Движения под музыку дают возможность воспринимать и оценивать характер музыки (весёлая, грустная), развивают способность переживать </w:t>
      </w:r>
      <w:r>
        <w:rPr>
          <w:color w:val="000000"/>
          <w:sz w:val="28"/>
          <w:szCs w:val="28"/>
        </w:rPr>
        <w:t>содержание музыкального образа.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Программа по ритмике состоит из пяти разделов: «Упражнения на ориентировку в пространстве», «Ритмико-гимнастические упражнения», «Упражнения с детскими музыкальными инструментами», «Игры под музыку», «Танцевальные упражнения».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lastRenderedPageBreak/>
        <w:t xml:space="preserve">  В каждом разделе в систематизированном виде изложены упражнения и определён их объём, а также указаны знания и умения, которым должны овладеть учащиеся. Занимаясь конкретным видом музыкально-ритмической деятельности. На каждом уроке осуществляется работа по всем пяти разделам программы в изложенной последовательности. Однако в зависимости от задач урока учитель может отводить на каждый раздел, различное количество времени, имея в виду, что в начале и конце урока должны быть упражнения на снятие напряж</w:t>
      </w:r>
      <w:r>
        <w:rPr>
          <w:color w:val="000000"/>
          <w:sz w:val="28"/>
          <w:szCs w:val="28"/>
        </w:rPr>
        <w:t>ения, расслабление, успокоение.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 Содержание первого раздела составляют упражнения, помогающие детям </w:t>
      </w:r>
      <w:r>
        <w:rPr>
          <w:color w:val="000000"/>
          <w:sz w:val="28"/>
          <w:szCs w:val="28"/>
        </w:rPr>
        <w:t>ориентироваться в пространстве.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навыков, </w:t>
      </w:r>
      <w:r>
        <w:rPr>
          <w:color w:val="000000"/>
          <w:sz w:val="28"/>
          <w:szCs w:val="28"/>
        </w:rPr>
        <w:t>выработку координации движений.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Упражнения с детскими музыкальными инструментами рекомендуется начинать с подготовительных упражнений: сгибание и разгибание пальцев в кулаках, сцепление с напряжением, сопоставление пальцев. Задание на координацию рук лучше проводить после выполнения ритмико-гимнастических упражнений, чтобы дать возможность обучающимся отдохнуть о</w:t>
      </w:r>
      <w:r>
        <w:rPr>
          <w:color w:val="000000"/>
          <w:sz w:val="28"/>
          <w:szCs w:val="28"/>
        </w:rPr>
        <w:t>т активной физической нагрузки.</w:t>
      </w:r>
    </w:p>
    <w:p w:rsid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 Обучение танцам и пляскам предшествует работа по привитию навыков чёткого и выразительного исполнения отдельных движений и элементов танца. Задания этого раздела должны носить не только развивающий, но и познавательный характер. Разучивая танцы, дети знакомятся с названием танцев и их основными движениями (притопы, галоп, шаг польки, переме</w:t>
      </w:r>
      <w:r>
        <w:rPr>
          <w:color w:val="000000"/>
          <w:sz w:val="28"/>
          <w:szCs w:val="28"/>
        </w:rPr>
        <w:t>нчивый шаг, присядка и другие).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360" w:lineRule="auto"/>
        <w:ind w:firstLine="227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Структура программы по ритмике:</w:t>
      </w:r>
    </w:p>
    <w:p w:rsidR="006E7751" w:rsidRPr="006E7751" w:rsidRDefault="006E7751" w:rsidP="006E7751">
      <w:pPr>
        <w:spacing w:line="360" w:lineRule="auto"/>
        <w:ind w:firstLine="0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 музыкально-ритмическая деятельность, которая включает в себя ритмику с элементами лечебной физкультуры, творческие задания на реализацию определённых музыкальных образов, танцевальных упражнений и композиций (тематические занятия, сюжетные занятия, игровые занятия, импровизация.)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lastRenderedPageBreak/>
        <w:t>Тематические занятия состоят из подготовительной, основной и заключительной частей, на таком занятии происходит развитие гибкости, пластичности, развитии способности к выразительному исполнению движений (ходьба, бег, прыжки, общеразвивающие упражнения, плясовые движения).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Сюжетное занятие проводится по заданному сценарию сказки, или произведения подготовительная часть – разминка, «сказочная зарядка», основная часть – музыкально-ритмическая композиция, соответствующая сценарию, заключительная часть – развязка на достижении цели, которые были поставлены в начале урока.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Игровые занятия – по структуре напоминают сюжетное занятие. Подготовительная часть – разминка, общеукрепляющие упражнения, основная часть –подвижные игры, отражающие тему урока, в заключительной части музыкально- ритмических композиции, соответствующие теме.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Урок - импровизация, как правило проходит в конце учебного года. Это конкурс -  соревнование –итог года, выбираем лучших танцоров, кто лучше повторит за педагогом, конкурс на лучшее исполнение танца «Кузнечик», Два весёлых гуся»</w:t>
      </w:r>
      <w:r>
        <w:rPr>
          <w:color w:val="000000"/>
          <w:sz w:val="28"/>
          <w:szCs w:val="28"/>
        </w:rPr>
        <w:t>:</w:t>
      </w:r>
    </w:p>
    <w:p w:rsidR="006E7751" w:rsidRDefault="006E7751" w:rsidP="006E7751">
      <w:pPr>
        <w:spacing w:line="360" w:lineRule="auto"/>
        <w:ind w:firstLine="0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-музыкально- дидактические игры имеют коррекционную направленность, упражнения носят игровую форму.</w:t>
      </w:r>
    </w:p>
    <w:p w:rsidR="006E7751" w:rsidRPr="006E7751" w:rsidRDefault="006E7751" w:rsidP="006E7751">
      <w:pPr>
        <w:spacing w:line="360" w:lineRule="auto"/>
        <w:ind w:firstLine="0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- вокальная деятельность, представленная детским фольклором, ролевыми песнями, играми, вокально-артикуляционной гимнастикой, вокальными играми, упражнениями.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 С целью укрепления психического здоровья детей, развития их эмоционально-волевой сферы на занятиях используются музык</w:t>
      </w:r>
      <w:r>
        <w:rPr>
          <w:color w:val="000000"/>
          <w:sz w:val="28"/>
          <w:szCs w:val="28"/>
        </w:rPr>
        <w:t>альные игры на внимание, память</w:t>
      </w:r>
      <w:r w:rsidRPr="006E7751">
        <w:rPr>
          <w:color w:val="000000"/>
          <w:sz w:val="28"/>
          <w:szCs w:val="28"/>
        </w:rPr>
        <w:t>. Самое главное, чтобы ребята не теряли интерес к музыке. Все упражнения должны носить образный характер, материал - увлекательный и конечно эмоциональный настрой, эрудированны, чуткий, добрый талантливый музыкальный руководитель играет большую роль в успешности музыкального занятия.</w:t>
      </w:r>
    </w:p>
    <w:p w:rsidR="006E7751" w:rsidRPr="006E7751" w:rsidRDefault="006E7751" w:rsidP="006E7751">
      <w:pPr>
        <w:spacing w:line="36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</w:t>
      </w: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lastRenderedPageBreak/>
        <w:t>3.КАЛЕНДА</w:t>
      </w:r>
      <w:r>
        <w:rPr>
          <w:b/>
          <w:bCs/>
          <w:color w:val="000000"/>
          <w:sz w:val="28"/>
          <w:szCs w:val="28"/>
        </w:rPr>
        <w:t>РНО – ТЕМАТИЧЕСКОЕ ПЛАНИРОВАНИЕ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</w:t>
      </w:r>
      <w:r w:rsidR="00AC5C13">
        <w:rPr>
          <w:b/>
          <w:bCs/>
          <w:color w:val="000000"/>
          <w:sz w:val="28"/>
          <w:szCs w:val="28"/>
        </w:rPr>
        <w:t>   </w:t>
      </w:r>
      <w:r>
        <w:rPr>
          <w:b/>
          <w:bCs/>
          <w:color w:val="000000"/>
          <w:sz w:val="28"/>
          <w:szCs w:val="28"/>
        </w:rPr>
        <w:t> </w:t>
      </w:r>
      <w:r w:rsidRPr="006E7751">
        <w:rPr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       </w:t>
      </w:r>
      <w:r w:rsidR="00AC5C13">
        <w:rPr>
          <w:b/>
          <w:bCs/>
          <w:color w:val="000000"/>
          <w:sz w:val="28"/>
          <w:szCs w:val="28"/>
        </w:rPr>
        <w:t>        </w:t>
      </w:r>
      <w:r>
        <w:rPr>
          <w:b/>
          <w:bCs/>
          <w:color w:val="000000"/>
          <w:sz w:val="28"/>
          <w:szCs w:val="28"/>
        </w:rPr>
        <w:t>1 класс</w:t>
      </w:r>
    </w:p>
    <w:p w:rsidR="006E7751" w:rsidRPr="006E7751" w:rsidRDefault="006E7751" w:rsidP="00AC5C13">
      <w:pPr>
        <w:spacing w:line="240" w:lineRule="auto"/>
        <w:ind w:firstLine="0"/>
        <w:rPr>
          <w:color w:val="000000"/>
          <w:sz w:val="28"/>
          <w:szCs w:val="28"/>
        </w:rPr>
      </w:pPr>
    </w:p>
    <w:tbl>
      <w:tblPr>
        <w:tblW w:w="95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463"/>
        <w:gridCol w:w="6662"/>
        <w:gridCol w:w="1418"/>
      </w:tblGrid>
      <w:tr w:rsidR="00AC5C13" w:rsidRPr="006E7751" w:rsidTr="00AC5C13">
        <w:trPr>
          <w:trHeight w:val="420"/>
        </w:trPr>
        <w:tc>
          <w:tcPr>
            <w:tcW w:w="1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66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                       Тема урока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AC5C13" w:rsidRPr="006E7751" w:rsidTr="00AC5C13">
        <w:trPr>
          <w:trHeight w:val="450"/>
        </w:trPr>
        <w:tc>
          <w:tcPr>
            <w:tcW w:w="1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Чередование ходьбы с приседанием.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Ходьба  на носках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Ходьба широким и мелким шагом.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Общеразвивающие упражнения.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с султанчиками.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Плясовые движения.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 по кругу с предметами.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Поскоки парами.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Построение в колонны по три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Перестроение из  большого круга в маленькие.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в парах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 по кругу с предметами.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Исполнение различных ритмов на барабане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proofErr w:type="spellStart"/>
            <w:r w:rsidRPr="006E7751">
              <w:rPr>
                <w:color w:val="000000"/>
                <w:sz w:val="28"/>
                <w:szCs w:val="28"/>
              </w:rPr>
              <w:t>Отхлопывание</w:t>
            </w:r>
            <w:proofErr w:type="spellEnd"/>
            <w:r w:rsidRPr="006E7751">
              <w:rPr>
                <w:color w:val="000000"/>
                <w:sz w:val="28"/>
                <w:szCs w:val="28"/>
              </w:rPr>
              <w:t xml:space="preserve"> различных ритмов.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Построение в колонны и шеренги.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  на носках.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Широкий и высокий бег.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Боковой галоп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Приставные шаги с приседанием.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 xml:space="preserve">Присядка и </w:t>
            </w:r>
            <w:proofErr w:type="spellStart"/>
            <w:r w:rsidRPr="006E7751">
              <w:rPr>
                <w:color w:val="000000"/>
                <w:sz w:val="28"/>
                <w:szCs w:val="28"/>
              </w:rPr>
              <w:t>полуприсядка</w:t>
            </w:r>
            <w:proofErr w:type="spellEnd"/>
            <w:r w:rsidRPr="006E7751">
              <w:rPr>
                <w:color w:val="000000"/>
                <w:sz w:val="28"/>
                <w:szCs w:val="28"/>
              </w:rPr>
              <w:t xml:space="preserve"> на месте.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Поскоки парами.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Подвижные игры с пением.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Подвижные игры с пением.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Движение парами по кругу.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 польки парами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lastRenderedPageBreak/>
              <w:t>31.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Игра на ложках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 </w:t>
      </w:r>
    </w:p>
    <w:p w:rsid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                          </w:t>
      </w:r>
    </w:p>
    <w:p w:rsidR="00AC5C13" w:rsidRPr="006E7751" w:rsidRDefault="00AC5C13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 Календарно - тематическое планирование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       </w:t>
      </w:r>
      <w:r w:rsidR="00AC5C13">
        <w:rPr>
          <w:b/>
          <w:bCs/>
          <w:color w:val="000000"/>
          <w:sz w:val="28"/>
          <w:szCs w:val="28"/>
        </w:rPr>
        <w:t>                        2 класс</w:t>
      </w:r>
    </w:p>
    <w:p w:rsidR="006E7751" w:rsidRPr="006E7751" w:rsidRDefault="006E7751" w:rsidP="00AC5C13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 </w:t>
      </w:r>
    </w:p>
    <w:tbl>
      <w:tblPr>
        <w:tblW w:w="9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035"/>
        <w:gridCol w:w="6738"/>
        <w:gridCol w:w="1195"/>
      </w:tblGrid>
      <w:tr w:rsidR="00AC5C13" w:rsidRPr="006E7751" w:rsidTr="00AC5C13">
        <w:trPr>
          <w:trHeight w:val="525"/>
        </w:trPr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6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                       Тема урока</w:t>
            </w:r>
          </w:p>
        </w:tc>
        <w:tc>
          <w:tcPr>
            <w:tcW w:w="11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 </w:t>
            </w:r>
          </w:p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 Кол-во часов</w:t>
            </w:r>
          </w:p>
        </w:tc>
      </w:tr>
      <w:tr w:rsidR="00AC5C13" w:rsidRPr="006E7751" w:rsidTr="00AC5C13">
        <w:trPr>
          <w:trHeight w:val="34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Что такое «Ритмика»?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Поклон. Постановка корпуса.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Основные движения: виды ходьбы,  бега,  подскоков.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на развитие пластики.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 с хлопками.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Движение по линии танца.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для улучшения гибкости.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Игры под музыку.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Перестроение из  большого круга в маленькие.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Игры под музыку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Разучивание новогодних плясок.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Новогодние игры и пляски.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– танец «Стирка»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– танец «Стирка»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Позиция в парах.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  на носках.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Позиции в паре</w:t>
            </w:r>
            <w:proofErr w:type="gramStart"/>
            <w:r w:rsidRPr="006E7751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6E7751">
              <w:rPr>
                <w:color w:val="000000"/>
                <w:sz w:val="28"/>
                <w:szCs w:val="28"/>
              </w:rPr>
              <w:t xml:space="preserve"> Танец «Часики»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Упражнения для улучшения гибкости.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Инсценировка сказки «Репка»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 с лентами.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 с лентами.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Фигуры в танце.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упражнения с мячами.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 польки парами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Движение парами по кругу.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народных танцев.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народных танцев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6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Урок – смотр знаний.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AC5C13" w:rsidRPr="006E7751" w:rsidRDefault="00AC5C13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 Календарно - тематическое планирование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 3 класс.</w:t>
      </w:r>
    </w:p>
    <w:p w:rsidR="006E7751" w:rsidRPr="006E7751" w:rsidRDefault="006E7751" w:rsidP="00AC5C13">
      <w:pPr>
        <w:spacing w:line="240" w:lineRule="auto"/>
        <w:ind w:firstLine="227"/>
        <w:rPr>
          <w:color w:val="000000"/>
          <w:sz w:val="28"/>
          <w:szCs w:val="28"/>
        </w:rPr>
      </w:pPr>
    </w:p>
    <w:tbl>
      <w:tblPr>
        <w:tblW w:w="10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069"/>
        <w:gridCol w:w="6846"/>
        <w:gridCol w:w="1451"/>
      </w:tblGrid>
      <w:tr w:rsidR="00AC5C13" w:rsidRPr="006E7751" w:rsidTr="00AC5C13">
        <w:trPr>
          <w:trHeight w:val="825"/>
        </w:trPr>
        <w:tc>
          <w:tcPr>
            <w:tcW w:w="20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6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                       Тема урока</w:t>
            </w:r>
          </w:p>
        </w:tc>
        <w:tc>
          <w:tcPr>
            <w:tcW w:w="14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AC5C13" w:rsidRPr="006E7751" w:rsidTr="00AC5C13">
        <w:trPr>
          <w:trHeight w:val="46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Позиция рук, позиция ног.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движения- азбука танца.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Тренировочный танец «Ладошки».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Тренировочный танец «Ладошки».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 польки, шаг галопа.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«Полька».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«Полька».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«Полька».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Движение по линии танца.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Новогодние игры и пляски.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«Утята»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 с лентами.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Перестроение для танца.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«Диско».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«Диско».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«Диско».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«Диско».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«Диско».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trHeight w:val="480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русских народных танцев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народной хореографии.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народной хореографии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Русский народный танец «Сударушка»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Русский народный танец «Сударушка»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Ритмично-гимнастические упражнения с флажками.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Шаг польки парами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Движение парами по кругу.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Ритмико-гимнастические упражнения.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Индивидуальное творчество «Я- герой любимой сказки»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Индивидуальное творчество «Я- герой любимой сказки».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6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Урок – смотр знаний.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AC5C13" w:rsidRDefault="006E7751" w:rsidP="006E7751">
      <w:pPr>
        <w:spacing w:line="240" w:lineRule="auto"/>
        <w:ind w:firstLine="227"/>
        <w:rPr>
          <w:b/>
          <w:bCs/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    </w:t>
      </w:r>
    </w:p>
    <w:p w:rsidR="00AC5C13" w:rsidRDefault="00AC5C13" w:rsidP="006E7751">
      <w:pPr>
        <w:spacing w:line="240" w:lineRule="auto"/>
        <w:ind w:firstLine="227"/>
        <w:rPr>
          <w:b/>
          <w:bCs/>
          <w:color w:val="000000"/>
          <w:sz w:val="28"/>
          <w:szCs w:val="28"/>
        </w:rPr>
      </w:pPr>
    </w:p>
    <w:p w:rsidR="006E7751" w:rsidRPr="006E7751" w:rsidRDefault="006E7751" w:rsidP="00AC5C13">
      <w:pPr>
        <w:spacing w:line="240" w:lineRule="auto"/>
        <w:ind w:firstLine="227"/>
        <w:jc w:val="center"/>
        <w:rPr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6E7751" w:rsidRPr="00AC5C13" w:rsidRDefault="006E7751" w:rsidP="00AC5C13">
      <w:pPr>
        <w:spacing w:line="240" w:lineRule="auto"/>
        <w:ind w:firstLine="227"/>
        <w:rPr>
          <w:b/>
          <w:bCs/>
          <w:color w:val="000000"/>
          <w:sz w:val="28"/>
          <w:szCs w:val="28"/>
        </w:rPr>
      </w:pPr>
      <w:r w:rsidRPr="006E7751">
        <w:rPr>
          <w:b/>
          <w:bCs/>
          <w:color w:val="000000"/>
          <w:sz w:val="28"/>
          <w:szCs w:val="28"/>
        </w:rPr>
        <w:t>                                              </w:t>
      </w:r>
      <w:r w:rsidR="00AC5C13">
        <w:rPr>
          <w:b/>
          <w:bCs/>
          <w:color w:val="000000"/>
          <w:sz w:val="28"/>
          <w:szCs w:val="28"/>
        </w:rPr>
        <w:t>                4 класс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 </w:t>
      </w:r>
    </w:p>
    <w:tbl>
      <w:tblPr>
        <w:tblW w:w="11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081"/>
        <w:gridCol w:w="6886"/>
        <w:gridCol w:w="1706"/>
        <w:gridCol w:w="1168"/>
      </w:tblGrid>
      <w:tr w:rsidR="00AC5C13" w:rsidRPr="006E7751" w:rsidTr="00AC5C13">
        <w:trPr>
          <w:gridAfter w:val="1"/>
          <w:wAfter w:w="1168" w:type="dxa"/>
          <w:trHeight w:val="360"/>
        </w:trPr>
        <w:tc>
          <w:tcPr>
            <w:tcW w:w="20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68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                       Тема урока</w:t>
            </w:r>
          </w:p>
        </w:tc>
        <w:tc>
          <w:tcPr>
            <w:tcW w:w="1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b/>
                <w:bCs/>
                <w:color w:val="000000"/>
                <w:sz w:val="28"/>
                <w:szCs w:val="28"/>
              </w:rPr>
              <w:t>Кол-во часов</w:t>
            </w:r>
          </w:p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rPr>
          <w:gridAfter w:val="1"/>
          <w:wAfter w:w="1168" w:type="dxa"/>
          <w:trHeight w:val="51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Элементы асимметричной гимнастики.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Разучивание разминки.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Упражнение на развитие координации.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Перестроение для танца.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Позиция рук и ног.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Основные движения танца «Новый год к нам мчится»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«Новый год к нам мчится»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основных движений танца « Новый год к нам мчится»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Закрепление.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Танцевальные упражнения.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игры.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Народно – хореографический танец.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Основные движения танца «Полька»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движений танца «Полька»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движений танца «Полька»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игры.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Разминка. Понятие «Линии танца»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«Счастливое детство»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C5C13" w:rsidRPr="006E7751" w:rsidTr="00AC5C13">
        <w:trPr>
          <w:gridAfter w:val="1"/>
          <w:wAfter w:w="1168" w:type="dxa"/>
          <w:trHeight w:val="480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Танец «Счастливое детство»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движений танца «Счастливое   детство».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движений танца «Счастливое   детство».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игры.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История образования «Вальса»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«Вальс». Позиции в паре.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Закрепление танца «Вальс»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Закрепление танцев «Вальс», «Полька». «Счастливое детство».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Закрепление танцев «Вальс», «Полька». «Счастливое детство».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Геометрические композиции фигур.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Музыкально - ритмичные игры.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Основные движения танца «Диско».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танца «Диско».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Отработка танца «Диско».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  <w:tr w:rsidR="00AC5C13" w:rsidRPr="006E7751" w:rsidTr="00AC5C13">
        <w:trPr>
          <w:gridAfter w:val="1"/>
          <w:wAfter w:w="1168" w:type="dxa"/>
        </w:trPr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6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Урок – смотр знаний.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5C13" w:rsidRPr="006E7751" w:rsidRDefault="00AC5C13" w:rsidP="006E7751">
            <w:pPr>
              <w:spacing w:line="240" w:lineRule="auto"/>
              <w:ind w:firstLine="227"/>
              <w:rPr>
                <w:color w:val="000000"/>
                <w:sz w:val="28"/>
                <w:szCs w:val="28"/>
              </w:rPr>
            </w:pPr>
            <w:r w:rsidRPr="006E7751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> </w:t>
      </w: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</w:p>
    <w:p w:rsidR="006E7751" w:rsidRPr="006E7751" w:rsidRDefault="006E7751" w:rsidP="006E7751">
      <w:pPr>
        <w:spacing w:line="240" w:lineRule="auto"/>
        <w:ind w:firstLine="227"/>
        <w:rPr>
          <w:color w:val="000000"/>
          <w:sz w:val="28"/>
          <w:szCs w:val="28"/>
        </w:rPr>
      </w:pPr>
      <w:r w:rsidRPr="006E7751">
        <w:rPr>
          <w:color w:val="000000"/>
          <w:sz w:val="28"/>
          <w:szCs w:val="28"/>
        </w:rPr>
        <w:t xml:space="preserve"> 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  <w:r w:rsidRPr="006E7751">
        <w:rPr>
          <w:color w:val="000000"/>
        </w:rPr>
        <w:t xml:space="preserve"> 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  <w:r w:rsidRPr="006E7751">
        <w:rPr>
          <w:color w:val="000000"/>
        </w:rPr>
        <w:t xml:space="preserve"> 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  <w:r w:rsidRPr="006E7751">
        <w:rPr>
          <w:color w:val="000000"/>
        </w:rPr>
        <w:t xml:space="preserve"> 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  <w:r w:rsidRPr="006E7751">
        <w:rPr>
          <w:color w:val="000000"/>
        </w:rPr>
        <w:t xml:space="preserve"> </w:t>
      </w:r>
    </w:p>
    <w:p w:rsidR="006E7751" w:rsidRPr="006E7751" w:rsidRDefault="006E7751" w:rsidP="006E7751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6E7751" w:rsidRDefault="006E7751" w:rsidP="00E609FE">
      <w:pPr>
        <w:spacing w:line="240" w:lineRule="auto"/>
        <w:ind w:firstLine="227"/>
        <w:jc w:val="center"/>
        <w:rPr>
          <w:color w:val="000000"/>
        </w:rPr>
      </w:pPr>
    </w:p>
    <w:p w:rsidR="00954476" w:rsidRPr="00E609FE" w:rsidRDefault="00954476" w:rsidP="00E609FE">
      <w:pPr>
        <w:ind w:firstLine="0"/>
        <w:rPr>
          <w:sz w:val="28"/>
          <w:szCs w:val="28"/>
        </w:rPr>
      </w:pPr>
    </w:p>
    <w:p w:rsidR="00B649F4" w:rsidRPr="00E609FE" w:rsidRDefault="00AC5C13" w:rsidP="00AC5C1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E609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609FE">
        <w:rPr>
          <w:b/>
          <w:sz w:val="28"/>
          <w:szCs w:val="28"/>
        </w:rPr>
        <w:t>УЧЕБНО-МЕТОДИЧЕСКОЕ И МАТЕРИАЛЬНО-ТЕХНИЧЕСКОЕ ОБЕСПЕЧЕНИЕ</w:t>
      </w:r>
    </w:p>
    <w:p w:rsidR="00A126C6" w:rsidRPr="00E609FE" w:rsidRDefault="00A126C6" w:rsidP="00E609FE">
      <w:pPr>
        <w:ind w:firstLine="0"/>
        <w:rPr>
          <w:rFonts w:ascii="Symbol" w:hAnsi="Symbol" w:cs="Symbol"/>
          <w:i/>
          <w:sz w:val="28"/>
          <w:szCs w:val="28"/>
          <w:u w:val="single"/>
        </w:rPr>
      </w:pPr>
      <w:r w:rsidRPr="00E609FE">
        <w:rPr>
          <w:rStyle w:val="c7"/>
          <w:bCs/>
          <w:i/>
          <w:color w:val="000000"/>
          <w:sz w:val="28"/>
          <w:szCs w:val="28"/>
          <w:u w:val="single"/>
        </w:rPr>
        <w:t xml:space="preserve">Материально-техническое </w:t>
      </w:r>
      <w:r w:rsidRPr="00E609FE">
        <w:rPr>
          <w:i/>
          <w:sz w:val="28"/>
          <w:szCs w:val="28"/>
          <w:u w:val="single"/>
        </w:rPr>
        <w:t xml:space="preserve">  обеспечение:</w:t>
      </w:r>
    </w:p>
    <w:p w:rsidR="00A126C6" w:rsidRPr="00E609FE" w:rsidRDefault="00A126C6" w:rsidP="00E609FE">
      <w:pPr>
        <w:pStyle w:val="a3"/>
        <w:numPr>
          <w:ilvl w:val="0"/>
          <w:numId w:val="32"/>
        </w:numPr>
        <w:rPr>
          <w:sz w:val="28"/>
          <w:szCs w:val="28"/>
        </w:rPr>
      </w:pPr>
      <w:r w:rsidRPr="00E609FE">
        <w:rPr>
          <w:sz w:val="28"/>
          <w:szCs w:val="28"/>
        </w:rPr>
        <w:t>технические средства обучения (магнитофон, компьютер, мультимедийная установка);</w:t>
      </w:r>
    </w:p>
    <w:p w:rsidR="007C65A0" w:rsidRPr="00E609FE" w:rsidRDefault="00A126C6" w:rsidP="00E609FE">
      <w:pPr>
        <w:pStyle w:val="a3"/>
        <w:numPr>
          <w:ilvl w:val="0"/>
          <w:numId w:val="32"/>
        </w:numPr>
        <w:rPr>
          <w:sz w:val="28"/>
          <w:szCs w:val="28"/>
        </w:rPr>
      </w:pPr>
      <w:r w:rsidRPr="00E609FE">
        <w:rPr>
          <w:sz w:val="28"/>
          <w:szCs w:val="28"/>
        </w:rPr>
        <w:t>музыкально-дидактические пособия (аудио и видеозаписи, звучащие игрушки, му</w:t>
      </w:r>
      <w:r w:rsidR="007C65A0" w:rsidRPr="00E609FE">
        <w:rPr>
          <w:sz w:val="28"/>
          <w:szCs w:val="28"/>
        </w:rPr>
        <w:t>зыкально-дидактические игры),</w:t>
      </w:r>
    </w:p>
    <w:p w:rsidR="007C65A0" w:rsidRPr="00E609FE" w:rsidRDefault="00A126C6" w:rsidP="00E609FE">
      <w:pPr>
        <w:pStyle w:val="a3"/>
        <w:numPr>
          <w:ilvl w:val="0"/>
          <w:numId w:val="32"/>
        </w:numPr>
        <w:rPr>
          <w:sz w:val="28"/>
          <w:szCs w:val="28"/>
        </w:rPr>
      </w:pPr>
      <w:r w:rsidRPr="00E609FE">
        <w:rPr>
          <w:sz w:val="28"/>
          <w:szCs w:val="28"/>
        </w:rPr>
        <w:t>детские музыкальные инструменты</w:t>
      </w:r>
      <w:r w:rsidR="007C65A0" w:rsidRPr="00E609FE">
        <w:rPr>
          <w:sz w:val="28"/>
          <w:szCs w:val="28"/>
        </w:rPr>
        <w:t>: флейта, трещотки</w:t>
      </w:r>
      <w:r w:rsidR="00E907CC" w:rsidRPr="00E609FE">
        <w:rPr>
          <w:sz w:val="28"/>
          <w:szCs w:val="28"/>
        </w:rPr>
        <w:t>,</w:t>
      </w:r>
      <w:r w:rsidR="007C65A0" w:rsidRPr="00E609FE">
        <w:rPr>
          <w:sz w:val="28"/>
          <w:szCs w:val="28"/>
        </w:rPr>
        <w:t xml:space="preserve"> колокольчик, треугольник</w:t>
      </w:r>
      <w:r w:rsidR="00E907CC" w:rsidRPr="00E609FE">
        <w:rPr>
          <w:sz w:val="28"/>
          <w:szCs w:val="28"/>
        </w:rPr>
        <w:t>,</w:t>
      </w:r>
      <w:r w:rsidR="007C65A0" w:rsidRPr="00E609FE">
        <w:rPr>
          <w:sz w:val="28"/>
          <w:szCs w:val="28"/>
        </w:rPr>
        <w:t xml:space="preserve"> барабан</w:t>
      </w:r>
      <w:r w:rsidR="00E907CC" w:rsidRPr="00E609FE">
        <w:rPr>
          <w:sz w:val="28"/>
          <w:szCs w:val="28"/>
        </w:rPr>
        <w:t>,</w:t>
      </w:r>
      <w:r w:rsidR="007C65A0" w:rsidRPr="00E609FE">
        <w:rPr>
          <w:sz w:val="28"/>
          <w:szCs w:val="28"/>
        </w:rPr>
        <w:t xml:space="preserve"> бубен</w:t>
      </w:r>
      <w:r w:rsidR="00E907CC" w:rsidRPr="00E609FE">
        <w:rPr>
          <w:sz w:val="28"/>
          <w:szCs w:val="28"/>
        </w:rPr>
        <w:t>,</w:t>
      </w:r>
      <w:r w:rsidR="007C65A0" w:rsidRPr="00E609FE">
        <w:rPr>
          <w:sz w:val="28"/>
          <w:szCs w:val="28"/>
        </w:rPr>
        <w:t xml:space="preserve"> </w:t>
      </w:r>
      <w:r w:rsidR="00E907CC" w:rsidRPr="00E609FE">
        <w:rPr>
          <w:sz w:val="28"/>
          <w:szCs w:val="28"/>
        </w:rPr>
        <w:t xml:space="preserve">маракасы, </w:t>
      </w:r>
      <w:r w:rsidR="007C65A0" w:rsidRPr="00E609FE">
        <w:rPr>
          <w:sz w:val="28"/>
          <w:szCs w:val="28"/>
        </w:rPr>
        <w:t>кастаньеты</w:t>
      </w:r>
      <w:r w:rsidR="00E907CC" w:rsidRPr="00E609FE">
        <w:rPr>
          <w:sz w:val="28"/>
          <w:szCs w:val="28"/>
        </w:rPr>
        <w:t>,</w:t>
      </w:r>
      <w:r w:rsidR="007C65A0" w:rsidRPr="00E609FE">
        <w:rPr>
          <w:sz w:val="28"/>
          <w:szCs w:val="28"/>
        </w:rPr>
        <w:t xml:space="preserve"> металлофоны ксилофоны; свистульки, деревянные ложки;</w:t>
      </w:r>
    </w:p>
    <w:p w:rsidR="000B3DE9" w:rsidRPr="00E609FE" w:rsidRDefault="007C65A0" w:rsidP="00E609FE">
      <w:pPr>
        <w:pStyle w:val="a3"/>
        <w:numPr>
          <w:ilvl w:val="0"/>
          <w:numId w:val="32"/>
        </w:numPr>
        <w:rPr>
          <w:sz w:val="28"/>
          <w:szCs w:val="28"/>
        </w:rPr>
      </w:pPr>
      <w:r w:rsidRPr="00E609FE">
        <w:rPr>
          <w:sz w:val="28"/>
          <w:szCs w:val="28"/>
        </w:rPr>
        <w:t xml:space="preserve">дидактическое оборудование: </w:t>
      </w:r>
      <w:r w:rsidR="00A126C6" w:rsidRPr="00E609FE">
        <w:rPr>
          <w:sz w:val="28"/>
          <w:szCs w:val="28"/>
        </w:rPr>
        <w:t>обручи, мячи, флажки, скакалки</w:t>
      </w:r>
      <w:r w:rsidRPr="00E609FE">
        <w:rPr>
          <w:sz w:val="28"/>
          <w:szCs w:val="28"/>
        </w:rPr>
        <w:t>, ленты; дождики, шары, обручи</w:t>
      </w:r>
      <w:r w:rsidR="00A126C6" w:rsidRPr="00E609FE">
        <w:rPr>
          <w:sz w:val="28"/>
          <w:szCs w:val="28"/>
        </w:rPr>
        <w:t>.</w:t>
      </w:r>
    </w:p>
    <w:p w:rsidR="000B3DE9" w:rsidRPr="00E609FE" w:rsidRDefault="00A126C6" w:rsidP="00E609FE">
      <w:pPr>
        <w:widowControl w:val="0"/>
        <w:autoSpaceDE w:val="0"/>
        <w:autoSpaceDN w:val="0"/>
        <w:adjustRightInd w:val="0"/>
        <w:spacing w:line="23" w:lineRule="atLeast"/>
        <w:ind w:firstLine="0"/>
        <w:rPr>
          <w:i/>
          <w:sz w:val="28"/>
          <w:szCs w:val="28"/>
          <w:u w:val="single"/>
        </w:rPr>
      </w:pPr>
      <w:r w:rsidRPr="00E609FE">
        <w:rPr>
          <w:bCs/>
          <w:i/>
          <w:sz w:val="28"/>
          <w:szCs w:val="28"/>
          <w:u w:val="single"/>
        </w:rPr>
        <w:t xml:space="preserve">Методическая </w:t>
      </w:r>
      <w:r w:rsidR="000B3DE9" w:rsidRPr="00E609FE">
        <w:rPr>
          <w:bCs/>
          <w:i/>
          <w:sz w:val="28"/>
          <w:szCs w:val="28"/>
          <w:u w:val="single"/>
        </w:rPr>
        <w:t>литература: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 xml:space="preserve">Власенко О. П. Музыкально-эстетическое воспитание школьников в коррекционных классах. - Волгоград: Учитель, 2007.-111с. 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sz w:val="28"/>
          <w:szCs w:val="28"/>
        </w:rPr>
      </w:pPr>
      <w:r w:rsidRPr="00E609FE">
        <w:rPr>
          <w:sz w:val="28"/>
          <w:szCs w:val="28"/>
        </w:rPr>
        <w:t>Е.А. Медведева «Музыкальное воспитание детей с проблемами в развитии и коррекционная ритмика» Москва .,2002 г. Уроки ритмики в коррекционной школе 1 -4 класс Волгоград «Учитель» 2006 г.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sz w:val="28"/>
          <w:szCs w:val="28"/>
        </w:rPr>
      </w:pPr>
      <w:r w:rsidRPr="00E609FE">
        <w:rPr>
          <w:sz w:val="28"/>
          <w:szCs w:val="28"/>
        </w:rPr>
        <w:t xml:space="preserve">Ж.Е. </w:t>
      </w:r>
      <w:proofErr w:type="spellStart"/>
      <w:r w:rsidRPr="00E609FE">
        <w:rPr>
          <w:sz w:val="28"/>
          <w:szCs w:val="28"/>
        </w:rPr>
        <w:t>Фирилева</w:t>
      </w:r>
      <w:proofErr w:type="spellEnd"/>
      <w:r w:rsidRPr="00E609FE">
        <w:rPr>
          <w:sz w:val="28"/>
          <w:szCs w:val="28"/>
        </w:rPr>
        <w:t xml:space="preserve">, Е.Г.Сайкина «Танцевально - игровая гимнастика для детей. Учебно-методическое пособие для педагогов дошкольных и школьных учреждений. - СПб.; «ДЕТСТВО-ПРЕСС»,2000 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 xml:space="preserve">Зарецкая Н.В., </w:t>
      </w:r>
      <w:proofErr w:type="spellStart"/>
      <w:r w:rsidRPr="00E609FE">
        <w:rPr>
          <w:sz w:val="28"/>
          <w:szCs w:val="28"/>
        </w:rPr>
        <w:t>Роот</w:t>
      </w:r>
      <w:proofErr w:type="spellEnd"/>
      <w:r w:rsidRPr="00E609FE">
        <w:rPr>
          <w:sz w:val="28"/>
          <w:szCs w:val="28"/>
        </w:rPr>
        <w:t xml:space="preserve"> З. Я. Танцы в детском саду.- М.: Айрис-пресс, 2003.-112с. 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sz w:val="28"/>
          <w:szCs w:val="28"/>
        </w:rPr>
      </w:pPr>
      <w:r w:rsidRPr="00E609FE">
        <w:rPr>
          <w:sz w:val="28"/>
          <w:szCs w:val="28"/>
        </w:rPr>
        <w:t xml:space="preserve">Коррекционная ритмика – под ред. М. А. </w:t>
      </w:r>
      <w:proofErr w:type="spellStart"/>
      <w:r w:rsidRPr="00E609FE">
        <w:rPr>
          <w:sz w:val="28"/>
          <w:szCs w:val="28"/>
        </w:rPr>
        <w:t>Касицына</w:t>
      </w:r>
      <w:proofErr w:type="spellEnd"/>
      <w:r w:rsidRPr="00E609FE">
        <w:rPr>
          <w:sz w:val="28"/>
          <w:szCs w:val="28"/>
        </w:rPr>
        <w:t xml:space="preserve">, И. Г. Бородина – Москва, 2007г. Музыкальная ритмика – под ред. Т. А. </w:t>
      </w:r>
      <w:proofErr w:type="spellStart"/>
      <w:r w:rsidRPr="00E609FE">
        <w:rPr>
          <w:sz w:val="28"/>
          <w:szCs w:val="28"/>
        </w:rPr>
        <w:t>Затямина</w:t>
      </w:r>
      <w:proofErr w:type="spellEnd"/>
      <w:r w:rsidRPr="00E609FE">
        <w:rPr>
          <w:sz w:val="28"/>
          <w:szCs w:val="28"/>
        </w:rPr>
        <w:t xml:space="preserve">, Л. В. </w:t>
      </w:r>
      <w:proofErr w:type="spellStart"/>
      <w:r w:rsidRPr="00E609FE">
        <w:rPr>
          <w:sz w:val="28"/>
          <w:szCs w:val="28"/>
        </w:rPr>
        <w:t>СтрепетоваМ</w:t>
      </w:r>
      <w:proofErr w:type="spellEnd"/>
      <w:r w:rsidRPr="00E609FE">
        <w:rPr>
          <w:sz w:val="28"/>
          <w:szCs w:val="28"/>
        </w:rPr>
        <w:t>.: «Глобус», 2009г.</w:t>
      </w:r>
    </w:p>
    <w:p w:rsidR="00613498" w:rsidRPr="00E609FE" w:rsidRDefault="00613498" w:rsidP="00E609FE">
      <w:pPr>
        <w:pStyle w:val="a3"/>
        <w:numPr>
          <w:ilvl w:val="0"/>
          <w:numId w:val="2"/>
        </w:numPr>
        <w:spacing w:line="23" w:lineRule="atLeast"/>
        <w:rPr>
          <w:sz w:val="28"/>
          <w:szCs w:val="28"/>
        </w:rPr>
      </w:pPr>
      <w:r w:rsidRPr="00E609FE">
        <w:rPr>
          <w:sz w:val="28"/>
          <w:szCs w:val="28"/>
        </w:rPr>
        <w:t xml:space="preserve">Т. А. </w:t>
      </w:r>
      <w:proofErr w:type="spellStart"/>
      <w:r w:rsidRPr="00E609FE">
        <w:rPr>
          <w:sz w:val="28"/>
          <w:szCs w:val="28"/>
        </w:rPr>
        <w:t>Затямина</w:t>
      </w:r>
      <w:proofErr w:type="spellEnd"/>
      <w:r w:rsidRPr="00E609FE">
        <w:rPr>
          <w:sz w:val="28"/>
          <w:szCs w:val="28"/>
        </w:rPr>
        <w:t xml:space="preserve">, Л. В. </w:t>
      </w:r>
      <w:proofErr w:type="spellStart"/>
      <w:r w:rsidRPr="00E609FE">
        <w:rPr>
          <w:sz w:val="28"/>
          <w:szCs w:val="28"/>
        </w:rPr>
        <w:t>Стрепетова</w:t>
      </w:r>
      <w:proofErr w:type="spellEnd"/>
      <w:r w:rsidRPr="00E609FE">
        <w:rPr>
          <w:sz w:val="28"/>
          <w:szCs w:val="28"/>
        </w:rPr>
        <w:t xml:space="preserve"> Музыкальная ритмика: учебно-методическое пособие. - М.: Издательство «Глобус», 2009</w:t>
      </w:r>
    </w:p>
    <w:p w:rsidR="00423D2F" w:rsidRPr="00E609FE" w:rsidRDefault="00423D2F" w:rsidP="00E609FE">
      <w:pPr>
        <w:widowControl w:val="0"/>
        <w:autoSpaceDE w:val="0"/>
        <w:autoSpaceDN w:val="0"/>
        <w:adjustRightInd w:val="0"/>
        <w:spacing w:line="23" w:lineRule="atLeast"/>
        <w:ind w:firstLine="0"/>
        <w:rPr>
          <w:i/>
          <w:sz w:val="28"/>
          <w:szCs w:val="28"/>
          <w:u w:val="single"/>
        </w:rPr>
      </w:pPr>
      <w:r w:rsidRPr="00E609FE">
        <w:rPr>
          <w:bCs/>
          <w:i/>
          <w:sz w:val="28"/>
          <w:szCs w:val="28"/>
          <w:u w:val="single"/>
        </w:rPr>
        <w:t>Дополнительная литература для учителя и учащихся: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>Буренина А. И. Ритмическая мозаика</w:t>
      </w:r>
      <w:proofErr w:type="gramStart"/>
      <w:r w:rsidRPr="00E609FE">
        <w:rPr>
          <w:sz w:val="28"/>
          <w:szCs w:val="28"/>
        </w:rPr>
        <w:t>.-</w:t>
      </w:r>
      <w:proofErr w:type="gramEnd"/>
      <w:r w:rsidRPr="00E609FE">
        <w:rPr>
          <w:sz w:val="28"/>
          <w:szCs w:val="28"/>
        </w:rPr>
        <w:t xml:space="preserve">СПб.; ЛОИРО, 2000. – 220 с. 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>Ерохина О. В. Школа танцев для детей. –</w:t>
      </w:r>
      <w:r w:rsidR="00E30921" w:rsidRPr="00E609FE">
        <w:rPr>
          <w:sz w:val="28"/>
          <w:szCs w:val="28"/>
        </w:rPr>
        <w:t xml:space="preserve"> </w:t>
      </w:r>
      <w:r w:rsidRPr="00E609FE">
        <w:rPr>
          <w:sz w:val="28"/>
          <w:szCs w:val="28"/>
        </w:rPr>
        <w:t>Ростов н</w:t>
      </w:r>
      <w:proofErr w:type="gramStart"/>
      <w:r w:rsidRPr="00E609FE">
        <w:rPr>
          <w:sz w:val="28"/>
          <w:szCs w:val="28"/>
        </w:rPr>
        <w:t>/Д</w:t>
      </w:r>
      <w:proofErr w:type="gramEnd"/>
      <w:r w:rsidRPr="00E609FE">
        <w:rPr>
          <w:sz w:val="28"/>
          <w:szCs w:val="28"/>
        </w:rPr>
        <w:t xml:space="preserve">; Феникс, 2003.-224с. 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 xml:space="preserve">Михайлова М. А., Воронина Н. В. Танцы, игры, упражнения для красивого движения. - Ярославль: Академия развития: 2000.-112 </w:t>
      </w:r>
      <w:proofErr w:type="gramStart"/>
      <w:r w:rsidRPr="00E609FE">
        <w:rPr>
          <w:sz w:val="28"/>
          <w:szCs w:val="28"/>
        </w:rPr>
        <w:t>с</w:t>
      </w:r>
      <w:proofErr w:type="gramEnd"/>
      <w:r w:rsidRPr="00E609FE">
        <w:rPr>
          <w:sz w:val="28"/>
          <w:szCs w:val="28"/>
        </w:rPr>
        <w:t xml:space="preserve">. 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 xml:space="preserve">Михайлова М. А., Горбина Е. В. Поём, играем, танцуем дома и в саду.- Ярославль: «Академия развития», 1998.-240с. 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>Петрова Т. И., Сергеева Е. Л., Петрова Е. С. Театрализованные игры в детском саду.- М.</w:t>
      </w:r>
      <w:proofErr w:type="gramStart"/>
      <w:r w:rsidRPr="00E609FE">
        <w:rPr>
          <w:sz w:val="28"/>
          <w:szCs w:val="28"/>
        </w:rPr>
        <w:t xml:space="preserve"> :</w:t>
      </w:r>
      <w:proofErr w:type="gramEnd"/>
      <w:r w:rsidRPr="00E609FE">
        <w:rPr>
          <w:sz w:val="28"/>
          <w:szCs w:val="28"/>
        </w:rPr>
        <w:t xml:space="preserve"> Издательство « Школьная Пресса», 2000. </w:t>
      </w:r>
    </w:p>
    <w:p w:rsidR="00613498" w:rsidRPr="00E609FE" w:rsidRDefault="00613498" w:rsidP="00E609FE">
      <w:pPr>
        <w:pStyle w:val="a3"/>
        <w:numPr>
          <w:ilvl w:val="0"/>
          <w:numId w:val="3"/>
        </w:numPr>
        <w:spacing w:line="23" w:lineRule="atLeast"/>
        <w:rPr>
          <w:rFonts w:ascii="Symbol" w:hAnsi="Symbol" w:cs="Symbol"/>
          <w:sz w:val="28"/>
          <w:szCs w:val="28"/>
        </w:rPr>
      </w:pPr>
      <w:r w:rsidRPr="00E609FE">
        <w:rPr>
          <w:sz w:val="28"/>
          <w:szCs w:val="28"/>
        </w:rPr>
        <w:t xml:space="preserve">Чурилова Э. Методика и организация театрализованной деятельности дошкольников и младших школьников: Программа и репертуар.- М.: </w:t>
      </w:r>
      <w:proofErr w:type="spellStart"/>
      <w:r w:rsidRPr="00E609FE">
        <w:rPr>
          <w:sz w:val="28"/>
          <w:szCs w:val="28"/>
        </w:rPr>
        <w:t>Гуманит</w:t>
      </w:r>
      <w:proofErr w:type="spellEnd"/>
      <w:r w:rsidRPr="00E609FE">
        <w:rPr>
          <w:sz w:val="28"/>
          <w:szCs w:val="28"/>
        </w:rPr>
        <w:t xml:space="preserve">. изд. центр ВЛАДОС, 2001.- 160 </w:t>
      </w:r>
      <w:proofErr w:type="gramStart"/>
      <w:r w:rsidRPr="00E609FE">
        <w:rPr>
          <w:sz w:val="28"/>
          <w:szCs w:val="28"/>
        </w:rPr>
        <w:t>с</w:t>
      </w:r>
      <w:proofErr w:type="gramEnd"/>
      <w:r w:rsidRPr="00E609FE">
        <w:rPr>
          <w:sz w:val="28"/>
          <w:szCs w:val="28"/>
        </w:rPr>
        <w:t xml:space="preserve">. </w:t>
      </w:r>
    </w:p>
    <w:p w:rsidR="00613498" w:rsidRPr="00E609FE" w:rsidRDefault="00613498" w:rsidP="00E609FE">
      <w:pPr>
        <w:ind w:firstLine="0"/>
        <w:rPr>
          <w:i/>
          <w:sz w:val="28"/>
          <w:szCs w:val="28"/>
          <w:u w:val="single"/>
        </w:rPr>
      </w:pPr>
      <w:r w:rsidRPr="00E609FE">
        <w:rPr>
          <w:i/>
          <w:sz w:val="28"/>
          <w:szCs w:val="28"/>
          <w:u w:val="single"/>
        </w:rPr>
        <w:lastRenderedPageBreak/>
        <w:t>Информационное  обеспечение образовательного процесса</w:t>
      </w:r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E609FE">
        <w:rPr>
          <w:bCs/>
          <w:sz w:val="28"/>
          <w:szCs w:val="28"/>
          <w:shd w:val="clear" w:color="auto" w:fill="FFFFFF"/>
        </w:rPr>
        <w:t xml:space="preserve">Портал «Мой университет»/ Факультет коррекционной педагогики  </w:t>
      </w:r>
      <w:hyperlink r:id="rId5" w:history="1">
        <w:r w:rsidRPr="00E609FE">
          <w:rPr>
            <w:rStyle w:val="a6"/>
            <w:sz w:val="28"/>
            <w:szCs w:val="28"/>
            <w:shd w:val="clear" w:color="auto" w:fill="FFFFFF"/>
          </w:rPr>
          <w:t>http://</w:t>
        </w:r>
        <w:proofErr w:type="spellStart"/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moi</w:t>
        </w:r>
        <w:proofErr w:type="spellEnd"/>
        <w:r w:rsidRPr="00E609FE">
          <w:rPr>
            <w:rStyle w:val="a6"/>
            <w:sz w:val="28"/>
            <w:szCs w:val="28"/>
            <w:shd w:val="clear" w:color="auto" w:fill="FFFFFF"/>
          </w:rPr>
          <w:t>-</w:t>
        </w:r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sat</w:t>
        </w:r>
        <w:r w:rsidRPr="00E609FE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E609FE">
        <w:rPr>
          <w:color w:val="000000"/>
          <w:sz w:val="28"/>
          <w:szCs w:val="28"/>
          <w:shd w:val="clear" w:color="auto" w:fill="FFFFFF"/>
        </w:rPr>
        <w:t xml:space="preserve">Сеть творческих учителей </w:t>
      </w:r>
      <w:hyperlink r:id="rId6" w:history="1">
        <w:r w:rsidRPr="00E609FE">
          <w:rPr>
            <w:rStyle w:val="a6"/>
            <w:sz w:val="28"/>
            <w:szCs w:val="28"/>
            <w:shd w:val="clear" w:color="auto" w:fill="FFFFFF"/>
          </w:rPr>
          <w:t>http://www.it-n.ru/</w:t>
        </w:r>
      </w:hyperlink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color w:val="000000"/>
          <w:sz w:val="28"/>
          <w:szCs w:val="28"/>
          <w:shd w:val="clear" w:color="auto" w:fill="FFFFFF"/>
        </w:rPr>
      </w:pPr>
      <w:r w:rsidRPr="00E609FE">
        <w:rPr>
          <w:color w:val="000000"/>
          <w:sz w:val="28"/>
          <w:szCs w:val="28"/>
          <w:shd w:val="clear" w:color="auto" w:fill="FFFFFF"/>
        </w:rPr>
        <w:t xml:space="preserve">Социальная сеть работников образования </w:t>
      </w:r>
      <w:hyperlink r:id="rId7" w:history="1">
        <w:r w:rsidRPr="00E609FE">
          <w:rPr>
            <w:rStyle w:val="a6"/>
            <w:sz w:val="28"/>
            <w:szCs w:val="28"/>
            <w:shd w:val="clear" w:color="auto" w:fill="FFFFFF"/>
          </w:rPr>
          <w:t>http://nsportal.ru/site/all/sites</w:t>
        </w:r>
      </w:hyperlink>
      <w:r w:rsidRPr="00E609F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09FE">
        <w:rPr>
          <w:sz w:val="28"/>
          <w:szCs w:val="28"/>
        </w:rPr>
        <w:t xml:space="preserve">Учительский портал  </w:t>
      </w:r>
      <w:hyperlink r:id="rId8" w:history="1">
        <w:r w:rsidRPr="00E609FE">
          <w:rPr>
            <w:rStyle w:val="a6"/>
            <w:sz w:val="28"/>
            <w:szCs w:val="28"/>
          </w:rPr>
          <w:t>http://www.uchportal.ru</w:t>
        </w:r>
      </w:hyperlink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09FE">
        <w:rPr>
          <w:sz w:val="28"/>
          <w:szCs w:val="28"/>
        </w:rPr>
        <w:t>Федеральный портал «Российское образование»  http://</w:t>
      </w:r>
      <w:hyperlink r:id="rId9" w:tgtFrame="_blank" w:history="1">
        <w:r w:rsidRPr="00E609FE">
          <w:rPr>
            <w:rStyle w:val="a6"/>
            <w:sz w:val="28"/>
            <w:szCs w:val="28"/>
          </w:rPr>
          <w:t>www.edu.ru</w:t>
        </w:r>
      </w:hyperlink>
      <w:r w:rsidRPr="00E609FE">
        <w:rPr>
          <w:sz w:val="28"/>
          <w:szCs w:val="28"/>
        </w:rPr>
        <w:t xml:space="preserve"> </w:t>
      </w:r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09FE">
        <w:rPr>
          <w:sz w:val="28"/>
          <w:szCs w:val="28"/>
        </w:rPr>
        <w:t>Федеральный центр информационно-образовательных ресурсов   http://</w:t>
      </w:r>
      <w:hyperlink r:id="rId10" w:tgtFrame="_blank" w:history="1">
        <w:r w:rsidRPr="00E609FE">
          <w:rPr>
            <w:rStyle w:val="a6"/>
            <w:sz w:val="28"/>
            <w:szCs w:val="28"/>
          </w:rPr>
          <w:t>fcior.edu.ru</w:t>
        </w:r>
      </w:hyperlink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</w:pPr>
      <w:r w:rsidRPr="00E609FE">
        <w:rPr>
          <w:color w:val="000000"/>
          <w:sz w:val="28"/>
          <w:szCs w:val="28"/>
          <w:shd w:val="clear" w:color="auto" w:fill="FFFFFF"/>
        </w:rPr>
        <w:t xml:space="preserve">Фестиваль педагогических идей «Открытый урок» </w:t>
      </w:r>
      <w:hyperlink r:id="rId11" w:history="1">
        <w:r w:rsidRPr="00E609FE">
          <w:rPr>
            <w:rStyle w:val="a6"/>
            <w:sz w:val="28"/>
            <w:szCs w:val="28"/>
          </w:rPr>
          <w:t>http://</w:t>
        </w:r>
        <w:r w:rsidRPr="00E609FE">
          <w:rPr>
            <w:rStyle w:val="a6"/>
            <w:sz w:val="28"/>
            <w:szCs w:val="28"/>
            <w:shd w:val="clear" w:color="auto" w:fill="FFFFFF"/>
          </w:rPr>
          <w:t>festival.1september</w:t>
        </w:r>
      </w:hyperlink>
      <w:r w:rsidRPr="00E609F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3498" w:rsidRPr="00E609FE" w:rsidRDefault="00613498" w:rsidP="00E609FE">
      <w:pPr>
        <w:pStyle w:val="a3"/>
        <w:numPr>
          <w:ilvl w:val="0"/>
          <w:numId w:val="5"/>
        </w:numPr>
        <w:rPr>
          <w:sz w:val="28"/>
          <w:szCs w:val="28"/>
        </w:rPr>
      </w:pPr>
      <w:r w:rsidRPr="00E609FE">
        <w:rPr>
          <w:rStyle w:val="apple-converted-space"/>
          <w:color w:val="000000"/>
          <w:sz w:val="28"/>
          <w:szCs w:val="28"/>
          <w:shd w:val="clear" w:color="auto" w:fill="FFFFFF"/>
        </w:rPr>
        <w:t>Электронная библиотека учебников и методических материалов</w:t>
      </w:r>
      <w:r w:rsidRPr="00E609FE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2" w:history="1">
        <w:r w:rsidRPr="00E609FE">
          <w:rPr>
            <w:rStyle w:val="a6"/>
            <w:sz w:val="28"/>
            <w:szCs w:val="28"/>
            <w:shd w:val="clear" w:color="auto" w:fill="FFFFFF"/>
          </w:rPr>
          <w:t>http://</w:t>
        </w:r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window</w:t>
        </w:r>
        <w:r w:rsidRPr="00E609FE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Pr="00E609FE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E609FE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E609FE"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221BFF" w:rsidRPr="00E609FE" w:rsidRDefault="00221BFF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Pr="00E609FE" w:rsidRDefault="00507095" w:rsidP="00E609FE">
      <w:pPr>
        <w:rPr>
          <w:sz w:val="28"/>
          <w:szCs w:val="28"/>
        </w:rPr>
      </w:pPr>
    </w:p>
    <w:p w:rsidR="00507095" w:rsidRDefault="00507095" w:rsidP="00493DF0"/>
    <w:p w:rsidR="00507095" w:rsidRDefault="00507095" w:rsidP="00493DF0"/>
    <w:p w:rsidR="00507095" w:rsidRDefault="00507095" w:rsidP="00493DF0"/>
    <w:p w:rsidR="00507095" w:rsidRDefault="00507095" w:rsidP="00493DF0"/>
    <w:p w:rsidR="006E7751" w:rsidRDefault="006E7751" w:rsidP="00493DF0"/>
    <w:p w:rsidR="006E7751" w:rsidRDefault="006E7751" w:rsidP="00493DF0"/>
    <w:p w:rsidR="00AC5C13" w:rsidRDefault="00AC5C13" w:rsidP="00493DF0"/>
    <w:p w:rsidR="00AC5C13" w:rsidRDefault="00AC5C13" w:rsidP="00493DF0"/>
    <w:p w:rsidR="00B649F4" w:rsidRDefault="00B649F4" w:rsidP="00E609FE">
      <w:pPr>
        <w:ind w:firstLine="0"/>
      </w:pPr>
    </w:p>
    <w:p w:rsidR="00170455" w:rsidRDefault="00170455"/>
    <w:p w:rsidR="00B649F4" w:rsidRPr="00E609FE" w:rsidRDefault="00AC5C13" w:rsidP="00AC5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E609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609FE">
        <w:rPr>
          <w:b/>
          <w:sz w:val="28"/>
          <w:szCs w:val="28"/>
        </w:rPr>
        <w:t>ПРИЛОЖЕНИЕ</w:t>
      </w:r>
    </w:p>
    <w:p w:rsidR="00B649F4" w:rsidRPr="00E609FE" w:rsidRDefault="00B649F4" w:rsidP="00B649F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РИТМИЧЕСК</w:t>
      </w:r>
      <w:r w:rsid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ИЕ ИГРЫ, ИСПОЛЬЗУЕМЫ</w:t>
      </w:r>
      <w:bookmarkStart w:id="0" w:name="_GoBack"/>
      <w:bookmarkEnd w:id="0"/>
      <w:r w:rsid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Е НА УРОКАХ: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Бабочки 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 развитие наблюдательности, внимания, творчества.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Все играющие имитируют бабочек: легко и красиво двигаются под музыку. Водящий наблюдает. Музыка прекращается, и все превращаются в застывшие красивые фигуры. Водящий выбирает лучшую «бабочку», которая становится ведущей в следующей игре.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Мультяшки</w:t>
      </w:r>
      <w:proofErr w:type="spellEnd"/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B649F4" w:rsidRPr="00E609FE" w:rsidRDefault="0038224C" w:rsidP="00507095">
      <w:pPr>
        <w:spacing w:line="360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 развитие творчества, умение в движении передать особенности мультипликационных героев.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Звучит музыка. Ведущий предлагает героев мультфильма, которого надо изобразить, придумать для него одно характерное движение или несколько танцев. Тот, кто справится с танцем лучше всех, получает очко. В конце игры очки подсчитывается. 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Будь внимателен!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развитие ловкости, внимания.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Играющие становятся перед ведущим. Звучит музыка. Ведущий предлагает участникам поиграть с разными предметами, но под музыку: ведущий мяч, а участник ведущему и т.д. Выигрывает тот, кто точно под музыку производит бросок. Проделать то же самое с кеглей, платком, кубиком и с другими предметами по усмотрению ведущего.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После дождя 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развитие творчества, пластичности, мимики и пантомимики.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>Под звучание музыки различных жан</w:t>
      </w:r>
      <w:r w:rsidR="00507095" w:rsidRPr="00E609FE">
        <w:rPr>
          <w:rFonts w:eastAsiaTheme="minorHAnsi"/>
          <w:color w:val="000000"/>
          <w:sz w:val="28"/>
          <w:szCs w:val="28"/>
          <w:lang w:eastAsia="en-US"/>
        </w:rPr>
        <w:t>ров, играющие должны изобразить: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-идёт дождь (руками)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-прохожие идут по лужам (можно с зонтиками)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-солнышко засияло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-всем весело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-природа ожила (раскрываются цветы, летают птички, пчёлы и бабочки)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Ведущий внимательно наблюдает за играющими, даёт задание и отмечает тех, кто лучше всех выполняет его. Эти лучшие исполнители становятся в центр и ещё раз все вместе показывают, как красиво они выполняют задание. 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Передай платочек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bCs/>
          <w:color w:val="000000"/>
          <w:sz w:val="28"/>
          <w:szCs w:val="28"/>
          <w:lang w:eastAsia="en-US"/>
        </w:rPr>
        <w:t xml:space="preserve">развитие ловкости, творчества, музыкального слуха, чувства такта в процессе группового общения. </w:t>
      </w:r>
    </w:p>
    <w:p w:rsidR="00B649F4" w:rsidRPr="00E609FE" w:rsidRDefault="0038224C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Участники выстраиваются в круг. Под музыку играющие передают платочек, приседая на сильную долю такта.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Как только музыка заканчивается, передача платка прекращается. Тот, у кого платочек остался в руках, выходит на середину круга, исполняя свой собственный танец, остальные поддерживают его хлопками.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П</w:t>
      </w:r>
      <w:r w:rsidR="0038224C"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риглашение</w:t>
      </w: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="00B649F4"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развитие памяти, творчества, культуры поведения в процессе группового общения. </w:t>
      </w:r>
    </w:p>
    <w:p w:rsidR="00B649F4" w:rsidRPr="00E609FE" w:rsidRDefault="00B649F4" w:rsidP="00507095">
      <w:pPr>
        <w:spacing w:line="360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>Все играющие становятся в круг. Под музыку водящий ходит внутри круга, останавливаясь перед кем-либо из играющих и сделав поклон, приглашает следовать за собой. Следуя вдвоём, водящий вновь останавливается перед кем-либо и таким образом приглашает несколько человек. Водящий двигается любы</w:t>
      </w:r>
      <w:proofErr w:type="gramStart"/>
      <w:r w:rsidRPr="00E609FE">
        <w:rPr>
          <w:rFonts w:eastAsiaTheme="minorHAnsi"/>
          <w:color w:val="000000"/>
          <w:sz w:val="28"/>
          <w:szCs w:val="28"/>
          <w:lang w:eastAsia="en-US"/>
        </w:rPr>
        <w:t>м(</w:t>
      </w:r>
      <w:proofErr w:type="gramEnd"/>
      <w:r w:rsidRPr="00E609FE">
        <w:rPr>
          <w:rFonts w:eastAsiaTheme="minorHAnsi"/>
          <w:color w:val="000000"/>
          <w:sz w:val="28"/>
          <w:szCs w:val="28"/>
          <w:lang w:eastAsia="en-US"/>
        </w:rPr>
        <w:t>по желанию) танцевальным шагом и все идущие за ним повторяют движения или шаг. Неожиданно музыка заканчивается - все разбегаются и становятся в общий кру</w:t>
      </w:r>
      <w:proofErr w:type="gramStart"/>
      <w:r w:rsidRPr="00E609FE">
        <w:rPr>
          <w:rFonts w:eastAsiaTheme="minorHAnsi"/>
          <w:color w:val="000000"/>
          <w:sz w:val="28"/>
          <w:szCs w:val="28"/>
          <w:lang w:eastAsia="en-US"/>
        </w:rPr>
        <w:t>г(</w:t>
      </w:r>
      <w:proofErr w:type="gramEnd"/>
      <w:r w:rsidRPr="00E609FE">
        <w:rPr>
          <w:rFonts w:eastAsiaTheme="minorHAnsi"/>
          <w:color w:val="000000"/>
          <w:sz w:val="28"/>
          <w:szCs w:val="28"/>
          <w:lang w:eastAsia="en-US"/>
        </w:rPr>
        <w:t>в любом месте). Кто опоздал становится новым водящим.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649F4" w:rsidRPr="00E609FE" w:rsidRDefault="0038224C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ПЛАСТИЧЕСКИЕ ЭТЮДЫ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Кактус и ива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развивать умение владеть мышечным напряжением, ориентироваться в пространстве, координировать движение.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Под музыку дети двигаются по залу. По команде педагога «Кактус», ученики останавливаются и принимают позу «кактуса» (кто как его представляет), с продолжением музыки дети возобновляют движение. По команде «ива»-принимают позу </w:t>
      </w:r>
      <w:proofErr w:type="spellStart"/>
      <w:r w:rsidRPr="00E609FE">
        <w:rPr>
          <w:rFonts w:eastAsiaTheme="minorHAnsi"/>
          <w:color w:val="000000"/>
          <w:sz w:val="28"/>
          <w:szCs w:val="28"/>
          <w:lang w:eastAsia="en-US"/>
        </w:rPr>
        <w:t>ивы</w:t>
      </w:r>
      <w:proofErr w:type="gramStart"/>
      <w:r w:rsidRPr="00E609FE">
        <w:rPr>
          <w:rFonts w:eastAsiaTheme="minorHAnsi"/>
          <w:color w:val="000000"/>
          <w:sz w:val="28"/>
          <w:szCs w:val="28"/>
          <w:lang w:eastAsia="en-US"/>
        </w:rPr>
        <w:t>.Д</w:t>
      </w:r>
      <w:proofErr w:type="gramEnd"/>
      <w:r w:rsidRPr="00E609FE">
        <w:rPr>
          <w:rFonts w:eastAsiaTheme="minorHAnsi"/>
          <w:color w:val="000000"/>
          <w:sz w:val="28"/>
          <w:szCs w:val="28"/>
          <w:lang w:eastAsia="en-US"/>
        </w:rPr>
        <w:t>вижение</w:t>
      </w:r>
      <w:proofErr w:type="spellEnd"/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 продолжается, команды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чередуются. По окончании игры педагог или сами ученики выделяют лучшего игрока.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Мокрые котята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умение снимать поочерёдно с мышц рук, шеи, корпуса; двигаться врассыпную мягким, пружинящим шагом.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Дети двигаются по залу врассыпную мягким, пружинистым шагом, как котята. По команде «дождь» садятся на корточки и сжимаются в комочек, напрягая все мышцы. По команде «солнце» медленно встают и стряхивают «воду по очереди с каждой из четырёх лап, с головы и хвостика, снимая соответственно зажимы с мышц рук, ног, шеи и корпуса.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В царстве золотой рыбки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развитие творчества, фантазии, мимики, пластичности, гибкости.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>В морском царстве золотой рыбки покой и тишина. Его обитатели занимаются своими делами: плавают рыбки, извиваются водоросли, раскрываются и закрываются раковины, быстро перемещается по дну кра</w:t>
      </w:r>
      <w:proofErr w:type="gramStart"/>
      <w:r w:rsidRPr="00E609FE">
        <w:rPr>
          <w:rFonts w:eastAsiaTheme="minorHAnsi"/>
          <w:color w:val="000000"/>
          <w:sz w:val="28"/>
          <w:szCs w:val="28"/>
          <w:lang w:eastAsia="en-US"/>
        </w:rPr>
        <w:t>б(</w:t>
      </w:r>
      <w:proofErr w:type="gramEnd"/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 можно добавлять любые другие персонажи).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Снегурочка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развитие творчества, фантазии, мимики.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Наступила весна. Вся природа оживает и расцветает. Грустно лишь одной Снегурочке: солнечные тёплые лучи несут ей гибель; она прощается совсем, что ей дорого и медленно тает…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Вальс бабочек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развивать умение подражать движениям насекомых, легко и мягко передвигаться по залу, выполнять плавные движении руками. </w:t>
      </w:r>
    </w:p>
    <w:p w:rsidR="00B649F4" w:rsidRPr="00E609FE" w:rsidRDefault="00B649F4" w:rsidP="00AA030F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>На летнем лугу летают бабочки. Одни собирают нектар</w:t>
      </w:r>
      <w:r w:rsidR="0038224C" w:rsidRPr="00E609F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с цветов, другие любуются своими пёстрыми крылышками. Лёгкие и воздушные, они порхают и кружат в своём вальсе.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>Пальма</w:t>
      </w:r>
    </w:p>
    <w:p w:rsidR="00B649F4" w:rsidRPr="00E609FE" w:rsidRDefault="00B649F4" w:rsidP="00507095">
      <w:pPr>
        <w:spacing w:line="360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E609FE">
        <w:rPr>
          <w:rFonts w:eastAsiaTheme="minorHAnsi"/>
          <w:color w:val="000000"/>
          <w:sz w:val="28"/>
          <w:szCs w:val="28"/>
          <w:lang w:eastAsia="en-US"/>
        </w:rPr>
        <w:t>напрягать и расслаблять попеременно мышцы рук в кистях, локтях и плечах.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«Выросла пальма большая -пребольшая»; руки вытянуть вверх, потянуться за руками, посмотреть на них.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«Завяли листочки»; уронили кисти рук. </w:t>
      </w:r>
    </w:p>
    <w:p w:rsidR="00B649F4" w:rsidRPr="00E609FE" w:rsidRDefault="00B649F4" w:rsidP="00507095">
      <w:pPr>
        <w:autoSpaceDE w:val="0"/>
        <w:autoSpaceDN w:val="0"/>
        <w:adjustRightInd w:val="0"/>
        <w:spacing w:line="360" w:lineRule="auto"/>
        <w:contextualSpacing/>
        <w:jc w:val="left"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 xml:space="preserve">«Ветви»; уронили руки от локтя. </w:t>
      </w:r>
    </w:p>
    <w:p w:rsidR="00B649F4" w:rsidRPr="00E609FE" w:rsidRDefault="00B649F4" w:rsidP="00507095">
      <w:pPr>
        <w:spacing w:line="360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E609FE">
        <w:rPr>
          <w:rFonts w:eastAsiaTheme="minorHAnsi"/>
          <w:color w:val="000000"/>
          <w:sz w:val="28"/>
          <w:szCs w:val="28"/>
          <w:lang w:eastAsia="en-US"/>
        </w:rPr>
        <w:t>«И вся пальма»; уронили руки вниз. Упражнение можно выполнять поочерёдно каждой рукой.</w:t>
      </w:r>
    </w:p>
    <w:p w:rsidR="003B4383" w:rsidRPr="00E609FE" w:rsidRDefault="003B4383" w:rsidP="00B649F4">
      <w:pPr>
        <w:spacing w:line="360" w:lineRule="auto"/>
        <w:ind w:firstLine="0"/>
        <w:rPr>
          <w:rFonts w:eastAsiaTheme="minorHAnsi"/>
          <w:color w:val="000000"/>
          <w:sz w:val="28"/>
          <w:szCs w:val="28"/>
          <w:lang w:eastAsia="en-US"/>
        </w:rPr>
      </w:pPr>
    </w:p>
    <w:p w:rsidR="003B4383" w:rsidRPr="00E609FE" w:rsidRDefault="003B4383" w:rsidP="00B649F4">
      <w:pPr>
        <w:spacing w:line="360" w:lineRule="auto"/>
        <w:ind w:firstLine="0"/>
        <w:rPr>
          <w:rFonts w:eastAsiaTheme="minorHAnsi"/>
          <w:color w:val="000000"/>
          <w:sz w:val="28"/>
          <w:szCs w:val="28"/>
          <w:lang w:eastAsia="en-US"/>
        </w:rPr>
      </w:pPr>
    </w:p>
    <w:p w:rsidR="003B4383" w:rsidRPr="00E609FE" w:rsidRDefault="003B4383" w:rsidP="00B649F4">
      <w:pPr>
        <w:spacing w:line="360" w:lineRule="auto"/>
        <w:ind w:firstLine="0"/>
        <w:rPr>
          <w:rFonts w:eastAsiaTheme="minorHAnsi"/>
          <w:color w:val="000000"/>
          <w:sz w:val="28"/>
          <w:szCs w:val="28"/>
          <w:lang w:eastAsia="en-US"/>
        </w:rPr>
      </w:pPr>
    </w:p>
    <w:p w:rsidR="003B4383" w:rsidRPr="00E609FE" w:rsidRDefault="003B4383" w:rsidP="00B649F4">
      <w:pPr>
        <w:spacing w:line="360" w:lineRule="auto"/>
        <w:ind w:firstLine="0"/>
        <w:rPr>
          <w:rFonts w:eastAsiaTheme="minorHAnsi"/>
          <w:color w:val="000000"/>
          <w:sz w:val="28"/>
          <w:szCs w:val="28"/>
          <w:lang w:eastAsia="en-US"/>
        </w:rPr>
      </w:pPr>
    </w:p>
    <w:p w:rsidR="003B4383" w:rsidRPr="00E609FE" w:rsidRDefault="003B4383" w:rsidP="00B649F4">
      <w:pPr>
        <w:spacing w:line="360" w:lineRule="auto"/>
        <w:ind w:firstLine="0"/>
        <w:rPr>
          <w:rFonts w:eastAsiaTheme="minorHAnsi"/>
          <w:color w:val="000000"/>
          <w:sz w:val="28"/>
          <w:szCs w:val="28"/>
          <w:lang w:eastAsia="en-US"/>
        </w:rPr>
      </w:pPr>
    </w:p>
    <w:p w:rsidR="003B4383" w:rsidRPr="00E609FE" w:rsidRDefault="003B4383" w:rsidP="00B649F4">
      <w:pPr>
        <w:spacing w:line="360" w:lineRule="auto"/>
        <w:ind w:firstLine="0"/>
        <w:rPr>
          <w:sz w:val="28"/>
          <w:szCs w:val="28"/>
        </w:rPr>
      </w:pPr>
    </w:p>
    <w:sectPr w:rsidR="003B4383" w:rsidRPr="00E609FE" w:rsidSect="00E609FE">
      <w:pgSz w:w="11906" w:h="16838" w:code="9"/>
      <w:pgMar w:top="678" w:right="1274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7B0"/>
    <w:multiLevelType w:val="hybridMultilevel"/>
    <w:tmpl w:val="2DF0D846"/>
    <w:lvl w:ilvl="0" w:tplc="F4725F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332C5"/>
    <w:multiLevelType w:val="hybridMultilevel"/>
    <w:tmpl w:val="CAB62F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7141A"/>
    <w:multiLevelType w:val="hybridMultilevel"/>
    <w:tmpl w:val="B8EE015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E92C7C"/>
    <w:multiLevelType w:val="hybridMultilevel"/>
    <w:tmpl w:val="AE8CAE7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AA3821"/>
    <w:multiLevelType w:val="multilevel"/>
    <w:tmpl w:val="140E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65BC4"/>
    <w:multiLevelType w:val="hybridMultilevel"/>
    <w:tmpl w:val="95B25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236BF"/>
    <w:multiLevelType w:val="hybridMultilevel"/>
    <w:tmpl w:val="0AD294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2D5087"/>
    <w:multiLevelType w:val="hybridMultilevel"/>
    <w:tmpl w:val="0504DFD2"/>
    <w:lvl w:ilvl="0" w:tplc="749CF37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703015"/>
    <w:multiLevelType w:val="hybridMultilevel"/>
    <w:tmpl w:val="47EEF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AE678B"/>
    <w:multiLevelType w:val="hybridMultilevel"/>
    <w:tmpl w:val="07941E1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265C50"/>
    <w:multiLevelType w:val="hybridMultilevel"/>
    <w:tmpl w:val="47EEF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A96BE7"/>
    <w:multiLevelType w:val="hybridMultilevel"/>
    <w:tmpl w:val="55B473AA"/>
    <w:lvl w:ilvl="0" w:tplc="D52A521E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05D4D"/>
    <w:multiLevelType w:val="hybridMultilevel"/>
    <w:tmpl w:val="48B82E8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121074"/>
    <w:multiLevelType w:val="hybridMultilevel"/>
    <w:tmpl w:val="47EEF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FE7A7B"/>
    <w:multiLevelType w:val="hybridMultilevel"/>
    <w:tmpl w:val="0406B39E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27AE746D"/>
    <w:multiLevelType w:val="hybridMultilevel"/>
    <w:tmpl w:val="C220BF46"/>
    <w:lvl w:ilvl="0" w:tplc="706673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873DDC"/>
    <w:multiLevelType w:val="hybridMultilevel"/>
    <w:tmpl w:val="B58093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8C365B"/>
    <w:multiLevelType w:val="hybridMultilevel"/>
    <w:tmpl w:val="395A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41FC4"/>
    <w:multiLevelType w:val="hybridMultilevel"/>
    <w:tmpl w:val="C03EB3F8"/>
    <w:lvl w:ilvl="0" w:tplc="7D885C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1C5748"/>
    <w:multiLevelType w:val="hybridMultilevel"/>
    <w:tmpl w:val="DC2AF51E"/>
    <w:lvl w:ilvl="0" w:tplc="BD088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4C1D7C"/>
    <w:multiLevelType w:val="hybridMultilevel"/>
    <w:tmpl w:val="C332E4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BD22D4"/>
    <w:multiLevelType w:val="hybridMultilevel"/>
    <w:tmpl w:val="941A3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2D3B26"/>
    <w:multiLevelType w:val="hybridMultilevel"/>
    <w:tmpl w:val="D960C7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BA7A5E"/>
    <w:multiLevelType w:val="hybridMultilevel"/>
    <w:tmpl w:val="92042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C182B"/>
    <w:multiLevelType w:val="hybridMultilevel"/>
    <w:tmpl w:val="9F5C15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BE66C7"/>
    <w:multiLevelType w:val="hybridMultilevel"/>
    <w:tmpl w:val="74381014"/>
    <w:lvl w:ilvl="0" w:tplc="66624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FB7106"/>
    <w:multiLevelType w:val="hybridMultilevel"/>
    <w:tmpl w:val="CC6860CA"/>
    <w:lvl w:ilvl="0" w:tplc="95A6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111EE4"/>
    <w:multiLevelType w:val="hybridMultilevel"/>
    <w:tmpl w:val="7876BE8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46510E0"/>
    <w:multiLevelType w:val="hybridMultilevel"/>
    <w:tmpl w:val="0726AB2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6074025"/>
    <w:multiLevelType w:val="hybridMultilevel"/>
    <w:tmpl w:val="2834A91E"/>
    <w:lvl w:ilvl="0" w:tplc="85242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A538D"/>
    <w:multiLevelType w:val="hybridMultilevel"/>
    <w:tmpl w:val="F7CE5B24"/>
    <w:lvl w:ilvl="0" w:tplc="61660C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CD5A31"/>
    <w:multiLevelType w:val="hybridMultilevel"/>
    <w:tmpl w:val="AD6C8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24E344A"/>
    <w:multiLevelType w:val="hybridMultilevel"/>
    <w:tmpl w:val="63A087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9F466B"/>
    <w:multiLevelType w:val="hybridMultilevel"/>
    <w:tmpl w:val="92042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B0534B"/>
    <w:multiLevelType w:val="hybridMultilevel"/>
    <w:tmpl w:val="95B25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644BED"/>
    <w:multiLevelType w:val="hybridMultilevel"/>
    <w:tmpl w:val="0770CC88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>
    <w:nsid w:val="5A832CDE"/>
    <w:multiLevelType w:val="hybridMultilevel"/>
    <w:tmpl w:val="E19008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B03F25"/>
    <w:multiLevelType w:val="hybridMultilevel"/>
    <w:tmpl w:val="74381014"/>
    <w:lvl w:ilvl="0" w:tplc="66624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56EC4"/>
    <w:multiLevelType w:val="hybridMultilevel"/>
    <w:tmpl w:val="54943902"/>
    <w:lvl w:ilvl="0" w:tplc="749CF37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20514D"/>
    <w:multiLevelType w:val="hybridMultilevel"/>
    <w:tmpl w:val="15E40EA2"/>
    <w:lvl w:ilvl="0" w:tplc="A47838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0F04D0"/>
    <w:multiLevelType w:val="hybridMultilevel"/>
    <w:tmpl w:val="790AEE44"/>
    <w:lvl w:ilvl="0" w:tplc="DE982F5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31FB9"/>
    <w:multiLevelType w:val="hybridMultilevel"/>
    <w:tmpl w:val="822E9AD0"/>
    <w:lvl w:ilvl="0" w:tplc="749CF37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8E4E7B"/>
    <w:multiLevelType w:val="hybridMultilevel"/>
    <w:tmpl w:val="F5E01F6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56874D0"/>
    <w:multiLevelType w:val="hybridMultilevel"/>
    <w:tmpl w:val="6796461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172E5C"/>
    <w:multiLevelType w:val="hybridMultilevel"/>
    <w:tmpl w:val="246E1656"/>
    <w:lvl w:ilvl="0" w:tplc="31D8B9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1"/>
  </w:num>
  <w:num w:numId="3">
    <w:abstractNumId w:val="21"/>
  </w:num>
  <w:num w:numId="4">
    <w:abstractNumId w:val="7"/>
  </w:num>
  <w:num w:numId="5">
    <w:abstractNumId w:val="38"/>
  </w:num>
  <w:num w:numId="6">
    <w:abstractNumId w:val="27"/>
  </w:num>
  <w:num w:numId="7">
    <w:abstractNumId w:val="3"/>
  </w:num>
  <w:num w:numId="8">
    <w:abstractNumId w:val="9"/>
  </w:num>
  <w:num w:numId="9">
    <w:abstractNumId w:val="24"/>
  </w:num>
  <w:num w:numId="10">
    <w:abstractNumId w:val="28"/>
  </w:num>
  <w:num w:numId="11">
    <w:abstractNumId w:val="32"/>
  </w:num>
  <w:num w:numId="12">
    <w:abstractNumId w:val="43"/>
  </w:num>
  <w:num w:numId="13">
    <w:abstractNumId w:val="36"/>
  </w:num>
  <w:num w:numId="14">
    <w:abstractNumId w:val="2"/>
  </w:num>
  <w:num w:numId="15">
    <w:abstractNumId w:val="22"/>
  </w:num>
  <w:num w:numId="16">
    <w:abstractNumId w:val="20"/>
  </w:num>
  <w:num w:numId="17">
    <w:abstractNumId w:val="42"/>
  </w:num>
  <w:num w:numId="18">
    <w:abstractNumId w:val="1"/>
  </w:num>
  <w:num w:numId="19">
    <w:abstractNumId w:val="16"/>
  </w:num>
  <w:num w:numId="20">
    <w:abstractNumId w:val="35"/>
  </w:num>
  <w:num w:numId="21">
    <w:abstractNumId w:val="6"/>
  </w:num>
  <w:num w:numId="22">
    <w:abstractNumId w:val="12"/>
  </w:num>
  <w:num w:numId="23">
    <w:abstractNumId w:val="14"/>
  </w:num>
  <w:num w:numId="24">
    <w:abstractNumId w:val="11"/>
  </w:num>
  <w:num w:numId="25">
    <w:abstractNumId w:val="44"/>
  </w:num>
  <w:num w:numId="26">
    <w:abstractNumId w:val="5"/>
  </w:num>
  <w:num w:numId="27">
    <w:abstractNumId w:val="10"/>
  </w:num>
  <w:num w:numId="28">
    <w:abstractNumId w:val="19"/>
  </w:num>
  <w:num w:numId="29">
    <w:abstractNumId w:val="26"/>
  </w:num>
  <w:num w:numId="30">
    <w:abstractNumId w:val="39"/>
  </w:num>
  <w:num w:numId="31">
    <w:abstractNumId w:val="15"/>
  </w:num>
  <w:num w:numId="32">
    <w:abstractNumId w:val="29"/>
  </w:num>
  <w:num w:numId="33">
    <w:abstractNumId w:val="8"/>
  </w:num>
  <w:num w:numId="34">
    <w:abstractNumId w:val="40"/>
  </w:num>
  <w:num w:numId="35">
    <w:abstractNumId w:val="34"/>
  </w:num>
  <w:num w:numId="36">
    <w:abstractNumId w:val="17"/>
  </w:num>
  <w:num w:numId="37">
    <w:abstractNumId w:val="33"/>
  </w:num>
  <w:num w:numId="38">
    <w:abstractNumId w:val="23"/>
  </w:num>
  <w:num w:numId="39">
    <w:abstractNumId w:val="25"/>
  </w:num>
  <w:num w:numId="40">
    <w:abstractNumId w:val="37"/>
  </w:num>
  <w:num w:numId="41">
    <w:abstractNumId w:val="18"/>
  </w:num>
  <w:num w:numId="42">
    <w:abstractNumId w:val="30"/>
  </w:num>
  <w:num w:numId="43">
    <w:abstractNumId w:val="0"/>
  </w:num>
  <w:num w:numId="44">
    <w:abstractNumId w:val="13"/>
  </w:num>
  <w:num w:numId="45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3DF0"/>
    <w:rsid w:val="00001649"/>
    <w:rsid w:val="00011C6F"/>
    <w:rsid w:val="0001765C"/>
    <w:rsid w:val="0002544D"/>
    <w:rsid w:val="00035FAE"/>
    <w:rsid w:val="00042683"/>
    <w:rsid w:val="00043199"/>
    <w:rsid w:val="000432BA"/>
    <w:rsid w:val="00051254"/>
    <w:rsid w:val="000742FA"/>
    <w:rsid w:val="000812B3"/>
    <w:rsid w:val="00083B81"/>
    <w:rsid w:val="00090CD9"/>
    <w:rsid w:val="000942F0"/>
    <w:rsid w:val="000B3DE9"/>
    <w:rsid w:val="000B40FA"/>
    <w:rsid w:val="000C28BB"/>
    <w:rsid w:val="000E260E"/>
    <w:rsid w:val="000F1E01"/>
    <w:rsid w:val="000F47BD"/>
    <w:rsid w:val="000F644F"/>
    <w:rsid w:val="00106823"/>
    <w:rsid w:val="001428DB"/>
    <w:rsid w:val="00146850"/>
    <w:rsid w:val="00150115"/>
    <w:rsid w:val="001505BC"/>
    <w:rsid w:val="00154DE6"/>
    <w:rsid w:val="001702CC"/>
    <w:rsid w:val="00170455"/>
    <w:rsid w:val="0017645C"/>
    <w:rsid w:val="0019522B"/>
    <w:rsid w:val="001A520F"/>
    <w:rsid w:val="001B39D4"/>
    <w:rsid w:val="001B7B60"/>
    <w:rsid w:val="001D0B51"/>
    <w:rsid w:val="001D1279"/>
    <w:rsid w:val="001D3008"/>
    <w:rsid w:val="001D367B"/>
    <w:rsid w:val="001F195D"/>
    <w:rsid w:val="0020356E"/>
    <w:rsid w:val="00203FF9"/>
    <w:rsid w:val="00210FD3"/>
    <w:rsid w:val="0021729D"/>
    <w:rsid w:val="00221BFF"/>
    <w:rsid w:val="00225F15"/>
    <w:rsid w:val="00231B96"/>
    <w:rsid w:val="0023639B"/>
    <w:rsid w:val="0024798B"/>
    <w:rsid w:val="002559B4"/>
    <w:rsid w:val="002605B0"/>
    <w:rsid w:val="002651A2"/>
    <w:rsid w:val="00276AF7"/>
    <w:rsid w:val="00285018"/>
    <w:rsid w:val="00290CB2"/>
    <w:rsid w:val="002973CE"/>
    <w:rsid w:val="002A13CB"/>
    <w:rsid w:val="002A2DD9"/>
    <w:rsid w:val="002A2F23"/>
    <w:rsid w:val="002A3631"/>
    <w:rsid w:val="002A7B8C"/>
    <w:rsid w:val="002B589B"/>
    <w:rsid w:val="002C15EE"/>
    <w:rsid w:val="002D271A"/>
    <w:rsid w:val="002E6D56"/>
    <w:rsid w:val="003064B9"/>
    <w:rsid w:val="00307F35"/>
    <w:rsid w:val="0031467C"/>
    <w:rsid w:val="00316240"/>
    <w:rsid w:val="00332705"/>
    <w:rsid w:val="00332FE0"/>
    <w:rsid w:val="00333154"/>
    <w:rsid w:val="00344C30"/>
    <w:rsid w:val="003564BD"/>
    <w:rsid w:val="00363045"/>
    <w:rsid w:val="0036752D"/>
    <w:rsid w:val="0038224C"/>
    <w:rsid w:val="00393E4C"/>
    <w:rsid w:val="003A2ED3"/>
    <w:rsid w:val="003B2239"/>
    <w:rsid w:val="003B3359"/>
    <w:rsid w:val="003B4383"/>
    <w:rsid w:val="003B5078"/>
    <w:rsid w:val="003C1D2A"/>
    <w:rsid w:val="003C4E63"/>
    <w:rsid w:val="003D30C1"/>
    <w:rsid w:val="003D6DB9"/>
    <w:rsid w:val="003F724B"/>
    <w:rsid w:val="00405187"/>
    <w:rsid w:val="0042253E"/>
    <w:rsid w:val="00423D2F"/>
    <w:rsid w:val="004240E4"/>
    <w:rsid w:val="00426AA9"/>
    <w:rsid w:val="00435C38"/>
    <w:rsid w:val="00436B0E"/>
    <w:rsid w:val="00437857"/>
    <w:rsid w:val="004464B1"/>
    <w:rsid w:val="00453EB0"/>
    <w:rsid w:val="0046006F"/>
    <w:rsid w:val="004603A6"/>
    <w:rsid w:val="004621CF"/>
    <w:rsid w:val="00462DB3"/>
    <w:rsid w:val="004713D6"/>
    <w:rsid w:val="00472F73"/>
    <w:rsid w:val="00474E53"/>
    <w:rsid w:val="0048201E"/>
    <w:rsid w:val="00490EE2"/>
    <w:rsid w:val="00493DF0"/>
    <w:rsid w:val="00494E56"/>
    <w:rsid w:val="00495AA9"/>
    <w:rsid w:val="004A0410"/>
    <w:rsid w:val="004C3A90"/>
    <w:rsid w:val="004C464D"/>
    <w:rsid w:val="004E26B3"/>
    <w:rsid w:val="004F02FD"/>
    <w:rsid w:val="004F344F"/>
    <w:rsid w:val="004F7A11"/>
    <w:rsid w:val="00501274"/>
    <w:rsid w:val="00507095"/>
    <w:rsid w:val="005137C9"/>
    <w:rsid w:val="00522788"/>
    <w:rsid w:val="005314E5"/>
    <w:rsid w:val="005343C2"/>
    <w:rsid w:val="00543B3A"/>
    <w:rsid w:val="00544364"/>
    <w:rsid w:val="00544560"/>
    <w:rsid w:val="00547842"/>
    <w:rsid w:val="00550B66"/>
    <w:rsid w:val="0055265D"/>
    <w:rsid w:val="0055359B"/>
    <w:rsid w:val="005551EE"/>
    <w:rsid w:val="00556FB0"/>
    <w:rsid w:val="00565CAF"/>
    <w:rsid w:val="00590EB9"/>
    <w:rsid w:val="005A5781"/>
    <w:rsid w:val="005B675C"/>
    <w:rsid w:val="005B6934"/>
    <w:rsid w:val="005E3F7F"/>
    <w:rsid w:val="005F00D0"/>
    <w:rsid w:val="00613498"/>
    <w:rsid w:val="006139D6"/>
    <w:rsid w:val="006145A3"/>
    <w:rsid w:val="00626372"/>
    <w:rsid w:val="00632711"/>
    <w:rsid w:val="00640A79"/>
    <w:rsid w:val="00640BD5"/>
    <w:rsid w:val="00651D89"/>
    <w:rsid w:val="006530E2"/>
    <w:rsid w:val="00667F37"/>
    <w:rsid w:val="0067256D"/>
    <w:rsid w:val="00674CF0"/>
    <w:rsid w:val="00676836"/>
    <w:rsid w:val="006836A6"/>
    <w:rsid w:val="00685143"/>
    <w:rsid w:val="006877E7"/>
    <w:rsid w:val="006A170A"/>
    <w:rsid w:val="006A3F5C"/>
    <w:rsid w:val="006D1AF9"/>
    <w:rsid w:val="006E18FF"/>
    <w:rsid w:val="006E4768"/>
    <w:rsid w:val="006E7751"/>
    <w:rsid w:val="006F11B5"/>
    <w:rsid w:val="007009C3"/>
    <w:rsid w:val="0070353D"/>
    <w:rsid w:val="007059F0"/>
    <w:rsid w:val="00714309"/>
    <w:rsid w:val="007307AA"/>
    <w:rsid w:val="00744D00"/>
    <w:rsid w:val="00747F55"/>
    <w:rsid w:val="00773DFE"/>
    <w:rsid w:val="00783EA7"/>
    <w:rsid w:val="00786396"/>
    <w:rsid w:val="00797A7A"/>
    <w:rsid w:val="007A341D"/>
    <w:rsid w:val="007A71C9"/>
    <w:rsid w:val="007B68FF"/>
    <w:rsid w:val="007B789A"/>
    <w:rsid w:val="007C2801"/>
    <w:rsid w:val="007C3CD0"/>
    <w:rsid w:val="007C65A0"/>
    <w:rsid w:val="007C6905"/>
    <w:rsid w:val="007E3271"/>
    <w:rsid w:val="007F0EC7"/>
    <w:rsid w:val="007F605E"/>
    <w:rsid w:val="00804C41"/>
    <w:rsid w:val="00806C29"/>
    <w:rsid w:val="008107C2"/>
    <w:rsid w:val="00827105"/>
    <w:rsid w:val="0084425B"/>
    <w:rsid w:val="0085376D"/>
    <w:rsid w:val="008577C9"/>
    <w:rsid w:val="008803AA"/>
    <w:rsid w:val="0088340E"/>
    <w:rsid w:val="0088532B"/>
    <w:rsid w:val="00891404"/>
    <w:rsid w:val="008B3A62"/>
    <w:rsid w:val="008C00DE"/>
    <w:rsid w:val="008C1614"/>
    <w:rsid w:val="008C2EB5"/>
    <w:rsid w:val="008C6468"/>
    <w:rsid w:val="0090580D"/>
    <w:rsid w:val="00912698"/>
    <w:rsid w:val="00921868"/>
    <w:rsid w:val="00931474"/>
    <w:rsid w:val="00932E9E"/>
    <w:rsid w:val="0093308E"/>
    <w:rsid w:val="009345BF"/>
    <w:rsid w:val="009429A4"/>
    <w:rsid w:val="00945217"/>
    <w:rsid w:val="00951EFA"/>
    <w:rsid w:val="00953CA6"/>
    <w:rsid w:val="00954476"/>
    <w:rsid w:val="009556ED"/>
    <w:rsid w:val="00956A34"/>
    <w:rsid w:val="00957CFB"/>
    <w:rsid w:val="00963821"/>
    <w:rsid w:val="009644A6"/>
    <w:rsid w:val="0096771D"/>
    <w:rsid w:val="00971CE9"/>
    <w:rsid w:val="00974E1D"/>
    <w:rsid w:val="00984D2F"/>
    <w:rsid w:val="009A524F"/>
    <w:rsid w:val="009B3024"/>
    <w:rsid w:val="009C3131"/>
    <w:rsid w:val="009C3505"/>
    <w:rsid w:val="009D2070"/>
    <w:rsid w:val="009D3466"/>
    <w:rsid w:val="00A01EEC"/>
    <w:rsid w:val="00A05248"/>
    <w:rsid w:val="00A0683C"/>
    <w:rsid w:val="00A126C6"/>
    <w:rsid w:val="00A32637"/>
    <w:rsid w:val="00A33319"/>
    <w:rsid w:val="00A43314"/>
    <w:rsid w:val="00A4494F"/>
    <w:rsid w:val="00A45119"/>
    <w:rsid w:val="00A47BC0"/>
    <w:rsid w:val="00A57C91"/>
    <w:rsid w:val="00A70FF0"/>
    <w:rsid w:val="00A81F21"/>
    <w:rsid w:val="00A824B2"/>
    <w:rsid w:val="00A900E0"/>
    <w:rsid w:val="00A94805"/>
    <w:rsid w:val="00A94DFA"/>
    <w:rsid w:val="00AA030F"/>
    <w:rsid w:val="00AB1A7B"/>
    <w:rsid w:val="00AB3FE4"/>
    <w:rsid w:val="00AB4642"/>
    <w:rsid w:val="00AB6B60"/>
    <w:rsid w:val="00AC38EA"/>
    <w:rsid w:val="00AC5C13"/>
    <w:rsid w:val="00AC79F0"/>
    <w:rsid w:val="00AE100E"/>
    <w:rsid w:val="00AE5B2B"/>
    <w:rsid w:val="00AF5B1F"/>
    <w:rsid w:val="00B03E0E"/>
    <w:rsid w:val="00B364D5"/>
    <w:rsid w:val="00B62B17"/>
    <w:rsid w:val="00B649F4"/>
    <w:rsid w:val="00B66C9A"/>
    <w:rsid w:val="00B72B55"/>
    <w:rsid w:val="00B73B98"/>
    <w:rsid w:val="00B91E32"/>
    <w:rsid w:val="00BA445A"/>
    <w:rsid w:val="00BB1064"/>
    <w:rsid w:val="00BB703C"/>
    <w:rsid w:val="00BC579E"/>
    <w:rsid w:val="00BC7614"/>
    <w:rsid w:val="00BD5715"/>
    <w:rsid w:val="00BF59EA"/>
    <w:rsid w:val="00C0108D"/>
    <w:rsid w:val="00C1219D"/>
    <w:rsid w:val="00C13A3B"/>
    <w:rsid w:val="00C20F6A"/>
    <w:rsid w:val="00C27291"/>
    <w:rsid w:val="00C42737"/>
    <w:rsid w:val="00C458D2"/>
    <w:rsid w:val="00C5145C"/>
    <w:rsid w:val="00C60240"/>
    <w:rsid w:val="00C61312"/>
    <w:rsid w:val="00C63474"/>
    <w:rsid w:val="00C64701"/>
    <w:rsid w:val="00C73DAD"/>
    <w:rsid w:val="00C92446"/>
    <w:rsid w:val="00CA6852"/>
    <w:rsid w:val="00CB1A5F"/>
    <w:rsid w:val="00CB57B1"/>
    <w:rsid w:val="00CD1891"/>
    <w:rsid w:val="00CF4666"/>
    <w:rsid w:val="00CF4D33"/>
    <w:rsid w:val="00CF7315"/>
    <w:rsid w:val="00D10985"/>
    <w:rsid w:val="00D22AC1"/>
    <w:rsid w:val="00D22AFE"/>
    <w:rsid w:val="00D25F40"/>
    <w:rsid w:val="00D364D8"/>
    <w:rsid w:val="00D52922"/>
    <w:rsid w:val="00D61265"/>
    <w:rsid w:val="00D6234A"/>
    <w:rsid w:val="00D73858"/>
    <w:rsid w:val="00D870AE"/>
    <w:rsid w:val="00DC4E49"/>
    <w:rsid w:val="00DD1661"/>
    <w:rsid w:val="00DD28CC"/>
    <w:rsid w:val="00DD44E1"/>
    <w:rsid w:val="00DD6429"/>
    <w:rsid w:val="00DE3E70"/>
    <w:rsid w:val="00DF07E5"/>
    <w:rsid w:val="00DF6853"/>
    <w:rsid w:val="00E0051A"/>
    <w:rsid w:val="00E0205A"/>
    <w:rsid w:val="00E06812"/>
    <w:rsid w:val="00E10C4C"/>
    <w:rsid w:val="00E12A7A"/>
    <w:rsid w:val="00E1524B"/>
    <w:rsid w:val="00E20599"/>
    <w:rsid w:val="00E220A8"/>
    <w:rsid w:val="00E2652F"/>
    <w:rsid w:val="00E30921"/>
    <w:rsid w:val="00E3519D"/>
    <w:rsid w:val="00E54BE9"/>
    <w:rsid w:val="00E609FE"/>
    <w:rsid w:val="00E651CA"/>
    <w:rsid w:val="00E716F2"/>
    <w:rsid w:val="00E75624"/>
    <w:rsid w:val="00E77477"/>
    <w:rsid w:val="00E7787A"/>
    <w:rsid w:val="00E847A4"/>
    <w:rsid w:val="00E907CC"/>
    <w:rsid w:val="00E910EC"/>
    <w:rsid w:val="00EA0334"/>
    <w:rsid w:val="00EB36F1"/>
    <w:rsid w:val="00ED3180"/>
    <w:rsid w:val="00EE16E6"/>
    <w:rsid w:val="00EE7F7D"/>
    <w:rsid w:val="00EF694D"/>
    <w:rsid w:val="00EF7917"/>
    <w:rsid w:val="00F02D3E"/>
    <w:rsid w:val="00F07FCE"/>
    <w:rsid w:val="00F11CF8"/>
    <w:rsid w:val="00F14A0C"/>
    <w:rsid w:val="00F3002B"/>
    <w:rsid w:val="00F307B9"/>
    <w:rsid w:val="00F3334C"/>
    <w:rsid w:val="00F36D72"/>
    <w:rsid w:val="00F51D5F"/>
    <w:rsid w:val="00F52B29"/>
    <w:rsid w:val="00F56385"/>
    <w:rsid w:val="00F56B0D"/>
    <w:rsid w:val="00F6694C"/>
    <w:rsid w:val="00F92204"/>
    <w:rsid w:val="00F95A6A"/>
    <w:rsid w:val="00FA1245"/>
    <w:rsid w:val="00FE0D6A"/>
    <w:rsid w:val="00FE4200"/>
    <w:rsid w:val="00FE43B4"/>
    <w:rsid w:val="00FE4D28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"/>
    <w:qFormat/>
    <w:rsid w:val="00493DF0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D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00E0"/>
    <w:pPr>
      <w:spacing w:before="100" w:beforeAutospacing="1" w:after="100" w:afterAutospacing="1" w:line="240" w:lineRule="auto"/>
      <w:ind w:firstLine="0"/>
      <w:jc w:val="left"/>
    </w:pPr>
  </w:style>
  <w:style w:type="paragraph" w:styleId="a5">
    <w:name w:val="No Spacing"/>
    <w:uiPriority w:val="1"/>
    <w:qFormat/>
    <w:rsid w:val="0030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7F35"/>
  </w:style>
  <w:style w:type="paragraph" w:customStyle="1" w:styleId="c2">
    <w:name w:val="c2"/>
    <w:basedOn w:val="a"/>
    <w:rsid w:val="00F11CF8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c0">
    <w:name w:val="c0"/>
    <w:basedOn w:val="a0"/>
    <w:rsid w:val="00F11CF8"/>
  </w:style>
  <w:style w:type="character" w:customStyle="1" w:styleId="apple-converted-space">
    <w:name w:val="apple-converted-space"/>
    <w:basedOn w:val="a0"/>
    <w:rsid w:val="00F11CF8"/>
  </w:style>
  <w:style w:type="paragraph" w:customStyle="1" w:styleId="c4">
    <w:name w:val="c4"/>
    <w:basedOn w:val="a"/>
    <w:rsid w:val="00495AA9"/>
    <w:pPr>
      <w:spacing w:before="100" w:beforeAutospacing="1" w:after="100" w:afterAutospacing="1" w:line="240" w:lineRule="auto"/>
      <w:ind w:firstLine="0"/>
      <w:jc w:val="left"/>
    </w:pPr>
  </w:style>
  <w:style w:type="character" w:styleId="a6">
    <w:name w:val="Hyperlink"/>
    <w:uiPriority w:val="99"/>
    <w:unhideWhenUsed/>
    <w:rsid w:val="00613498"/>
    <w:rPr>
      <w:color w:val="0000FF"/>
      <w:u w:val="single"/>
    </w:rPr>
  </w:style>
  <w:style w:type="table" w:styleId="a7">
    <w:name w:val="Table Grid"/>
    <w:basedOn w:val="a1"/>
    <w:uiPriority w:val="59"/>
    <w:rsid w:val="00A8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61312"/>
  </w:style>
  <w:style w:type="table" w:customStyle="1" w:styleId="10">
    <w:name w:val="Сетка таблицы1"/>
    <w:basedOn w:val="a1"/>
    <w:next w:val="a7"/>
    <w:uiPriority w:val="59"/>
    <w:rsid w:val="00C61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2B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basedOn w:val="a0"/>
    <w:rsid w:val="0070353D"/>
  </w:style>
  <w:style w:type="paragraph" w:customStyle="1" w:styleId="TableParagraph">
    <w:name w:val="Table Paragraph"/>
    <w:basedOn w:val="a"/>
    <w:uiPriority w:val="1"/>
    <w:qFormat/>
    <w:rsid w:val="00931474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3B4383"/>
    <w:rPr>
      <w:color w:val="800080" w:themeColor="followedHyperlink"/>
      <w:u w:val="single"/>
    </w:rPr>
  </w:style>
  <w:style w:type="paragraph" w:customStyle="1" w:styleId="p2">
    <w:name w:val="p2"/>
    <w:basedOn w:val="a"/>
    <w:rsid w:val="00DD6429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s1">
    <w:name w:val="s1"/>
    <w:basedOn w:val="a0"/>
    <w:rsid w:val="00DD6429"/>
  </w:style>
  <w:style w:type="character" w:customStyle="1" w:styleId="s6">
    <w:name w:val="s6"/>
    <w:basedOn w:val="a0"/>
    <w:rsid w:val="00DD6429"/>
  </w:style>
  <w:style w:type="character" w:customStyle="1" w:styleId="s5">
    <w:name w:val="s5"/>
    <w:basedOn w:val="a0"/>
    <w:rsid w:val="00DD6429"/>
  </w:style>
  <w:style w:type="paragraph" w:customStyle="1" w:styleId="msonormal0">
    <w:name w:val="msonormal"/>
    <w:basedOn w:val="a"/>
    <w:rsid w:val="006E7751"/>
    <w:pPr>
      <w:spacing w:before="100" w:beforeAutospacing="1" w:after="100" w:afterAutospacing="1" w:line="240" w:lineRule="auto"/>
      <w:ind w:firstLine="0"/>
      <w:jc w:val="left"/>
    </w:pPr>
  </w:style>
  <w:style w:type="character" w:styleId="a9">
    <w:name w:val="Strong"/>
    <w:basedOn w:val="a0"/>
    <w:uiPriority w:val="22"/>
    <w:qFormat/>
    <w:rsid w:val="006E7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ite/all/sites" TargetMode="External"/><Relationship Id="rId12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festival.1september" TargetMode="External"/><Relationship Id="rId5" Type="http://schemas.openxmlformats.org/officeDocument/2006/relationships/hyperlink" Target="http://moi-sat.ru" TargetMode="External"/><Relationship Id="rId10" Type="http://schemas.openxmlformats.org/officeDocument/2006/relationships/hyperlink" Target="http://fcior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Svet_7shkol</cp:lastModifiedBy>
  <cp:revision>4</cp:revision>
  <dcterms:created xsi:type="dcterms:W3CDTF">2023-10-23T07:03:00Z</dcterms:created>
  <dcterms:modified xsi:type="dcterms:W3CDTF">2023-10-23T11:48:00Z</dcterms:modified>
</cp:coreProperties>
</file>