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C30817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ВПР-2025 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8F75FB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="0071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8 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5E687E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>
        <w:rPr>
          <w:rStyle w:val="c33"/>
          <w:color w:val="000000"/>
          <w:sz w:val="22"/>
          <w:szCs w:val="22"/>
          <w:shd w:val="clear" w:color="auto" w:fill="FFFFFF"/>
        </w:rPr>
        <w:t>  </w:t>
      </w:r>
      <w:r w:rsidR="002663C3">
        <w:t>Назначение ВПР по у</w:t>
      </w:r>
      <w:r w:rsidR="008F75FB">
        <w:t xml:space="preserve">чебному предмету «Математика </w:t>
      </w:r>
      <w:r w:rsidR="002663C3">
        <w:t>» – оценить качество общеобразова</w:t>
      </w:r>
      <w:r w:rsidR="008F75FB">
        <w:t>тельной подготовки обучающихся 8</w:t>
      </w:r>
      <w:r w:rsidR="002663C3"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="002663C3">
        <w:t>метапредметных</w:t>
      </w:r>
      <w:proofErr w:type="spellEnd"/>
      <w:r w:rsidR="002663C3">
        <w:t xml:space="preserve"> результатов, в том числе овладение </w:t>
      </w:r>
      <w:proofErr w:type="spellStart"/>
      <w:r w:rsidR="002663C3">
        <w:t>межпредметными</w:t>
      </w:r>
      <w:proofErr w:type="spellEnd"/>
      <w:r w:rsidR="002663C3"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 w:rsidR="008F75FB">
        <w:t>.</w:t>
      </w:r>
      <w:r w:rsidR="002663C3">
        <w:t xml:space="preserve">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725DAF" w:rsidRPr="00C30817" w:rsidRDefault="00725DAF" w:rsidP="00C308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C3081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Продолжительность проверочной работы</w:t>
      </w:r>
    </w:p>
    <w:p w:rsidR="00725DAF" w:rsidRPr="00C30817" w:rsidRDefault="00725DAF" w:rsidP="00C308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30817">
        <w:rPr>
          <w:rFonts w:ascii="Times New Roman" w:eastAsia="Times New Roman" w:hAnsi="Times New Roman" w:cs="Times New Roman"/>
          <w:b/>
          <w:color w:val="000000"/>
          <w:lang w:eastAsia="ru-RU"/>
        </w:rPr>
        <w:t>На выполнение проверочн</w:t>
      </w:r>
      <w:r w:rsidR="002663C3" w:rsidRPr="00C30817">
        <w:rPr>
          <w:rFonts w:ascii="Times New Roman" w:eastAsia="Times New Roman" w:hAnsi="Times New Roman" w:cs="Times New Roman"/>
          <w:b/>
          <w:color w:val="000000"/>
          <w:lang w:eastAsia="ru-RU"/>
        </w:rPr>
        <w:t>ой работы отводится один  урока (не более 45 минут</w:t>
      </w:r>
      <w:r w:rsidRPr="00C30817">
        <w:rPr>
          <w:rFonts w:ascii="Times New Roman" w:eastAsia="Times New Roman" w:hAnsi="Times New Roman" w:cs="Times New Roman"/>
          <w:b/>
          <w:color w:val="000000"/>
          <w:lang w:eastAsia="ru-RU"/>
        </w:rPr>
        <w:t>).</w:t>
      </w:r>
    </w:p>
    <w:p w:rsidR="002663C3" w:rsidRPr="00725DAF" w:rsidRDefault="002663C3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36"/>
        <w:gridCol w:w="1118"/>
        <w:gridCol w:w="620"/>
        <w:gridCol w:w="620"/>
        <w:gridCol w:w="620"/>
        <w:gridCol w:w="622"/>
        <w:gridCol w:w="1494"/>
        <w:gridCol w:w="1174"/>
        <w:gridCol w:w="1010"/>
      </w:tblGrid>
      <w:tr w:rsidR="002663C3" w:rsidRPr="00725DAF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2663C3" w:rsidRPr="00725DAF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3C3" w:rsidRPr="00725DAF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2663C3"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8F75F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8F75F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8F75F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2663C3"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7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Pr="006752FE" w:rsidRDefault="00210039" w:rsidP="00D92D8F">
      <w:pPr>
        <w:pStyle w:val="1"/>
        <w:spacing w:before="1"/>
        <w:ind w:right="44" w:firstLine="350"/>
        <w:jc w:val="center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D92D8F">
        <w:rPr>
          <w:spacing w:val="-5"/>
        </w:rPr>
        <w:t xml:space="preserve"> </w:t>
      </w:r>
      <w:r w:rsidR="00FE6403">
        <w:rPr>
          <w:spacing w:val="-5"/>
        </w:rPr>
        <w:t xml:space="preserve">математике </w:t>
      </w:r>
      <w:r w:rsidR="002663C3">
        <w:rPr>
          <w:spacing w:val="-5"/>
        </w:rPr>
        <w:t xml:space="preserve"> </w:t>
      </w:r>
      <w:r w:rsidR="006752FE">
        <w:rPr>
          <w:spacing w:val="-5"/>
        </w:rPr>
        <w:t xml:space="preserve"> </w:t>
      </w:r>
      <w:r>
        <w:rPr>
          <w:spacing w:val="-4"/>
        </w:rPr>
        <w:t xml:space="preserve"> </w:t>
      </w:r>
      <w:r w:rsidR="006752FE">
        <w:t xml:space="preserve">в 8 </w:t>
      </w:r>
      <w:r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D92D8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6752FE" w:rsidP="008F75FB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8F75FB" w:rsidP="008F75FB">
            <w:pPr>
              <w:pStyle w:val="TableParagraph"/>
              <w:spacing w:before="1" w:line="257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8F75FB" w:rsidP="008F75FB">
            <w:pPr>
              <w:pStyle w:val="TableParagraph"/>
              <w:spacing w:line="257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8F75FB">
        <w:t>5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8F75FB">
        <w:t>(62,5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tbl>
      <w:tblPr>
        <w:tblW w:w="10376" w:type="dxa"/>
        <w:tblInd w:w="93" w:type="dxa"/>
        <w:tblLook w:val="04A0"/>
      </w:tblPr>
      <w:tblGrid>
        <w:gridCol w:w="2850"/>
        <w:gridCol w:w="2126"/>
        <w:gridCol w:w="1560"/>
        <w:gridCol w:w="960"/>
        <w:gridCol w:w="960"/>
        <w:gridCol w:w="960"/>
        <w:gridCol w:w="960"/>
      </w:tblGrid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8 класс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1361550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49,48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8,03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75FB" w:rsidRPr="008F75FB" w:rsidTr="008F75FB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10039" w:rsidRDefault="00210039" w:rsidP="00210039">
      <w:pPr>
        <w:pStyle w:val="a4"/>
        <w:ind w:right="-1"/>
        <w:jc w:val="both"/>
      </w:pPr>
    </w:p>
    <w:p w:rsidR="008F75FB" w:rsidRDefault="008F75FB" w:rsidP="00210039">
      <w:pPr>
        <w:pStyle w:val="a4"/>
        <w:ind w:right="-1"/>
        <w:jc w:val="both"/>
      </w:pPr>
    </w:p>
    <w:tbl>
      <w:tblPr>
        <w:tblW w:w="9811" w:type="dxa"/>
        <w:tblInd w:w="93" w:type="dxa"/>
        <w:tblLook w:val="04A0"/>
      </w:tblPr>
      <w:tblGrid>
        <w:gridCol w:w="4410"/>
        <w:gridCol w:w="1941"/>
        <w:gridCol w:w="3460"/>
      </w:tblGrid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8 класс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31,83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25023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60,14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8,03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41677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28,68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69,77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C30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75FB" w:rsidRPr="008F75FB" w:rsidTr="008F75FB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8F75FB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7151B0" w:rsidRDefault="007151B0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BC61AF">
        <w:rPr>
          <w:rFonts w:ascii="Times New Roman" w:hAnsi="Times New Roman" w:cs="Times New Roman"/>
          <w:sz w:val="24"/>
          <w:szCs w:val="24"/>
        </w:rPr>
        <w:t xml:space="preserve">атам ВПР по математике </w:t>
      </w:r>
      <w:r w:rsidR="00100393">
        <w:rPr>
          <w:rFonts w:ascii="Times New Roman" w:hAnsi="Times New Roman" w:cs="Times New Roman"/>
          <w:sz w:val="24"/>
          <w:szCs w:val="24"/>
        </w:rPr>
        <w:t xml:space="preserve">  в 8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100393">
        <w:rPr>
          <w:rFonts w:ascii="Times New Roman" w:hAnsi="Times New Roman" w:cs="Times New Roman"/>
          <w:sz w:val="24"/>
          <w:szCs w:val="24"/>
        </w:rPr>
        <w:t xml:space="preserve"> вывод, что 100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100393">
        <w:rPr>
          <w:rFonts w:ascii="Times New Roman" w:hAnsi="Times New Roman" w:cs="Times New Roman"/>
          <w:sz w:val="24"/>
          <w:szCs w:val="24"/>
        </w:rPr>
        <w:t xml:space="preserve">учеников подтвердили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C30817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100393">
        <w:rPr>
          <w:rFonts w:ascii="Times New Roman" w:hAnsi="Times New Roman" w:cs="Times New Roman"/>
          <w:sz w:val="24"/>
          <w:szCs w:val="24"/>
          <w:lang w:eastAsia="ru-RU"/>
        </w:rPr>
        <w:t xml:space="preserve">8 класса по математике 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6A2FCA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tbl>
      <w:tblPr>
        <w:tblW w:w="16182" w:type="dxa"/>
        <w:tblInd w:w="-459" w:type="dxa"/>
        <w:tblLook w:val="04A0"/>
      </w:tblPr>
      <w:tblGrid>
        <w:gridCol w:w="1560"/>
        <w:gridCol w:w="1014"/>
        <w:gridCol w:w="805"/>
        <w:gridCol w:w="58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805"/>
        <w:gridCol w:w="708"/>
        <w:gridCol w:w="762"/>
      </w:tblGrid>
      <w:tr w:rsidR="00100393" w:rsidRPr="00100393" w:rsidTr="00DF06D4">
        <w:trPr>
          <w:trHeight w:val="3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ВПР 2025 Математика 8 класс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00393" w:rsidRPr="00100393" w:rsidTr="00DF06D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</w:t>
            </w:r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уальные</w:t>
            </w:r>
            <w:proofErr w:type="spellEnd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результаты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03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Группы </w:t>
            </w:r>
            <w:proofErr w:type="spellStart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</w:t>
            </w:r>
            <w:proofErr w:type="spellEnd"/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иков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(2б)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</w:t>
            </w:r>
            <w:proofErr w:type="spellEnd"/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чный</w:t>
            </w:r>
            <w:proofErr w:type="spellEnd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</w:t>
            </w:r>
            <w:proofErr w:type="spellEnd"/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</w:t>
            </w:r>
            <w:proofErr w:type="spellEnd"/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етка</w:t>
            </w:r>
            <w:proofErr w:type="spellEnd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</w:t>
            </w:r>
            <w:proofErr w:type="spellEnd"/>
          </w:p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рналу</w:t>
            </w:r>
            <w:proofErr w:type="spellEnd"/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| Кол-во участников: 5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00393" w:rsidRPr="00DF06D4" w:rsidTr="00DF06D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100393" w:rsidRDefault="00100393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393" w:rsidRDefault="00100393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393" w:rsidRDefault="00100393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790" w:type="dxa"/>
        <w:tblInd w:w="-459" w:type="dxa"/>
        <w:tblLook w:val="04A0"/>
      </w:tblPr>
      <w:tblGrid>
        <w:gridCol w:w="1730"/>
        <w:gridCol w:w="1220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684"/>
        <w:gridCol w:w="684"/>
      </w:tblGrid>
      <w:tr w:rsidR="008F75FB" w:rsidRPr="008F75FB" w:rsidTr="008F75FB">
        <w:trPr>
          <w:trHeight w:val="360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ВПР 2025 </w:t>
            </w:r>
            <w:proofErr w:type="gramStart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</w:t>
            </w:r>
            <w:proofErr w:type="gramEnd"/>
          </w:p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матика</w:t>
            </w:r>
            <w:proofErr w:type="spellEnd"/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8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8,61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6,54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</w:t>
            </w:r>
          </w:p>
        </w:tc>
      </w:tr>
      <w:tr w:rsidR="008F75FB" w:rsidRPr="008F75FB" w:rsidTr="008F75FB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5FB" w:rsidRPr="00DF06D4" w:rsidRDefault="008F75FB" w:rsidP="008F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7151B0" w:rsidRDefault="007151B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393" w:rsidRDefault="00100393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393" w:rsidRDefault="00100393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17" w:type="dxa"/>
        <w:tblInd w:w="94" w:type="dxa"/>
        <w:tblLook w:val="04A0"/>
      </w:tblPr>
      <w:tblGrid>
        <w:gridCol w:w="2014"/>
        <w:gridCol w:w="1050"/>
        <w:gridCol w:w="1061"/>
        <w:gridCol w:w="417"/>
        <w:gridCol w:w="417"/>
        <w:gridCol w:w="417"/>
        <w:gridCol w:w="417"/>
        <w:gridCol w:w="417"/>
        <w:gridCol w:w="416"/>
        <w:gridCol w:w="416"/>
        <w:gridCol w:w="497"/>
        <w:gridCol w:w="49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0393" w:rsidRPr="00100393" w:rsidTr="00100393">
        <w:trPr>
          <w:trHeight w:val="36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Математика 8 класс</w:t>
            </w:r>
          </w:p>
        </w:tc>
        <w:tc>
          <w:tcPr>
            <w:tcW w:w="4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первичных баллов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34630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1361550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42543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0393" w:rsidRPr="00100393" w:rsidTr="00100393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DF06D4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560140" w:rsidRPr="00CB6756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tbl>
      <w:tblPr>
        <w:tblW w:w="11053" w:type="dxa"/>
        <w:tblInd w:w="-176" w:type="dxa"/>
        <w:tblLook w:val="04A0"/>
      </w:tblPr>
      <w:tblGrid>
        <w:gridCol w:w="4126"/>
        <w:gridCol w:w="1359"/>
        <w:gridCol w:w="1514"/>
        <w:gridCol w:w="1669"/>
        <w:gridCol w:w="1388"/>
        <w:gridCol w:w="997"/>
      </w:tblGrid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ВПР 2025 Математика 8 класс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42543 </w:t>
            </w:r>
            <w:proofErr w:type="spell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</w:t>
            </w:r>
            <w:proofErr w:type="spell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1361550 </w:t>
            </w:r>
            <w:proofErr w:type="spell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      </w:r>
            <w:proofErr w:type="gram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координатной прямой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82,26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72,41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81,03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Применять свойства числовых неравен</w:t>
            </w:r>
            <w:proofErr w:type="gram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дл</w:t>
            </w:r>
            <w:proofErr w:type="gram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73,93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57,21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      </w:r>
            <w:proofErr w:type="gramStart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координатной прямой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80,16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55,88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Находить вероятности случайных </w:t>
            </w: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67,09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 Распознавать основные виды четырехугольников, их элементы; пользоваться их свойствами при решении геометрических задач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57,34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чертеж и находить соответствующие длины. Владеть понятиями синуса, косинуса и тангенса острого угла прямоугольного треугольника. Пользоваться этими понятиями для решения практических задач. 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46,87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Использовать графические модели: дерево случайного эксперимента, диаграммы Эйлера, числовая прямая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54,68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Распознавать основные виды четырехугольников, их элементы, пользоваться их свойствами при решении геометрических задач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66,69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45,22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Извлекать и преобразовывать информацию, представленную в виде таблиц, диаграмм, графиков; представлять данные в виде таблиц, диаграмм, графиков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80,04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21,08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28,27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17. 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</w:t>
            </w: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корни, используя свойства корней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</w:tr>
      <w:tr w:rsidR="00100393" w:rsidRPr="00100393" w:rsidTr="00100393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 Применять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393" w:rsidRPr="00100393" w:rsidRDefault="00100393" w:rsidP="00100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8,61</w:t>
            </w:r>
          </w:p>
        </w:tc>
      </w:tr>
    </w:tbl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DF06D4" w:rsidRPr="00A00AF5" w:rsidRDefault="00FE2323" w:rsidP="00A06B3F">
      <w:pPr>
        <w:pStyle w:val="a3"/>
        <w:jc w:val="both"/>
        <w:rPr>
          <w:rFonts w:ascii="Times New Roman" w:hAnsi="Times New Roman" w:cs="Times New Roman"/>
        </w:rPr>
      </w:pPr>
      <w:r w:rsidRPr="00793E8C">
        <w:rPr>
          <w:rFonts w:ascii="Times New Roman" w:eastAsia="Calibri" w:hAnsi="Times New Roman" w:cs="Times New Roman"/>
          <w:b/>
        </w:rPr>
        <w:t xml:space="preserve">Анализ результатов ВПР по </w:t>
      </w:r>
      <w:r w:rsidR="00DF06D4">
        <w:rPr>
          <w:rFonts w:ascii="Times New Roman" w:eastAsia="Calibri" w:hAnsi="Times New Roman" w:cs="Times New Roman"/>
          <w:b/>
        </w:rPr>
        <w:t>математике</w:t>
      </w:r>
      <w:r w:rsidRPr="00793E8C">
        <w:rPr>
          <w:rFonts w:ascii="Times New Roman" w:eastAsia="Calibri" w:hAnsi="Times New Roman" w:cs="Times New Roman"/>
        </w:rPr>
        <w:t xml:space="preserve"> </w:t>
      </w:r>
      <w:r w:rsidRPr="00A00AF5">
        <w:rPr>
          <w:rFonts w:ascii="Times New Roman" w:eastAsia="Calibri" w:hAnsi="Times New Roman" w:cs="Times New Roman"/>
        </w:rPr>
        <w:t xml:space="preserve">показал: что всего </w:t>
      </w:r>
      <w:r w:rsidR="00DF06D4" w:rsidRPr="00A00AF5">
        <w:rPr>
          <w:rFonts w:ascii="Times New Roman" w:eastAsia="Calibri" w:hAnsi="Times New Roman" w:cs="Times New Roman"/>
        </w:rPr>
        <w:t>100</w:t>
      </w:r>
      <w:r w:rsidRPr="00A00AF5">
        <w:rPr>
          <w:rFonts w:ascii="Times New Roman" w:eastAsia="Calibri" w:hAnsi="Times New Roman" w:cs="Times New Roman"/>
        </w:rPr>
        <w:t xml:space="preserve"> % </w:t>
      </w:r>
      <w:r w:rsidRPr="00A00AF5">
        <w:rPr>
          <w:rFonts w:ascii="Times New Roman" w:hAnsi="Times New Roman" w:cs="Times New Roman"/>
        </w:rPr>
        <w:t>обучающихся подтвердили оценку по итогам 3 четверти</w:t>
      </w:r>
      <w:r w:rsidR="00DF06D4" w:rsidRPr="00A00AF5">
        <w:rPr>
          <w:rFonts w:ascii="Times New Roman" w:hAnsi="Times New Roman" w:cs="Times New Roman"/>
        </w:rPr>
        <w:t xml:space="preserve">. </w:t>
      </w:r>
    </w:p>
    <w:p w:rsidR="00C30817" w:rsidRDefault="00C30817" w:rsidP="00A0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2323" w:rsidRPr="00CB6756" w:rsidRDefault="00A06B3F" w:rsidP="00A00AF5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E8C">
        <w:rPr>
          <w:rFonts w:ascii="Times New Roman" w:hAnsi="Times New Roman" w:cs="Times New Roman"/>
          <w:sz w:val="24"/>
          <w:szCs w:val="24"/>
        </w:rPr>
        <w:t xml:space="preserve"> </w:t>
      </w:r>
      <w:r w:rsidR="00FE2323"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3.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60% 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5. 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7. Выполнять тождественные преобразования рациональных выражений на основе правил действий над многочленами и алгебраическими дробями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8.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9. Распознавать основные виды четырехугольников, их элементы; пользоваться их свойствами при решении геометрических задач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-60%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10. 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чертеж и находить соответствующие длины. Владеть понятиями синуса, косинуса и тангенса острого угла прямоугольного треугольника. Пользоваться этими понятиями для решения практических задач. 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12. Распознавать основные виды четырехугольников, их элементы, пользоваться их свойствами при решении геометрических задач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-60%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13. Решать линейные, квадратные уравнения и рациональные уравнения, сводящиеся к ним, системы двух уравнений с двумя переменными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14. Извлекать и преобразовывать информацию, представленную в виде таблиц, диаграмм, графиков; представлять данные в виде таблиц, диаграмм, графиков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15. 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16.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-40%</w:t>
      </w:r>
    </w:p>
    <w:p w:rsidR="00C30817" w:rsidRPr="00100393" w:rsidRDefault="00C30817" w:rsidP="00C3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17. 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0%</w:t>
      </w:r>
    </w:p>
    <w:p w:rsidR="00C30817" w:rsidRDefault="00C30817" w:rsidP="00A00A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18. Применять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CB6756" w:rsidRDefault="00CB6756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</w:p>
    <w:p w:rsidR="00C30817" w:rsidRPr="00100393" w:rsidRDefault="00C30817" w:rsidP="00C308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 xml:space="preserve">1.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 xml:space="preserve"> координатной прямой</w:t>
      </w:r>
    </w:p>
    <w:p w:rsidR="00C30817" w:rsidRPr="00100393" w:rsidRDefault="00C30817" w:rsidP="00C308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2. Решать линейные, квадратные уравнения и рациональные уравнения, сводящиеся к ним, системы двух уравнений с двумя переменными</w:t>
      </w:r>
    </w:p>
    <w:p w:rsidR="00C30817" w:rsidRPr="00100393" w:rsidRDefault="00C30817" w:rsidP="00C308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 Применять свойства числовых неравен</w:t>
      </w:r>
      <w:proofErr w:type="gramStart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ств дл</w:t>
      </w:r>
      <w:proofErr w:type="gramEnd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</w:t>
      </w:r>
    </w:p>
    <w:p w:rsidR="00C30817" w:rsidRPr="00100393" w:rsidRDefault="00C30817" w:rsidP="00C308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 xml:space="preserve">6.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 xml:space="preserve"> координатной прямой</w:t>
      </w:r>
    </w:p>
    <w:p w:rsidR="00C30817" w:rsidRPr="00100393" w:rsidRDefault="00C30817" w:rsidP="00C308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393">
        <w:rPr>
          <w:rFonts w:ascii="Times New Roman" w:eastAsia="Times New Roman" w:hAnsi="Times New Roman" w:cs="Times New Roman"/>
          <w:color w:val="000000"/>
          <w:lang w:eastAsia="ru-RU"/>
        </w:rPr>
        <w:t>11. Использовать графические модели: дерево случайного эксперимента, диаграммы Эйлера, числовая прямая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817">
        <w:rPr>
          <w:rFonts w:ascii="Times New Roman" w:hAnsi="Times New Roman" w:cs="Times New Roman"/>
          <w:b/>
          <w:sz w:val="24"/>
          <w:szCs w:val="24"/>
        </w:rPr>
        <w:t>Анализ результатов по математике показал</w:t>
      </w:r>
      <w:r w:rsidRPr="00C30817">
        <w:rPr>
          <w:rFonts w:ascii="Times New Roman" w:hAnsi="Times New Roman" w:cs="Times New Roman"/>
          <w:sz w:val="24"/>
          <w:szCs w:val="24"/>
        </w:rPr>
        <w:t xml:space="preserve">, что обучающиеся  хорошо справились с  заданиями № 1, 2 ,  4, 6, 11(умение анализировать, извлекать необходимую информацию, пользоваться оценкой  при практических расчётах, умение оперировать на базовом уровне понятиями геометрических фигур, извлекать информацию, представленную на чертеже и применить её для решения задачи. </w:t>
      </w:r>
      <w:proofErr w:type="gramEnd"/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0817">
        <w:rPr>
          <w:rFonts w:ascii="Times New Roman" w:hAnsi="Times New Roman" w:cs="Times New Roman"/>
          <w:sz w:val="24"/>
          <w:szCs w:val="24"/>
        </w:rPr>
        <w:t xml:space="preserve"> Затруднения были с решением в задании3,5,7,8,9,10,12,13,14,15,16,17,18.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</w:t>
      </w:r>
      <w:proofErr w:type="gramStart"/>
      <w:r w:rsidRPr="00C30817">
        <w:rPr>
          <w:rFonts w:ascii="Times New Roman" w:hAnsi="Times New Roman" w:cs="Times New Roman"/>
          <w:sz w:val="24"/>
          <w:szCs w:val="24"/>
        </w:rPr>
        <w:t xml:space="preserve">Наиболее проблемными при решении оказались вопросы, связанные с анализом текста:  умение извлекать из текста необходимую информацию, делать оценки;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 </w:t>
      </w:r>
      <w:proofErr w:type="gramEnd"/>
    </w:p>
    <w:p w:rsidR="00C30817" w:rsidRDefault="00C30817" w:rsidP="00C308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и рекомендации: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 xml:space="preserve">2. Использовать тренингов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C30817">
        <w:rPr>
          <w:rFonts w:ascii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C30817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упражнений;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3. Сформировать план индивидуальной работы с учащимися слабо мотивированными на учебную деятельность.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C30817" w:rsidRPr="00C30817" w:rsidRDefault="00C30817" w:rsidP="00C308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0817">
        <w:rPr>
          <w:rFonts w:ascii="Times New Roman" w:hAnsi="Times New Roman" w:cs="Times New Roman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C30817" w:rsidRPr="00C30817" w:rsidRDefault="00C30817" w:rsidP="00C3081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817">
        <w:rPr>
          <w:rFonts w:ascii="Times New Roman" w:eastAsia="Calibri" w:hAnsi="Times New Roman" w:cs="Times New Roman"/>
          <w:sz w:val="24"/>
          <w:szCs w:val="24"/>
        </w:rPr>
        <w:t xml:space="preserve"> 9.Формировать у </w:t>
      </w:r>
      <w:proofErr w:type="gramStart"/>
      <w:r w:rsidRPr="00C3081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30817">
        <w:rPr>
          <w:rFonts w:ascii="Times New Roman" w:eastAsia="Calibri" w:hAnsi="Times New Roman" w:cs="Times New Roman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C30817" w:rsidRPr="00C30817" w:rsidRDefault="00C30817" w:rsidP="00C3081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817">
        <w:rPr>
          <w:rFonts w:ascii="Times New Roman" w:eastAsia="Calibri" w:hAnsi="Times New Roman" w:cs="Times New Roman"/>
          <w:sz w:val="24"/>
          <w:szCs w:val="24"/>
        </w:rPr>
        <w:t>10.Формировать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C30817" w:rsidRPr="00C30817" w:rsidRDefault="00C30817" w:rsidP="00C3081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817">
        <w:rPr>
          <w:rFonts w:ascii="Times New Roman" w:eastAsia="Calibri" w:hAnsi="Times New Roman" w:cs="Times New Roman"/>
          <w:sz w:val="24"/>
          <w:szCs w:val="24"/>
        </w:rPr>
        <w:t xml:space="preserve">11.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C3081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C30817">
        <w:rPr>
          <w:rFonts w:ascii="Times New Roman" w:eastAsia="Calibri" w:hAnsi="Times New Roman" w:cs="Times New Roman"/>
          <w:sz w:val="24"/>
          <w:szCs w:val="24"/>
        </w:rPr>
        <w:t xml:space="preserve"> обучающихся. </w:t>
      </w:r>
    </w:p>
    <w:p w:rsidR="00793E8C" w:rsidRPr="00A06B3F" w:rsidRDefault="00793E8C" w:rsidP="00A0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B3F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  <w:r w:rsidR="00A06B3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A06B3F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>
        <w:rPr>
          <w:rFonts w:ascii="Times New Roman" w:hAnsi="Times New Roman" w:cs="Times New Roman"/>
          <w:sz w:val="24"/>
          <w:szCs w:val="24"/>
        </w:rPr>
        <w:t xml:space="preserve"> 22.07</w:t>
      </w:r>
      <w:r w:rsidR="00AF1F72" w:rsidRPr="0065600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00AF5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lastRenderedPageBreak/>
        <w:t>Со сп</w:t>
      </w:r>
      <w:r>
        <w:rPr>
          <w:rFonts w:ascii="Times New Roman" w:hAnsi="Times New Roman" w:cs="Times New Roman"/>
          <w:sz w:val="24"/>
          <w:szCs w:val="24"/>
        </w:rPr>
        <w:t>равкой ознакомлена</w:t>
      </w:r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FE6403">
        <w:rPr>
          <w:rFonts w:ascii="Times New Roman" w:hAnsi="Times New Roman" w:cs="Times New Roman"/>
          <w:sz w:val="24"/>
          <w:szCs w:val="24"/>
        </w:rPr>
        <w:t>учитель математики</w:t>
      </w:r>
      <w:proofErr w:type="gramStart"/>
      <w:r w:rsidR="00FE6403">
        <w:rPr>
          <w:rFonts w:ascii="Times New Roman" w:hAnsi="Times New Roman" w:cs="Times New Roman"/>
          <w:sz w:val="24"/>
          <w:szCs w:val="24"/>
        </w:rPr>
        <w:t xml:space="preserve"> 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39">
        <w:rPr>
          <w:rFonts w:ascii="Times New Roman" w:hAnsi="Times New Roman" w:cs="Times New Roman"/>
          <w:sz w:val="24"/>
          <w:szCs w:val="24"/>
        </w:rPr>
        <w:t xml:space="preserve"> _____________  Глушкова Н.В. 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467C"/>
    <w:rsid w:val="00024CE0"/>
    <w:rsid w:val="00097B28"/>
    <w:rsid w:val="000F3150"/>
    <w:rsid w:val="000F71F5"/>
    <w:rsid w:val="00100393"/>
    <w:rsid w:val="00101039"/>
    <w:rsid w:val="0014467C"/>
    <w:rsid w:val="00170BE4"/>
    <w:rsid w:val="001C44F6"/>
    <w:rsid w:val="00210039"/>
    <w:rsid w:val="00210C43"/>
    <w:rsid w:val="00223E85"/>
    <w:rsid w:val="002373CD"/>
    <w:rsid w:val="002503FA"/>
    <w:rsid w:val="002663C3"/>
    <w:rsid w:val="003B6A65"/>
    <w:rsid w:val="003C2CD5"/>
    <w:rsid w:val="00444B0E"/>
    <w:rsid w:val="004658C1"/>
    <w:rsid w:val="004A7295"/>
    <w:rsid w:val="004D0244"/>
    <w:rsid w:val="004F49B1"/>
    <w:rsid w:val="00560140"/>
    <w:rsid w:val="005B5518"/>
    <w:rsid w:val="005E687E"/>
    <w:rsid w:val="00644733"/>
    <w:rsid w:val="00652CE2"/>
    <w:rsid w:val="00664FC8"/>
    <w:rsid w:val="006752FE"/>
    <w:rsid w:val="00693DF3"/>
    <w:rsid w:val="006A2FCA"/>
    <w:rsid w:val="006F39DB"/>
    <w:rsid w:val="007151B0"/>
    <w:rsid w:val="00725DAF"/>
    <w:rsid w:val="00737571"/>
    <w:rsid w:val="007474BC"/>
    <w:rsid w:val="00755BE1"/>
    <w:rsid w:val="00793E8C"/>
    <w:rsid w:val="00844973"/>
    <w:rsid w:val="008F75FB"/>
    <w:rsid w:val="009B137E"/>
    <w:rsid w:val="00A00AF5"/>
    <w:rsid w:val="00A06B3F"/>
    <w:rsid w:val="00A90C10"/>
    <w:rsid w:val="00AA64A1"/>
    <w:rsid w:val="00AD28E2"/>
    <w:rsid w:val="00AF1F72"/>
    <w:rsid w:val="00BC61AF"/>
    <w:rsid w:val="00BE16EA"/>
    <w:rsid w:val="00C303B9"/>
    <w:rsid w:val="00C30817"/>
    <w:rsid w:val="00C97269"/>
    <w:rsid w:val="00CB6756"/>
    <w:rsid w:val="00CD0972"/>
    <w:rsid w:val="00D41004"/>
    <w:rsid w:val="00D65BB1"/>
    <w:rsid w:val="00D77BBE"/>
    <w:rsid w:val="00D92D8F"/>
    <w:rsid w:val="00D93FDE"/>
    <w:rsid w:val="00DE0E28"/>
    <w:rsid w:val="00DE56AC"/>
    <w:rsid w:val="00DF06D4"/>
    <w:rsid w:val="00DF165A"/>
    <w:rsid w:val="00E01669"/>
    <w:rsid w:val="00E17176"/>
    <w:rsid w:val="00E17F5E"/>
    <w:rsid w:val="00E54E3C"/>
    <w:rsid w:val="00E806DB"/>
    <w:rsid w:val="00F70385"/>
    <w:rsid w:val="00F73525"/>
    <w:rsid w:val="00FC6798"/>
    <w:rsid w:val="00FE2323"/>
    <w:rsid w:val="00FE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6A2AC-A5C3-43D3-8E5E-FA5CA819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cp:lastPrinted>2025-07-31T03:34:00Z</cp:lastPrinted>
  <dcterms:created xsi:type="dcterms:W3CDTF">2025-07-28T04:58:00Z</dcterms:created>
  <dcterms:modified xsi:type="dcterms:W3CDTF">2025-10-18T10:17:00Z</dcterms:modified>
</cp:coreProperties>
</file>