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2E" w:rsidRDefault="009F5B2E" w:rsidP="009F5B2E">
      <w:pPr>
        <w:ind w:left="-567"/>
        <w:jc w:val="right"/>
        <w:rPr>
          <w:rFonts w:ascii="Times New Roman" w:hAnsi="Times New Roman" w:cs="Times New Roman"/>
        </w:rPr>
      </w:pPr>
      <w:r w:rsidRPr="00737460">
        <w:rPr>
          <w:rFonts w:ascii="Times New Roman" w:hAnsi="Times New Roman" w:cs="Times New Roman"/>
        </w:rPr>
        <w:t>Приложение к приказу по школе от 24.10.25 г №_______</w:t>
      </w:r>
    </w:p>
    <w:p w:rsidR="009F5B2E" w:rsidRDefault="009F5B2E" w:rsidP="009F5B2E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460">
        <w:rPr>
          <w:rFonts w:ascii="Times New Roman" w:hAnsi="Times New Roman" w:cs="Times New Roman"/>
          <w:b/>
          <w:sz w:val="24"/>
          <w:szCs w:val="24"/>
        </w:rPr>
        <w:t>План работы школьной службы медиации (примирения) на 2025/2026 учебный год</w:t>
      </w:r>
    </w:p>
    <w:p w:rsidR="009F5B2E" w:rsidRPr="003E42ED" w:rsidRDefault="009F5B2E" w:rsidP="009F5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ED">
        <w:rPr>
          <w:rFonts w:ascii="Times New Roman" w:hAnsi="Times New Roman" w:cs="Times New Roman"/>
          <w:b/>
          <w:sz w:val="28"/>
          <w:szCs w:val="28"/>
        </w:rPr>
        <w:t xml:space="preserve">Основная цель </w:t>
      </w:r>
      <w:r w:rsidRPr="003E42ED">
        <w:rPr>
          <w:rFonts w:ascii="Times New Roman" w:hAnsi="Times New Roman" w:cs="Times New Roman"/>
          <w:sz w:val="28"/>
          <w:szCs w:val="28"/>
        </w:rPr>
        <w:t>службы школьной медиации –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9F5B2E" w:rsidRDefault="009F5B2E" w:rsidP="009F5B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2ED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9F5B2E" w:rsidRPr="003E42ED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общее количество конфликтных ситуаций, в которые вовлекаются дети, а так же их остроту;</w:t>
      </w:r>
    </w:p>
    <w:p w:rsidR="009F5B2E" w:rsidRPr="003E42ED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9F5B2E" w:rsidRPr="003E42ED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количество правонарушений, совершаемых несовершеннолетними, в том числе повторных;</w:t>
      </w:r>
    </w:p>
    <w:p w:rsidR="009F5B2E" w:rsidRPr="003E42ED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квалификацию работников образовательной организации по защите прав и интересов детей;</w:t>
      </w:r>
    </w:p>
    <w:p w:rsidR="009F5B2E" w:rsidRPr="003E42ED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открытость в деятельности образовательной организации  в части защиты прав и интересов детей;</w:t>
      </w:r>
    </w:p>
    <w:p w:rsidR="009F5B2E" w:rsidRPr="00AC22F9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9F5B2E" w:rsidRPr="00AC22F9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9F5B2E" w:rsidRDefault="009F5B2E" w:rsidP="009F5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2F9">
        <w:rPr>
          <w:rFonts w:ascii="Times New Roman" w:hAnsi="Times New Roman" w:cs="Times New Roman"/>
          <w:sz w:val="28"/>
          <w:szCs w:val="28"/>
        </w:rPr>
        <w:t xml:space="preserve">оздоровить психологическую обстановку в образовательной организации. </w:t>
      </w:r>
    </w:p>
    <w:tbl>
      <w:tblPr>
        <w:tblStyle w:val="a4"/>
        <w:tblW w:w="0" w:type="auto"/>
        <w:tblInd w:w="360" w:type="dxa"/>
        <w:tblLook w:val="04A0"/>
      </w:tblPr>
      <w:tblGrid>
        <w:gridCol w:w="617"/>
        <w:gridCol w:w="4096"/>
        <w:gridCol w:w="2196"/>
        <w:gridCol w:w="2302"/>
      </w:tblGrid>
      <w:tr w:rsidR="009F5B2E" w:rsidTr="00C53065">
        <w:tc>
          <w:tcPr>
            <w:tcW w:w="617" w:type="dxa"/>
          </w:tcPr>
          <w:p w:rsidR="009F5B2E" w:rsidRPr="00AC22F9" w:rsidRDefault="009F5B2E" w:rsidP="00C530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6" w:type="dxa"/>
          </w:tcPr>
          <w:p w:rsidR="009F5B2E" w:rsidRPr="00AC22F9" w:rsidRDefault="009F5B2E" w:rsidP="00C53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F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96" w:type="dxa"/>
          </w:tcPr>
          <w:p w:rsidR="009F5B2E" w:rsidRPr="00AC22F9" w:rsidRDefault="009F5B2E" w:rsidP="00C53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F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02" w:type="dxa"/>
          </w:tcPr>
          <w:p w:rsidR="009F5B2E" w:rsidRPr="00AC22F9" w:rsidRDefault="009F5B2E" w:rsidP="00C53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F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:rsidR="009F5B2E" w:rsidRDefault="009F5B2E" w:rsidP="00C5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работа: решение организационных вопросов деятельности службы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службы примирения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состава школьной службы примирения 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совещание с классными руководителями о деятельности службы примирения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школы о работе школьной службы примирения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службы примирения 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примирительных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 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</w:t>
            </w:r>
          </w:p>
        </w:tc>
      </w:tr>
      <w:tr w:rsidR="009F5B2E" w:rsidTr="00C53065">
        <w:trPr>
          <w:trHeight w:val="946"/>
        </w:trPr>
        <w:tc>
          <w:tcPr>
            <w:tcW w:w="617" w:type="dxa"/>
            <w:tcBorders>
              <w:bottom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педагогами «Основные виды конфликтов»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F5B2E" w:rsidTr="00C53065">
        <w:trPr>
          <w:trHeight w:val="666"/>
        </w:trPr>
        <w:tc>
          <w:tcPr>
            <w:tcW w:w="617" w:type="dxa"/>
            <w:tcBorders>
              <w:top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первоклассников о работе школьной службы примирения 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(родительские собрания)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службы, классные руководители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школьной службе примирения на сайте школы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октябрь-май 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школьной службы примирения с организациями системы профилактики безнадзорности и правонарушений, органами опеки и попечительства, учреждениями дополнительного образования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анкетирования. Определение детей группы риска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консультирование по вопросам прав ребёнка 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6" w:type="dxa"/>
          </w:tcPr>
          <w:p w:rsidR="009F5B2E" w:rsidRDefault="009F5B2E" w:rsidP="00C5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95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«круглого стола» </w:t>
            </w:r>
            <w:r w:rsidRPr="004E09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тему: «Конструктивные выходы из </w:t>
            </w:r>
            <w:r w:rsidRPr="004E095A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ситуаций»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обучающихся 1-5 классов классные часы на темы: «Я люблю мир», «Один за всех и все за одного», «В поисках друга», «Класс без конфликтов»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«Урок доброты» 8-9</w:t>
            </w:r>
            <w:r w:rsidRPr="00CF0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классы.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анкетирования. Определение детей группы </w:t>
            </w:r>
            <w:r w:rsidRPr="00CF05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риска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1D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01D">
              <w:rPr>
                <w:rFonts w:ascii="Times New Roman" w:hAnsi="Times New Roman" w:cs="Times New Roman"/>
                <w:sz w:val="28"/>
                <w:szCs w:val="28"/>
              </w:rPr>
              <w:t>«Способы разрешения конфликтных ситуаций» -  5-7 классы.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1D">
              <w:rPr>
                <w:rFonts w:ascii="Times New Roman" w:hAnsi="Times New Roman" w:cs="Times New Roman"/>
                <w:sz w:val="28"/>
                <w:szCs w:val="28"/>
              </w:rPr>
              <w:t>Тренинг «Как найти бесконфликтн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выход из любой ситуации» 8-9</w:t>
            </w:r>
            <w:r w:rsidRPr="004D701D">
              <w:rPr>
                <w:rFonts w:ascii="Times New Roman" w:hAnsi="Times New Roman" w:cs="Times New Roman"/>
                <w:sz w:val="28"/>
                <w:szCs w:val="28"/>
              </w:rPr>
              <w:t xml:space="preserve"> классы.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акции «Мир вокруг тебя»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деятельности школьной службы примирения за 2025-2026 учебный год. </w:t>
            </w:r>
            <w:r w:rsidRPr="004E095A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деятельности службы школьной медиации</w:t>
            </w:r>
          </w:p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</w:t>
            </w:r>
          </w:p>
        </w:tc>
      </w:tr>
      <w:tr w:rsidR="009F5B2E" w:rsidTr="00C53065">
        <w:tc>
          <w:tcPr>
            <w:tcW w:w="617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о деятельности школьной службы примирения за 2025-2026 учебный год</w:t>
            </w:r>
          </w:p>
        </w:tc>
        <w:tc>
          <w:tcPr>
            <w:tcW w:w="2196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02" w:type="dxa"/>
          </w:tcPr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</w:t>
            </w:r>
          </w:p>
          <w:p w:rsidR="009F5B2E" w:rsidRDefault="009F5B2E" w:rsidP="00C5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B2E" w:rsidRPr="00AC22F9" w:rsidRDefault="009F5B2E" w:rsidP="009F5B2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F5B2E" w:rsidRPr="00737460" w:rsidRDefault="009F5B2E" w:rsidP="009F5B2E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0F0" w:rsidRDefault="009F5B2E"/>
    <w:sectPr w:rsidR="00BB20F0" w:rsidSect="00FA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4210D"/>
    <w:multiLevelType w:val="hybridMultilevel"/>
    <w:tmpl w:val="29D4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9F5B2E"/>
    <w:rsid w:val="003D3B6F"/>
    <w:rsid w:val="009D3F11"/>
    <w:rsid w:val="009F5B2E"/>
    <w:rsid w:val="00FA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B2E"/>
    <w:pPr>
      <w:ind w:left="720"/>
      <w:contextualSpacing/>
    </w:pPr>
  </w:style>
  <w:style w:type="table" w:styleId="a4">
    <w:name w:val="Table Grid"/>
    <w:basedOn w:val="a1"/>
    <w:uiPriority w:val="59"/>
    <w:rsid w:val="009F5B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2025-10-24T10:16:00Z</dcterms:created>
  <dcterms:modified xsi:type="dcterms:W3CDTF">2025-10-24T10:16:00Z</dcterms:modified>
</cp:coreProperties>
</file>