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37" w:rsidRDefault="003D3637" w:rsidP="003D36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государственное бюджетное общеобразовательное учреждение Свердловской области «Новолялинская школа, реализующая адаптированные основные общеобразовательные программы»</w:t>
      </w:r>
    </w:p>
    <w:p w:rsidR="003D3637" w:rsidRDefault="003D3637" w:rsidP="003D36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3D3637" w:rsidRDefault="003D3637" w:rsidP="003D3637">
      <w:pPr>
        <w:rPr>
          <w:rFonts w:ascii="Times New Roman" w:hAnsi="Times New Roman" w:cs="Times New Roman"/>
          <w:b/>
          <w:sz w:val="24"/>
          <w:szCs w:val="24"/>
        </w:rPr>
      </w:pPr>
      <w:r w:rsidRPr="003D3637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09</w:t>
      </w:r>
      <w:r>
        <w:rPr>
          <w:rFonts w:ascii="Times New Roman" w:hAnsi="Times New Roman" w:cs="Times New Roman"/>
          <w:b/>
          <w:sz w:val="24"/>
          <w:szCs w:val="24"/>
        </w:rPr>
        <w:t xml:space="preserve">.2025                                                                                                                            №  </w:t>
      </w:r>
      <w:r w:rsidR="00B32EC1">
        <w:rPr>
          <w:rFonts w:ascii="Times New Roman" w:hAnsi="Times New Roman" w:cs="Times New Roman"/>
          <w:b/>
          <w:sz w:val="24"/>
          <w:szCs w:val="24"/>
        </w:rPr>
        <w:t>198</w:t>
      </w:r>
    </w:p>
    <w:p w:rsidR="003D3637" w:rsidRDefault="003D3637" w:rsidP="003D36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Новая Ляля</w:t>
      </w:r>
    </w:p>
    <w:p w:rsidR="003D3637" w:rsidRDefault="003D3637" w:rsidP="003D36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 в приказ от 24.01.2020г. № 11-в</w:t>
      </w:r>
    </w:p>
    <w:p w:rsidR="003D3637" w:rsidRPr="003D3637" w:rsidRDefault="003D3637" w:rsidP="003D36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  комиссии по противодействию коррупции»</w:t>
      </w:r>
    </w:p>
    <w:p w:rsidR="003D3637" w:rsidRDefault="003D3637" w:rsidP="003D3637">
      <w:pPr>
        <w:rPr>
          <w:rFonts w:ascii="Times New Roman" w:hAnsi="Times New Roman" w:cs="Times New Roman"/>
          <w:sz w:val="24"/>
          <w:szCs w:val="24"/>
        </w:rPr>
      </w:pPr>
    </w:p>
    <w:p w:rsidR="003D3637" w:rsidRDefault="003D3637" w:rsidP="003D363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25 декабря 2008г. № 273-ФЗ «О противодействии коррупции»</w:t>
      </w:r>
    </w:p>
    <w:p w:rsidR="003D3637" w:rsidRDefault="003D3637" w:rsidP="003D36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60308B" w:rsidRPr="0060308B" w:rsidRDefault="003D3637" w:rsidP="003D3637">
      <w:pPr>
        <w:pStyle w:val="a3"/>
        <w:numPr>
          <w:ilvl w:val="0"/>
          <w:numId w:val="2"/>
        </w:numPr>
      </w:pPr>
      <w:r>
        <w:rPr>
          <w:rFonts w:ascii="Times New Roman" w:hAnsi="Times New Roman" w:cs="Times New Roman"/>
          <w:sz w:val="24"/>
          <w:szCs w:val="24"/>
        </w:rPr>
        <w:t xml:space="preserve">Внести следующие изменения в приказ от 24.01.2020г. № 11-в </w:t>
      </w:r>
      <w:r w:rsidRPr="003D3637">
        <w:rPr>
          <w:rFonts w:ascii="Times New Roman" w:hAnsi="Times New Roman" w:cs="Times New Roman"/>
          <w:sz w:val="24"/>
          <w:szCs w:val="24"/>
        </w:rPr>
        <w:t xml:space="preserve">  </w:t>
      </w:r>
      <w:r w:rsidR="0060308B">
        <w:rPr>
          <w:rFonts w:ascii="Times New Roman" w:hAnsi="Times New Roman" w:cs="Times New Roman"/>
          <w:sz w:val="24"/>
          <w:szCs w:val="24"/>
        </w:rPr>
        <w:t>«О комиссии по противодействию коррупции»</w:t>
      </w:r>
    </w:p>
    <w:p w:rsidR="0060308B" w:rsidRPr="0060308B" w:rsidRDefault="0060308B" w:rsidP="003D3637">
      <w:pPr>
        <w:pStyle w:val="a3"/>
        <w:numPr>
          <w:ilvl w:val="0"/>
          <w:numId w:val="2"/>
        </w:numPr>
      </w:pPr>
      <w:r>
        <w:rPr>
          <w:rFonts w:ascii="Times New Roman" w:hAnsi="Times New Roman" w:cs="Times New Roman"/>
          <w:sz w:val="24"/>
          <w:szCs w:val="24"/>
        </w:rPr>
        <w:t xml:space="preserve">Пункт 1 приказа изложить в следующей редакции: </w:t>
      </w:r>
    </w:p>
    <w:p w:rsidR="0060308B" w:rsidRDefault="0060308B" w:rsidP="0060308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состав комиссии по противодействию коррупции в ГБОУ СО «Новолялинская школа»:</w:t>
      </w:r>
    </w:p>
    <w:p w:rsidR="0060308B" w:rsidRDefault="0060308B" w:rsidP="006030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308B" w:rsidRDefault="0060308B" w:rsidP="0060308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Комиссии: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Баюр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Е.Г. – заместитель директора по УВР;</w:t>
      </w:r>
    </w:p>
    <w:p w:rsidR="0060308B" w:rsidRDefault="0060308B" w:rsidP="0060308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председателя </w:t>
      </w:r>
    </w:p>
    <w:p w:rsidR="0060308B" w:rsidRDefault="0060308B" w:rsidP="0060308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Тихомирова Н.Г. – учитель;</w:t>
      </w:r>
    </w:p>
    <w:p w:rsidR="0060308B" w:rsidRDefault="0060308B" w:rsidP="006030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308B" w:rsidRDefault="0060308B" w:rsidP="0060308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Комиссии: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Дюкина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Т.Р. – учитель;</w:t>
      </w:r>
    </w:p>
    <w:p w:rsidR="0060308B" w:rsidRDefault="0060308B" w:rsidP="0060308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Храмцова Е.М. – учитель;</w:t>
      </w:r>
    </w:p>
    <w:p w:rsidR="0060308B" w:rsidRDefault="0060308B" w:rsidP="0060308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Юферова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С.С. – специалист по кадрам</w:t>
      </w:r>
    </w:p>
    <w:p w:rsidR="00B32EC1" w:rsidRDefault="00B32EC1" w:rsidP="006030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2EC1" w:rsidRDefault="00B32EC1" w:rsidP="00B32EC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утратившим силу приказ от 24.01.2020 № 11-в « О комиссии по противодействию коррупции» ГБОУ СО «Новолялинская школа»</w:t>
      </w:r>
    </w:p>
    <w:p w:rsidR="00B32EC1" w:rsidRDefault="00B32EC1" w:rsidP="00B32EC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исполнения приказа оставляю за собой.</w:t>
      </w:r>
    </w:p>
    <w:p w:rsidR="00B32EC1" w:rsidRDefault="00B32EC1" w:rsidP="00B32EC1">
      <w:pPr>
        <w:rPr>
          <w:rFonts w:ascii="Times New Roman" w:hAnsi="Times New Roman" w:cs="Times New Roman"/>
          <w:sz w:val="24"/>
          <w:szCs w:val="24"/>
        </w:rPr>
      </w:pPr>
    </w:p>
    <w:p w:rsidR="00B32EC1" w:rsidRPr="00B32EC1" w:rsidRDefault="00B32EC1" w:rsidP="00B32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Попова М.А.</w:t>
      </w:r>
    </w:p>
    <w:p w:rsidR="00B32EC1" w:rsidRDefault="00B32EC1" w:rsidP="006030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2EC1" w:rsidRDefault="00B32EC1" w:rsidP="006030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2EC1" w:rsidRDefault="00B32EC1" w:rsidP="006030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2EC1" w:rsidRDefault="00B32EC1" w:rsidP="006030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2EC1" w:rsidRDefault="00B32EC1" w:rsidP="006030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2EC1" w:rsidRDefault="00B32EC1" w:rsidP="006030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2EC1" w:rsidRDefault="00B32EC1" w:rsidP="006030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2EC1" w:rsidRDefault="00B32EC1" w:rsidP="006030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2EC1" w:rsidRDefault="00B32EC1" w:rsidP="006030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64B4" w:rsidRPr="00B32EC1" w:rsidRDefault="00B32EC1" w:rsidP="00B32E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EC1">
        <w:rPr>
          <w:rFonts w:ascii="Times New Roman" w:hAnsi="Times New Roman" w:cs="Times New Roman"/>
          <w:b/>
          <w:sz w:val="24"/>
          <w:szCs w:val="24"/>
        </w:rPr>
        <w:t>Лист ознакомления с приказом</w:t>
      </w:r>
    </w:p>
    <w:p w:rsidR="00B32EC1" w:rsidRPr="00B32EC1" w:rsidRDefault="00B32EC1" w:rsidP="00B32E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EC1">
        <w:rPr>
          <w:rFonts w:ascii="Times New Roman" w:hAnsi="Times New Roman" w:cs="Times New Roman"/>
          <w:b/>
          <w:sz w:val="24"/>
          <w:szCs w:val="24"/>
        </w:rPr>
        <w:t>от 22.09.2025 №</w:t>
      </w:r>
      <w:r>
        <w:rPr>
          <w:rFonts w:ascii="Times New Roman" w:hAnsi="Times New Roman" w:cs="Times New Roman"/>
          <w:b/>
          <w:sz w:val="24"/>
          <w:szCs w:val="24"/>
        </w:rPr>
        <w:t xml:space="preserve"> 198</w:t>
      </w:r>
    </w:p>
    <w:p w:rsidR="00B32EC1" w:rsidRPr="00B32EC1" w:rsidRDefault="00B32EC1" w:rsidP="00B32E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32EC1">
        <w:rPr>
          <w:rFonts w:ascii="Times New Roman" w:hAnsi="Times New Roman" w:cs="Times New Roman"/>
          <w:sz w:val="24"/>
          <w:szCs w:val="24"/>
        </w:rPr>
        <w:t>«О комиссии по противодействию коррупции ГБОУ СО «Новолялинская школа»</w:t>
      </w:r>
    </w:p>
    <w:tbl>
      <w:tblPr>
        <w:tblStyle w:val="a4"/>
        <w:tblW w:w="0" w:type="auto"/>
        <w:tblInd w:w="-601" w:type="dxa"/>
        <w:tblLook w:val="04A0"/>
      </w:tblPr>
      <w:tblGrid>
        <w:gridCol w:w="1884"/>
        <w:gridCol w:w="2934"/>
        <w:gridCol w:w="2715"/>
        <w:gridCol w:w="2639"/>
      </w:tblGrid>
      <w:tr w:rsidR="00B32EC1" w:rsidRPr="00B32EC1" w:rsidTr="00B32EC1">
        <w:tc>
          <w:tcPr>
            <w:tcW w:w="1884" w:type="dxa"/>
          </w:tcPr>
          <w:p w:rsidR="00B32EC1" w:rsidRPr="00B32EC1" w:rsidRDefault="00B32EC1" w:rsidP="00B32E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C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34" w:type="dxa"/>
          </w:tcPr>
          <w:p w:rsidR="00B32EC1" w:rsidRPr="00B32EC1" w:rsidRDefault="00B32EC1" w:rsidP="00B32E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C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715" w:type="dxa"/>
          </w:tcPr>
          <w:p w:rsidR="00B32EC1" w:rsidRPr="00B32EC1" w:rsidRDefault="00B32EC1" w:rsidP="00B32E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C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39" w:type="dxa"/>
          </w:tcPr>
          <w:p w:rsidR="00B32EC1" w:rsidRPr="00B32EC1" w:rsidRDefault="00B32EC1" w:rsidP="00B32E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C1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B32EC1" w:rsidRPr="00B32EC1" w:rsidTr="00B32EC1">
        <w:tc>
          <w:tcPr>
            <w:tcW w:w="1884" w:type="dxa"/>
          </w:tcPr>
          <w:p w:rsidR="00B32EC1" w:rsidRDefault="00B32EC1" w:rsidP="00B32E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B32EC1" w:rsidRPr="00B32EC1" w:rsidRDefault="00B32EC1" w:rsidP="00B32E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934" w:type="dxa"/>
          </w:tcPr>
          <w:p w:rsidR="00B32EC1" w:rsidRPr="00B32EC1" w:rsidRDefault="00B32EC1" w:rsidP="00B32E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:rsidR="00B32EC1" w:rsidRPr="00B32EC1" w:rsidRDefault="00B32EC1" w:rsidP="00B32E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</w:tcPr>
          <w:p w:rsidR="00B32EC1" w:rsidRPr="00B32EC1" w:rsidRDefault="00B32EC1" w:rsidP="00B32E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B32EC1" w:rsidRPr="00B32EC1" w:rsidTr="00B32EC1">
        <w:tc>
          <w:tcPr>
            <w:tcW w:w="1884" w:type="dxa"/>
          </w:tcPr>
          <w:p w:rsidR="00B32EC1" w:rsidRDefault="00B32EC1" w:rsidP="00B32E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B32EC1" w:rsidRPr="00B32EC1" w:rsidRDefault="00B32EC1" w:rsidP="00B32E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934" w:type="dxa"/>
          </w:tcPr>
          <w:p w:rsidR="00B32EC1" w:rsidRPr="00B32EC1" w:rsidRDefault="00B32EC1" w:rsidP="00B32E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:rsidR="00B32EC1" w:rsidRPr="00B32EC1" w:rsidRDefault="00B32EC1" w:rsidP="00B32E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</w:tcPr>
          <w:p w:rsidR="00B32EC1" w:rsidRPr="00B32EC1" w:rsidRDefault="00B32EC1" w:rsidP="00B32E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B32EC1" w:rsidRPr="00B32EC1" w:rsidTr="00B32EC1">
        <w:tc>
          <w:tcPr>
            <w:tcW w:w="1884" w:type="dxa"/>
          </w:tcPr>
          <w:p w:rsidR="00B32EC1" w:rsidRDefault="00B32EC1" w:rsidP="00B32E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B32EC1" w:rsidRPr="00B32EC1" w:rsidRDefault="00B32EC1" w:rsidP="00B32E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934" w:type="dxa"/>
          </w:tcPr>
          <w:p w:rsidR="00B32EC1" w:rsidRPr="00B32EC1" w:rsidRDefault="00B32EC1" w:rsidP="00B32E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:rsidR="00B32EC1" w:rsidRPr="00B32EC1" w:rsidRDefault="00B32EC1" w:rsidP="00B32E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</w:tcPr>
          <w:p w:rsidR="00B32EC1" w:rsidRPr="00B32EC1" w:rsidRDefault="00B32EC1" w:rsidP="00B32E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B32EC1" w:rsidRPr="00B32EC1" w:rsidTr="00B32EC1">
        <w:tc>
          <w:tcPr>
            <w:tcW w:w="1884" w:type="dxa"/>
          </w:tcPr>
          <w:p w:rsidR="00B32EC1" w:rsidRDefault="00B32EC1" w:rsidP="00B32E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B32EC1" w:rsidRPr="00B32EC1" w:rsidRDefault="00B32EC1" w:rsidP="00B32E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934" w:type="dxa"/>
          </w:tcPr>
          <w:p w:rsidR="00B32EC1" w:rsidRPr="00B32EC1" w:rsidRDefault="00B32EC1" w:rsidP="00B32E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:rsidR="00B32EC1" w:rsidRPr="00B32EC1" w:rsidRDefault="00B32EC1" w:rsidP="00B32E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</w:tcPr>
          <w:p w:rsidR="00B32EC1" w:rsidRPr="00B32EC1" w:rsidRDefault="00B32EC1" w:rsidP="00B32E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B32EC1" w:rsidRPr="00B32EC1" w:rsidTr="00B32EC1">
        <w:tc>
          <w:tcPr>
            <w:tcW w:w="1884" w:type="dxa"/>
          </w:tcPr>
          <w:p w:rsidR="00B32EC1" w:rsidRDefault="00B32EC1" w:rsidP="00B32E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B32EC1" w:rsidRPr="00B32EC1" w:rsidRDefault="00B32EC1" w:rsidP="00B32E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934" w:type="dxa"/>
          </w:tcPr>
          <w:p w:rsidR="00B32EC1" w:rsidRPr="00B32EC1" w:rsidRDefault="00B32EC1" w:rsidP="00B32E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:rsidR="00B32EC1" w:rsidRPr="00B32EC1" w:rsidRDefault="00B32EC1" w:rsidP="00B32E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</w:tcPr>
          <w:p w:rsidR="00B32EC1" w:rsidRPr="00B32EC1" w:rsidRDefault="00B32EC1" w:rsidP="00B32EC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B32EC1" w:rsidRPr="00B32EC1" w:rsidRDefault="00B32EC1" w:rsidP="00B32EC1">
      <w:pPr>
        <w:pStyle w:val="a3"/>
        <w:jc w:val="center"/>
        <w:rPr>
          <w:sz w:val="24"/>
          <w:szCs w:val="24"/>
        </w:rPr>
      </w:pPr>
    </w:p>
    <w:sectPr w:rsidR="00B32EC1" w:rsidRPr="00B32EC1" w:rsidSect="00616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11D8E"/>
    <w:multiLevelType w:val="hybridMultilevel"/>
    <w:tmpl w:val="F5C87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063DE9"/>
    <w:multiLevelType w:val="hybridMultilevel"/>
    <w:tmpl w:val="044891F0"/>
    <w:lvl w:ilvl="0" w:tplc="2C58A3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637"/>
    <w:rsid w:val="002E154C"/>
    <w:rsid w:val="003D3637"/>
    <w:rsid w:val="0060308B"/>
    <w:rsid w:val="006164B4"/>
    <w:rsid w:val="00B32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637"/>
    <w:pPr>
      <w:ind w:left="720"/>
      <w:contextualSpacing/>
    </w:pPr>
  </w:style>
  <w:style w:type="table" w:styleId="a4">
    <w:name w:val="Table Grid"/>
    <w:basedOn w:val="a1"/>
    <w:uiPriority w:val="59"/>
    <w:rsid w:val="00B32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7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2025-11-05T08:48:00Z</cp:lastPrinted>
  <dcterms:created xsi:type="dcterms:W3CDTF">2025-11-05T08:17:00Z</dcterms:created>
  <dcterms:modified xsi:type="dcterms:W3CDTF">2025-11-05T08:52:00Z</dcterms:modified>
</cp:coreProperties>
</file>