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4F" w:rsidRDefault="00512BCC" w:rsidP="00512BCC">
      <w:pPr>
        <w:rPr>
          <w:sz w:val="28"/>
          <w:szCs w:val="28"/>
        </w:rPr>
      </w:pPr>
      <w:r>
        <w:br/>
      </w:r>
      <w:r w:rsidRPr="00162B08">
        <w:rPr>
          <w:b/>
          <w:sz w:val="28"/>
          <w:szCs w:val="28"/>
        </w:rPr>
        <w:t xml:space="preserve">Аннотация  к рабочей программе по  </w:t>
      </w:r>
      <w:r>
        <w:rPr>
          <w:b/>
          <w:sz w:val="28"/>
          <w:szCs w:val="28"/>
        </w:rPr>
        <w:t xml:space="preserve">родному </w:t>
      </w:r>
      <w:r w:rsidRPr="00162B08">
        <w:rPr>
          <w:b/>
          <w:sz w:val="28"/>
          <w:szCs w:val="28"/>
        </w:rPr>
        <w:t xml:space="preserve">русскому языку 8  класса (УО) </w:t>
      </w:r>
      <w:r w:rsidRPr="00162B08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Рабочая программа  составлена  на основе программы специальных (коррекционных) образовательных  учреждений  8  вида  с 5-9 класс, М.,   «Просвещение»,  2010г.</w:t>
      </w:r>
      <w:r>
        <w:rPr>
          <w:sz w:val="28"/>
          <w:szCs w:val="28"/>
        </w:rPr>
        <w:br/>
        <w:t xml:space="preserve">      В  рабочей программе отражены цели и  задачи обучения родному русскому языку на ступени основного общего образования, результаты освоение учебного предмета. На основе Базисных учебных планов, утвержденных Министерством образования и согласно учебного плана «Новолялинская школа» предусмотрено   обучение родному  русскому языку:</w:t>
      </w:r>
      <w:r>
        <w:rPr>
          <w:sz w:val="28"/>
          <w:szCs w:val="28"/>
        </w:rPr>
        <w:br/>
        <w:t>в 8 классе – 17 часов  ( 0,5 часа в неделю),</w:t>
      </w:r>
      <w:r>
        <w:rPr>
          <w:sz w:val="28"/>
          <w:szCs w:val="28"/>
        </w:rPr>
        <w:br/>
        <w:t xml:space="preserve">      Изучение родного русского языка  направлено  на достижение следующих целей и задач:</w:t>
      </w:r>
      <w:r>
        <w:rPr>
          <w:sz w:val="28"/>
          <w:szCs w:val="28"/>
        </w:rPr>
        <w:br/>
      </w:r>
      <w:r w:rsidRPr="00DF05CB">
        <w:rPr>
          <w:sz w:val="28"/>
          <w:szCs w:val="28"/>
        </w:rPr>
        <w:t>Программа по грамматике, правописанию и развитию речи в старших классах специальной (коррекционной) школы имеет коммуникативную направленность. В связи с этим выдвигаются задачи развития речи учащихся как средства общения и как способа коррекции их мыслительной деятельности.</w:t>
      </w:r>
      <w:r>
        <w:rPr>
          <w:sz w:val="28"/>
          <w:szCs w:val="28"/>
        </w:rPr>
        <w:br/>
        <w:t xml:space="preserve">        Во  взаимообусловленном решении этих задач строится содержательная часть программы. Первостепенное внимание уделяется таким синтаксическим структурам, как </w:t>
      </w:r>
      <w:r w:rsidR="007C2C4F">
        <w:rPr>
          <w:sz w:val="28"/>
          <w:szCs w:val="28"/>
        </w:rPr>
        <w:t xml:space="preserve"> слово, </w:t>
      </w:r>
      <w:r>
        <w:rPr>
          <w:sz w:val="28"/>
          <w:szCs w:val="28"/>
        </w:rPr>
        <w:t>предложение и текст, обеспечивающим реализацию коммуникативной функции речи и возможность развернуто выражать мысли, точнее понимать высказывания других людей.</w:t>
      </w:r>
      <w:r>
        <w:rPr>
          <w:sz w:val="28"/>
          <w:szCs w:val="28"/>
        </w:rPr>
        <w:br/>
        <w:t xml:space="preserve">       Коммуникативно – речевая направленность обучения делает более продуктивным решение коррекционно – развивающих задач, так как предполагает большую работу над значением таких языковых единиц, как слово, словосочетание, предложение, текст, и над способами выражения смыслового развития с помощью этих единиц.</w:t>
      </w:r>
      <w:r>
        <w:rPr>
          <w:sz w:val="28"/>
          <w:szCs w:val="28"/>
        </w:rPr>
        <w:br/>
        <w:t xml:space="preserve">     </w:t>
      </w:r>
      <w:r w:rsidR="007C2C4F">
        <w:rPr>
          <w:sz w:val="28"/>
          <w:szCs w:val="28"/>
        </w:rPr>
        <w:br/>
      </w:r>
      <w:r w:rsidR="007C2C4F">
        <w:rPr>
          <w:sz w:val="28"/>
          <w:szCs w:val="28"/>
        </w:rPr>
        <w:br/>
      </w:r>
      <w:r w:rsidR="007C2C4F">
        <w:rPr>
          <w:sz w:val="28"/>
          <w:szCs w:val="28"/>
        </w:rPr>
        <w:br/>
      </w:r>
      <w:r w:rsidR="007C2C4F">
        <w:rPr>
          <w:sz w:val="28"/>
          <w:szCs w:val="28"/>
        </w:rPr>
        <w:br/>
      </w:r>
      <w:r w:rsidR="007C2C4F">
        <w:rPr>
          <w:sz w:val="28"/>
          <w:szCs w:val="28"/>
        </w:rPr>
        <w:lastRenderedPageBreak/>
        <w:br/>
        <w:t xml:space="preserve">                    </w:t>
      </w:r>
      <w:r>
        <w:rPr>
          <w:b/>
          <w:sz w:val="28"/>
          <w:szCs w:val="28"/>
        </w:rPr>
        <w:t xml:space="preserve">Содержание предмета </w:t>
      </w:r>
      <w:r w:rsidR="007C2C4F">
        <w:rPr>
          <w:b/>
          <w:sz w:val="28"/>
          <w:szCs w:val="28"/>
        </w:rPr>
        <w:t xml:space="preserve"> родной русский язык.</w:t>
      </w:r>
    </w:p>
    <w:p w:rsidR="007C2C4F" w:rsidRDefault="007C2C4F" w:rsidP="007C2C4F">
      <w:pPr>
        <w:rPr>
          <w:sz w:val="28"/>
          <w:szCs w:val="28"/>
        </w:rPr>
      </w:pPr>
      <w:r>
        <w:rPr>
          <w:sz w:val="28"/>
          <w:szCs w:val="28"/>
        </w:rPr>
        <w:t xml:space="preserve">        Раздел 1.  Речь. Техника и выразительность речи. Слово.(6 часов).</w:t>
      </w:r>
      <w:r>
        <w:rPr>
          <w:sz w:val="28"/>
          <w:szCs w:val="28"/>
        </w:rPr>
        <w:br/>
        <w:t xml:space="preserve">        Слово – основная единица языка, значение слова. Однозначные и многозначные слова. Омонимы, антонимы, синонимы. Знакомство со словарем.   Изобразительно – выразительные средства языка: сравнение, олицетворение,  эпитет, метафора. Умение выделять их в тексте.</w:t>
      </w:r>
      <w:r>
        <w:rPr>
          <w:sz w:val="28"/>
          <w:szCs w:val="28"/>
        </w:rPr>
        <w:br/>
        <w:t xml:space="preserve">              </w:t>
      </w:r>
      <w:r>
        <w:rPr>
          <w:sz w:val="28"/>
          <w:szCs w:val="28"/>
        </w:rPr>
        <w:br/>
        <w:t xml:space="preserve">         Раздел 2. Словосочетание. Предложение.  Текст. (8часов).</w:t>
      </w:r>
      <w:r>
        <w:rPr>
          <w:sz w:val="28"/>
          <w:szCs w:val="28"/>
        </w:rPr>
        <w:br/>
        <w:t xml:space="preserve">        Умение редактировать простое предложение: исправлять порядок слов и порядок частей, заменять неудачно употребленные слова, устранять лишние и восстанавливать недостающие слова, распространять предложения. Тема,  микротема, основная мысль текста. Опорные слова.</w:t>
      </w:r>
      <w:r>
        <w:rPr>
          <w:sz w:val="28"/>
          <w:szCs w:val="28"/>
        </w:rPr>
        <w:br/>
        <w:t>Структура текста.   Связь между предложениями в тексте. Цепная и параллельная связи. Средства связи при цепном построении текста.</w:t>
      </w:r>
      <w:r>
        <w:rPr>
          <w:sz w:val="28"/>
          <w:szCs w:val="28"/>
        </w:rPr>
        <w:br/>
        <w:t xml:space="preserve">средства связи в тексте с параллельным построением. Работа с деформированным текстом.  Стили речи: разговорный, книжный, художественный,  научный.  Типы текста.: повествование, описание, рассуждение. Умение  составлять описание предметов. Умение составлять повествование с элементами описания.   </w:t>
      </w:r>
    </w:p>
    <w:p w:rsidR="00512BCC" w:rsidRDefault="007C2C4F" w:rsidP="007C2C4F">
      <w:pPr>
        <w:rPr>
          <w:sz w:val="28"/>
          <w:szCs w:val="28"/>
        </w:rPr>
      </w:pPr>
      <w:r>
        <w:rPr>
          <w:sz w:val="28"/>
          <w:szCs w:val="28"/>
        </w:rPr>
        <w:t xml:space="preserve">          Раздел 3.Культура общения.  (3часа).</w:t>
      </w:r>
      <w:r>
        <w:rPr>
          <w:sz w:val="28"/>
          <w:szCs w:val="28"/>
        </w:rPr>
        <w:br/>
        <w:t xml:space="preserve">         Волшебные слова: приветствие, прощание, просьбы, благодарности, извинения. Умение дискутировать, использовать вежливые слова в диалоге  с учетом  речевой ситуации .</w:t>
      </w:r>
      <w:r w:rsidRPr="00593FBC">
        <w:rPr>
          <w:sz w:val="28"/>
          <w:szCs w:val="28"/>
        </w:rPr>
        <w:t xml:space="preserve"> </w:t>
      </w:r>
      <w:r>
        <w:rPr>
          <w:sz w:val="28"/>
          <w:szCs w:val="28"/>
        </w:rPr>
        <w:t>Жизнь слова.  Откуда берутся слова?  Крылатые слова, научные слова, устаревшие слова. Умение выделить их в тексте.</w:t>
      </w:r>
      <w:r>
        <w:rPr>
          <w:sz w:val="28"/>
          <w:szCs w:val="28"/>
        </w:rPr>
        <w:br/>
        <w:t xml:space="preserve">                       </w:t>
      </w:r>
      <w:r w:rsidR="00512BCC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>ориентированная на использование</w:t>
      </w:r>
      <w:r w:rsidR="00512BCC">
        <w:rPr>
          <w:sz w:val="28"/>
          <w:szCs w:val="28"/>
        </w:rPr>
        <w:t xml:space="preserve"> учебник</w:t>
      </w:r>
      <w:r>
        <w:rPr>
          <w:sz w:val="28"/>
          <w:szCs w:val="28"/>
        </w:rPr>
        <w:t xml:space="preserve">а  по </w:t>
      </w:r>
      <w:r w:rsidR="00512BCC">
        <w:rPr>
          <w:sz w:val="28"/>
          <w:szCs w:val="28"/>
        </w:rPr>
        <w:t>русскому языку  общеобразовательных организаций :</w:t>
      </w:r>
      <w:r w:rsidR="00512BCC">
        <w:rPr>
          <w:sz w:val="28"/>
          <w:szCs w:val="28"/>
        </w:rPr>
        <w:br/>
        <w:t xml:space="preserve">Э.В.Якубовская, Н.Г.Галунчикова. Русский язык  8  класс.  М.,  «Просвещение»,  2020г. </w:t>
      </w:r>
      <w:r w:rsidR="00BB60F3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Интернет – ресурсы.</w:t>
      </w:r>
      <w:r w:rsidR="00512BCC">
        <w:rPr>
          <w:sz w:val="28"/>
          <w:szCs w:val="28"/>
        </w:rPr>
        <w:br/>
        <w:t xml:space="preserve">      Применяемые  образовательные технологии: проблемно –диалоговое обучение, личностно – ориентированные технологии, </w:t>
      </w:r>
      <w:r>
        <w:rPr>
          <w:sz w:val="28"/>
          <w:szCs w:val="28"/>
        </w:rPr>
        <w:t xml:space="preserve"> игровые технологии , информационные технологии.</w:t>
      </w:r>
      <w:r>
        <w:rPr>
          <w:sz w:val="28"/>
          <w:szCs w:val="28"/>
        </w:rPr>
        <w:br/>
      </w:r>
      <w:r w:rsidR="00BB60F3">
        <w:rPr>
          <w:sz w:val="28"/>
          <w:szCs w:val="28"/>
        </w:rPr>
        <w:t xml:space="preserve">       </w:t>
      </w:r>
      <w:r w:rsidR="00512BCC">
        <w:rPr>
          <w:sz w:val="28"/>
          <w:szCs w:val="28"/>
        </w:rPr>
        <w:t xml:space="preserve">Формы текущего контроля:  текущий, тематический </w:t>
      </w:r>
      <w:r w:rsidR="00BB60F3">
        <w:rPr>
          <w:sz w:val="28"/>
          <w:szCs w:val="28"/>
        </w:rPr>
        <w:t xml:space="preserve">– фронтальный опрос, тесты,  итоговый - контрольная  </w:t>
      </w:r>
      <w:r w:rsidR="00512BCC">
        <w:rPr>
          <w:sz w:val="28"/>
          <w:szCs w:val="28"/>
        </w:rPr>
        <w:t xml:space="preserve"> работ</w:t>
      </w:r>
      <w:r w:rsidR="00BB60F3">
        <w:rPr>
          <w:sz w:val="28"/>
          <w:szCs w:val="28"/>
        </w:rPr>
        <w:t>ы.</w:t>
      </w:r>
    </w:p>
    <w:p w:rsidR="003B4587" w:rsidRPr="00512BCC" w:rsidRDefault="00512BCC" w:rsidP="00BB60F3">
      <w:pPr>
        <w:rPr>
          <w:sz w:val="28"/>
          <w:szCs w:val="28"/>
        </w:rPr>
      </w:pPr>
      <w:r w:rsidRPr="00512BCC">
        <w:rPr>
          <w:sz w:val="28"/>
          <w:szCs w:val="28"/>
        </w:rPr>
        <w:t xml:space="preserve">           </w:t>
      </w:r>
    </w:p>
    <w:sectPr w:rsidR="003B4587" w:rsidRPr="00512BCC" w:rsidSect="003B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512BCC"/>
    <w:rsid w:val="003B4587"/>
    <w:rsid w:val="00512BCC"/>
    <w:rsid w:val="007C2C4F"/>
    <w:rsid w:val="00BB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Серёга</cp:lastModifiedBy>
  <cp:revision>2</cp:revision>
  <dcterms:created xsi:type="dcterms:W3CDTF">2021-01-23T16:40:00Z</dcterms:created>
  <dcterms:modified xsi:type="dcterms:W3CDTF">2021-01-23T17:09:00Z</dcterms:modified>
</cp:coreProperties>
</file>