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1C"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 Волгодонского района</w:t>
      </w: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1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учреждение:</w:t>
      </w: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1C">
        <w:rPr>
          <w:rFonts w:ascii="Times New Roman" w:hAnsi="Times New Roman" w:cs="Times New Roman"/>
          <w:b/>
          <w:sz w:val="28"/>
          <w:szCs w:val="28"/>
        </w:rPr>
        <w:t xml:space="preserve"> Побединская средняя общеобразовательная школа</w:t>
      </w: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1C">
        <w:rPr>
          <w:rFonts w:ascii="Times New Roman" w:hAnsi="Times New Roman" w:cs="Times New Roman"/>
          <w:b/>
          <w:sz w:val="28"/>
          <w:szCs w:val="28"/>
        </w:rPr>
        <w:t xml:space="preserve">Анализ состояния и эффективности методической работы </w:t>
      </w: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1C">
        <w:rPr>
          <w:rFonts w:ascii="Times New Roman" w:hAnsi="Times New Roman" w:cs="Times New Roman"/>
          <w:b/>
          <w:sz w:val="28"/>
          <w:szCs w:val="28"/>
        </w:rPr>
        <w:t>МБОУ: Побединская СОШ</w:t>
      </w: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1C">
        <w:rPr>
          <w:rFonts w:ascii="Times New Roman" w:hAnsi="Times New Roman" w:cs="Times New Roman"/>
          <w:b/>
          <w:sz w:val="28"/>
          <w:szCs w:val="28"/>
        </w:rPr>
        <w:t>за 2017-2018 учебный год</w:t>
      </w: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8B2" w:rsidRPr="0064601C" w:rsidRDefault="002718B2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B4" w:rsidRPr="0064601C" w:rsidRDefault="00FD1CB4" w:rsidP="00271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01C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2718B2" w:rsidRPr="0064601C" w:rsidRDefault="002718B2" w:rsidP="002718B2">
      <w:pPr>
        <w:spacing w:after="0" w:line="240" w:lineRule="auto"/>
        <w:ind w:right="-23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1CB4" w:rsidRPr="0064601C" w:rsidRDefault="00FD1CB4" w:rsidP="002718B2">
      <w:pPr>
        <w:spacing w:after="0" w:line="240" w:lineRule="auto"/>
        <w:ind w:right="-239"/>
        <w:jc w:val="center"/>
        <w:rPr>
          <w:rFonts w:ascii="Times New Roman" w:hAnsi="Times New Roman" w:cs="Times New Roman"/>
          <w:sz w:val="24"/>
          <w:szCs w:val="24"/>
        </w:rPr>
      </w:pPr>
      <w:r w:rsidRPr="006460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Анализ методической работы</w:t>
      </w:r>
    </w:p>
    <w:p w:rsidR="00FD1CB4" w:rsidRPr="0064601C" w:rsidRDefault="00FD1CB4" w:rsidP="002718B2">
      <w:pPr>
        <w:spacing w:after="0" w:line="240" w:lineRule="auto"/>
        <w:ind w:right="-25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b/>
          <w:bCs/>
          <w:sz w:val="24"/>
          <w:szCs w:val="24"/>
        </w:rPr>
        <w:t>МБОУ: Побединская СОШ за 2017- 2018 учебный год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анализа: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выявить степень эффективности методической работы в школе и её роль в повышении профессиональной компетенции педагогов.</w:t>
      </w:r>
    </w:p>
    <w:p w:rsidR="002718B2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27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Программой  развития </w:t>
      </w:r>
      <w:r w:rsidR="00E90645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МБОУ: Побединская СОШ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методической темой школы на 2017-2018 г. «Совершенствование качества образования через освоение компетентностного подхода в обучении, воспитании, развитии обучающихся</w:t>
      </w:r>
      <w:r w:rsidR="00342427" w:rsidRPr="00646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E90645" w:rsidRPr="00646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методической службой  школы  были поставлены следующие цели и задачи:</w:t>
      </w:r>
    </w:p>
    <w:p w:rsidR="00E90645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E90645" w:rsidRPr="0064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E90645" w:rsidRPr="006460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ключевых компетенций обучающихся на основе использования современных педагогических технологий и методов активного обучения.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E90645" w:rsidRPr="006460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самореализации учащихся в учебно - воспитательном процессе и  развитии их  ключевых компетенций.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ыявить накопленный опыт по отработке современных технологий, наметить пути развития использования этих технологий.</w:t>
      </w:r>
    </w:p>
    <w:p w:rsidR="002718B2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Учителя школы работают над этой темой первый год.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В соответствии с целями и задачами методическая работа школы осуществлялась по следующим направлениям деятельности: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1.Работа с педагогическими кадрами: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Кадровый состав </w:t>
      </w:r>
      <w:r w:rsidR="00E90645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МБОУ: Побединская СОШ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Повышение квалификации педагогических работников школы;</w:t>
      </w:r>
    </w:p>
    <w:p w:rsidR="002718B2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Аттестация педагогических работников.</w:t>
      </w:r>
    </w:p>
    <w:p w:rsidR="0028583F" w:rsidRPr="0064601C" w:rsidRDefault="0028583F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64601C">
        <w:rPr>
          <w:rFonts w:ascii="Times New Roman" w:eastAsia="Times New Roman" w:hAnsi="Times New Roman" w:cs="Times New Roman"/>
          <w:bCs/>
          <w:sz w:val="28"/>
          <w:szCs w:val="28"/>
        </w:rPr>
        <w:t>Работа с молодым специалистом.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методического совета: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Тематические педагогические советы.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Предметные недели;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уроки.</w:t>
      </w:r>
    </w:p>
    <w:p w:rsidR="00E90645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выявлению, обобщению  и распространению педагогического опыта.</w:t>
      </w:r>
    </w:p>
    <w:p w:rsidR="00E90645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обеспечение методической работы.</w:t>
      </w:r>
    </w:p>
    <w:p w:rsidR="00E90645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традиционные, но надежные формы организации методической работы.  С их помощью осуществлялась реализация образовательных программ и  учебного плана школы, обновление содержания образования через  использование актуальных педагогических технологий (личностно-ориентированные, здоровьесберегающие, информационные, развивающие</w:t>
      </w:r>
      <w:r w:rsidR="00E90645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Поставленные задачи выполнены в полном объеме, чему способствовали: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спланированная деятельность администрации школы по созданию условий для участников образовательного процесса;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выполнения принятых управленческих решений, обеспечивающих качество результат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ивности обученности учащихся;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причинно-следственных связей отдельных педагогических явлений и соответствующая коррекция деятельности.</w:t>
      </w:r>
    </w:p>
    <w:p w:rsidR="002718B2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8B2" w:rsidRPr="0064601C" w:rsidRDefault="00342427" w:rsidP="002718B2">
      <w:pPr>
        <w:numPr>
          <w:ilvl w:val="0"/>
          <w:numId w:val="3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педагогическими кадрами</w:t>
      </w:r>
      <w:r w:rsidR="00E90645" w:rsidRPr="0064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МБОУ: Побединская СОШ</w:t>
      </w:r>
    </w:p>
    <w:p w:rsidR="00E90645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Кадровый состав М</w:t>
      </w:r>
      <w:r w:rsidR="00E90645" w:rsidRPr="006460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БОУ: Побединская СОШ.</w:t>
      </w:r>
    </w:p>
    <w:p w:rsidR="00342427" w:rsidRPr="0064601C" w:rsidRDefault="00342427" w:rsidP="002718B2">
      <w:pPr>
        <w:spacing w:after="0" w:line="240" w:lineRule="auto"/>
        <w:ind w:left="-142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образования и его эффективность в наибольшей степени зависит от профессиональных характеристик педагогического коллектива, его квалификации, способности  к восприятию нововведений, опыта и т.д. Высококвалифицированный педагогический коллектив – основа успешного функционирования и развития школы как педагогической системы.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6460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исленность  педагогического коллектива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1</w:t>
      </w:r>
      <w:r w:rsidR="0064601C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человек</w:t>
      </w:r>
      <w:r w:rsidR="00E90645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</w:t>
      </w:r>
      <w:r w:rsidR="0064601C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постоянные работники и </w:t>
      </w:r>
      <w:r w:rsidR="00E90645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по совместительству).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руководящие работники – 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человека;</w:t>
      </w:r>
    </w:p>
    <w:p w:rsidR="00342427" w:rsidRPr="0064601C" w:rsidRDefault="00E90645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– 1</w:t>
      </w:r>
      <w:r w:rsidR="0064601C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01C" w:rsidRPr="0064601C" w:rsidRDefault="0064601C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526" w:rsidRPr="0064601C" w:rsidRDefault="0064601C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состав педагогических работников школы: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педагогических работников пенсионного возраста,</w:t>
      </w:r>
    </w:p>
    <w:p w:rsidR="00342427" w:rsidRPr="0064601C" w:rsidRDefault="0064601C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</w:t>
      </w:r>
      <w:r w:rsidR="00D04526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D04526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от 31 до 40 лет,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педагог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40 до 55 лет.</w:t>
      </w:r>
    </w:p>
    <w:p w:rsidR="00D04526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стаж:</w:t>
      </w:r>
    </w:p>
    <w:p w:rsidR="00D04526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3 лет 2 человека,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до 10 лет – 2 человек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04526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10 до 25 лет </w:t>
      </w:r>
      <w:r w:rsidR="0064601C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- выше 25 лет –7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человек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  с  высшим педагогическим образованием: </w:t>
      </w:r>
      <w:r w:rsidR="00D04526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601C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Педагогические работники  со средним </w:t>
      </w:r>
      <w:r w:rsidR="00D04526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образованием: </w:t>
      </w:r>
      <w:r w:rsidR="00D04526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</w:t>
      </w:r>
    </w:p>
    <w:p w:rsidR="00D04526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highlight w:val="yellow"/>
          <w:u w:val="single"/>
          <w:lang w:eastAsia="ru-RU"/>
        </w:rPr>
      </w:pP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460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Квалификационная категория педагогов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работники, аттестованные на квалификационные категории (всего): 11 чел.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Высшая категория:</w:t>
      </w:r>
      <w:r w:rsidR="0064601C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категория:  </w:t>
      </w:r>
      <w:r w:rsidR="0064601C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аттестованы: </w:t>
      </w:r>
      <w:r w:rsidR="0064601C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D04526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460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Курсовая подготовка педагогических работников.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направлением работы  методической службы школы  является постоянное совершенствование педагогического мастерства учителей через курсовую систему повышения квалификации.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стремятся к повышению профессионального мастерства, систематически проходят курсы повышения квалификации. 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 учебном году педагогические работники нашей школы проявили большую активность по повышению своей квалификации.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B6E6D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01.07</w:t>
      </w:r>
      <w:r w:rsidR="00D04526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.17 г. по 12.09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.17 г. </w:t>
      </w:r>
      <w:r w:rsidR="001B6E6D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педагоги школы прошли КПК по теме: 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«Оказание первой</w:t>
      </w:r>
      <w:r w:rsidR="001B6E6D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 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помощи»</w:t>
      </w:r>
      <w:r w:rsidR="00D04526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 учебном году увеличилось количество педагогических работников, которые стали чаще повышать свою квалификацию дистанционно, через дистанционные к</w:t>
      </w:r>
      <w:r w:rsidR="00593A5B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урсы, мастер-классы, вебинары: 8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</w:t>
      </w:r>
    </w:p>
    <w:p w:rsidR="00D04526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Аттестация педагогических кадров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хорошим показателем   творческой деятельности педагогов, механизмом совершенствования управления качеством образования.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2017 -2018 учеб</w:t>
      </w:r>
      <w:r w:rsidR="00593A5B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году аттестацию на первую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квалификационные категории прошёл 1  работник.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  были созданы все необходимые условия для проведения аттестации: своевременно изданы распорядительные документы, определены сроки прохождения аттестации для аттестуемого, проведены групповые  индивидуальные консультации, семинары  по плану ВШК. На сайте школы систематически пополнялась   информация по аттестации педагогических работников: на квалификационные категории и на соответствие занимаемой должности, в которых помещены все основные информационные материалы, необходимые аттестуемым педагогическим  работникам во время прохождения аттестации: Регламент о порядке аттестации педагогических и руководящих работников; требования к оценке квалификации и уровня профессиональной ком</w:t>
      </w:r>
      <w:r w:rsidR="00593A5B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петентности; образец заявления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список документов, оценочные формы.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способствовала росту профессионального мастерства педагогических работников школы  и положительно сказалась на результатах их труда.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</w:t>
      </w:r>
    </w:p>
    <w:p w:rsidR="00342427" w:rsidRPr="0064601C" w:rsidRDefault="00593A5B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основную часть педагогического коллектива составляют опытные учителя с большим стажем работы, обладающие высоким профессиональным мастерством, имеющие высшую и первую квалификационные категории;</w:t>
      </w:r>
    </w:p>
    <w:p w:rsidR="00342427" w:rsidRPr="0064601C" w:rsidRDefault="00593A5B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увеличивается количество педагогических работников, имеющих квалификационные категории;</w:t>
      </w:r>
    </w:p>
    <w:p w:rsidR="00342427" w:rsidRPr="0064601C" w:rsidRDefault="00593A5B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в коллективе отсутствуют педагогические работники, не прошедшие курсовую переподготовку своевременно в течение 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лет;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школе созданы необходимые условия для обеспечения качества образования.</w:t>
      </w:r>
    </w:p>
    <w:p w:rsidR="008954D9" w:rsidRPr="0064601C" w:rsidRDefault="008954D9" w:rsidP="002718B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64601C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Работа с молодым специалистом.</w:t>
      </w:r>
    </w:p>
    <w:p w:rsidR="008954D9" w:rsidRPr="0064601C" w:rsidRDefault="008954D9" w:rsidP="002718B2">
      <w:pPr>
        <w:spacing w:after="0" w:line="240" w:lineRule="auto"/>
        <w:ind w:left="260" w:right="720"/>
        <w:rPr>
          <w:rFonts w:ascii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создание организационно-методических условий для успешной адаптации молодого</w:t>
      </w: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специалиста в условиях современной школы.</w:t>
      </w:r>
    </w:p>
    <w:p w:rsidR="008954D9" w:rsidRPr="0064601C" w:rsidRDefault="008954D9" w:rsidP="002718B2">
      <w:pPr>
        <w:spacing w:after="0" w:line="240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954D9" w:rsidRPr="0064601C" w:rsidRDefault="008954D9" w:rsidP="002718B2">
      <w:pPr>
        <w:numPr>
          <w:ilvl w:val="0"/>
          <w:numId w:val="20"/>
        </w:numPr>
        <w:tabs>
          <w:tab w:val="left" w:pos="980"/>
        </w:tabs>
        <w:spacing w:after="0" w:line="240" w:lineRule="auto"/>
        <w:ind w:left="980" w:hanging="360"/>
        <w:rPr>
          <w:rFonts w:ascii="Times New Roman" w:eastAsia="Symbol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помочь адаптироваться учителю в коллективе;</w:t>
      </w:r>
    </w:p>
    <w:p w:rsidR="008954D9" w:rsidRPr="0064601C" w:rsidRDefault="008954D9" w:rsidP="002718B2">
      <w:pPr>
        <w:numPr>
          <w:ilvl w:val="0"/>
          <w:numId w:val="20"/>
        </w:numPr>
        <w:tabs>
          <w:tab w:val="left" w:pos="980"/>
        </w:tabs>
        <w:spacing w:after="0" w:line="240" w:lineRule="auto"/>
        <w:ind w:left="980" w:hanging="360"/>
        <w:rPr>
          <w:rFonts w:ascii="Times New Roman" w:eastAsia="Symbol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определить уровень профессиональной подготовки;</w:t>
      </w:r>
    </w:p>
    <w:p w:rsidR="008954D9" w:rsidRPr="0064601C" w:rsidRDefault="008954D9" w:rsidP="002718B2">
      <w:pPr>
        <w:numPr>
          <w:ilvl w:val="0"/>
          <w:numId w:val="20"/>
        </w:numPr>
        <w:tabs>
          <w:tab w:val="left" w:pos="980"/>
        </w:tabs>
        <w:spacing w:after="0" w:line="240" w:lineRule="auto"/>
        <w:ind w:left="980" w:hanging="360"/>
        <w:rPr>
          <w:rFonts w:ascii="Times New Roman" w:eastAsia="Symbol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lastRenderedPageBreak/>
        <w:t>выявить затруднения в педагогической практике и принять меры;</w:t>
      </w:r>
    </w:p>
    <w:p w:rsidR="008954D9" w:rsidRPr="0064601C" w:rsidRDefault="008954D9" w:rsidP="002718B2">
      <w:pPr>
        <w:numPr>
          <w:ilvl w:val="0"/>
          <w:numId w:val="20"/>
        </w:numPr>
        <w:tabs>
          <w:tab w:val="left" w:pos="980"/>
        </w:tabs>
        <w:spacing w:after="0" w:line="240" w:lineRule="auto"/>
        <w:ind w:left="980" w:hanging="360"/>
        <w:rPr>
          <w:rFonts w:ascii="Times New Roman" w:eastAsia="Symbol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формировать творческую индивидуальность молодого учителя;</w:t>
      </w:r>
    </w:p>
    <w:p w:rsidR="008954D9" w:rsidRPr="0064601C" w:rsidRDefault="008954D9" w:rsidP="002718B2">
      <w:pPr>
        <w:numPr>
          <w:ilvl w:val="0"/>
          <w:numId w:val="20"/>
        </w:numPr>
        <w:tabs>
          <w:tab w:val="left" w:pos="980"/>
        </w:tabs>
        <w:spacing w:after="0" w:line="240" w:lineRule="auto"/>
        <w:ind w:left="980" w:right="100" w:hanging="360"/>
        <w:rPr>
          <w:rFonts w:ascii="Times New Roman" w:eastAsia="Symbol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создать условия для 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 ;</w:t>
      </w:r>
    </w:p>
    <w:p w:rsidR="008954D9" w:rsidRPr="0064601C" w:rsidRDefault="008954D9" w:rsidP="002718B2">
      <w:pPr>
        <w:numPr>
          <w:ilvl w:val="0"/>
          <w:numId w:val="20"/>
        </w:numPr>
        <w:tabs>
          <w:tab w:val="left" w:pos="980"/>
        </w:tabs>
        <w:spacing w:after="0" w:line="240" w:lineRule="auto"/>
        <w:ind w:left="980" w:right="2340" w:hanging="360"/>
        <w:rPr>
          <w:rFonts w:ascii="Times New Roman" w:eastAsia="Symbol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развивать потребности у молодых педагогов к профессиональному самосовершенствованию и работе над собой.</w:t>
      </w:r>
    </w:p>
    <w:p w:rsidR="008954D9" w:rsidRPr="0064601C" w:rsidRDefault="008954D9" w:rsidP="002718B2">
      <w:pPr>
        <w:numPr>
          <w:ilvl w:val="0"/>
          <w:numId w:val="20"/>
        </w:numPr>
        <w:tabs>
          <w:tab w:val="left" w:pos="520"/>
        </w:tabs>
        <w:spacing w:after="0" w:line="240" w:lineRule="auto"/>
        <w:ind w:left="567" w:right="280" w:firstLine="56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целью организации поддержки и методической помощи молодому учителю школа проводит постоянную работу с молодыми специалистами.</w:t>
      </w:r>
    </w:p>
    <w:p w:rsidR="008954D9" w:rsidRPr="0064601C" w:rsidRDefault="008954D9" w:rsidP="0027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4D9" w:rsidRPr="0064601C" w:rsidRDefault="008954D9" w:rsidP="002718B2">
      <w:pPr>
        <w:spacing w:after="0" w:line="240" w:lineRule="auto"/>
        <w:ind w:left="260" w:right="60"/>
        <w:rPr>
          <w:rFonts w:ascii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 xml:space="preserve">Работа с молодым специалистом велась по плану, составленному к началу учебного года. Методическую помощь молодому специалисту </w:t>
      </w:r>
      <w:proofErr w:type="spellStart"/>
      <w:r w:rsidR="00FD1CB4" w:rsidRPr="0064601C">
        <w:rPr>
          <w:rFonts w:ascii="Times New Roman" w:eastAsia="Times New Roman" w:hAnsi="Times New Roman" w:cs="Times New Roman"/>
          <w:sz w:val="28"/>
          <w:szCs w:val="28"/>
        </w:rPr>
        <w:t>Ризаевой</w:t>
      </w:r>
      <w:proofErr w:type="spellEnd"/>
      <w:r w:rsidR="00FD1CB4" w:rsidRPr="0064601C">
        <w:rPr>
          <w:rFonts w:ascii="Times New Roman" w:eastAsia="Times New Roman" w:hAnsi="Times New Roman" w:cs="Times New Roman"/>
          <w:sz w:val="28"/>
          <w:szCs w:val="28"/>
        </w:rPr>
        <w:t xml:space="preserve"> Э. М.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 xml:space="preserve"> работавшей учителем информатики и </w:t>
      </w:r>
      <w:r w:rsidR="00FD1CB4" w:rsidRPr="0064601C">
        <w:rPr>
          <w:rFonts w:ascii="Times New Roman" w:eastAsia="Times New Roman" w:hAnsi="Times New Roman" w:cs="Times New Roman"/>
          <w:sz w:val="28"/>
          <w:szCs w:val="28"/>
        </w:rPr>
        <w:t>обществознания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 xml:space="preserve"> в 201</w:t>
      </w:r>
      <w:r w:rsidR="00FD1CB4" w:rsidRPr="0064601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-201</w:t>
      </w:r>
      <w:r w:rsidR="00FD1CB4" w:rsidRPr="0064601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оказывали администрация школы и опытные учителя – наставники.</w:t>
      </w:r>
    </w:p>
    <w:p w:rsidR="008954D9" w:rsidRPr="0064601C" w:rsidRDefault="008954D9" w:rsidP="0027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4D9" w:rsidRPr="0064601C" w:rsidRDefault="008954D9" w:rsidP="002718B2">
      <w:pPr>
        <w:spacing w:after="0" w:line="240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Помощь оказывалась  по следующим направлениям:</w:t>
      </w:r>
    </w:p>
    <w:p w:rsidR="008954D9" w:rsidRPr="0064601C" w:rsidRDefault="008954D9" w:rsidP="002718B2">
      <w:pPr>
        <w:numPr>
          <w:ilvl w:val="0"/>
          <w:numId w:val="21"/>
        </w:numPr>
        <w:tabs>
          <w:tab w:val="left" w:pos="380"/>
        </w:tabs>
        <w:spacing w:after="0" w:line="240" w:lineRule="auto"/>
        <w:ind w:left="380" w:hanging="119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организационные вопросы;</w:t>
      </w:r>
    </w:p>
    <w:p w:rsidR="008954D9" w:rsidRPr="0064601C" w:rsidRDefault="008954D9" w:rsidP="002718B2">
      <w:pPr>
        <w:numPr>
          <w:ilvl w:val="0"/>
          <w:numId w:val="21"/>
        </w:numPr>
        <w:tabs>
          <w:tab w:val="left" w:pos="380"/>
        </w:tabs>
        <w:spacing w:after="0" w:line="240" w:lineRule="auto"/>
        <w:ind w:left="380" w:hanging="119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работы по предмету;</w:t>
      </w:r>
    </w:p>
    <w:p w:rsidR="008954D9" w:rsidRPr="0064601C" w:rsidRDefault="008954D9" w:rsidP="002718B2">
      <w:pPr>
        <w:numPr>
          <w:ilvl w:val="0"/>
          <w:numId w:val="21"/>
        </w:numPr>
        <w:tabs>
          <w:tab w:val="left" w:pos="380"/>
        </w:tabs>
        <w:spacing w:after="0" w:line="240" w:lineRule="auto"/>
        <w:ind w:left="380" w:hanging="119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планирование и организация методической работы;</w:t>
      </w:r>
    </w:p>
    <w:p w:rsidR="008954D9" w:rsidRPr="0064601C" w:rsidRDefault="008954D9" w:rsidP="002718B2">
      <w:pPr>
        <w:numPr>
          <w:ilvl w:val="0"/>
          <w:numId w:val="21"/>
        </w:numPr>
        <w:tabs>
          <w:tab w:val="left" w:pos="380"/>
        </w:tabs>
        <w:spacing w:after="0" w:line="240" w:lineRule="auto"/>
        <w:ind w:left="380" w:hanging="119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работа со школьной документацией;</w:t>
      </w:r>
    </w:p>
    <w:p w:rsidR="008954D9" w:rsidRPr="0064601C" w:rsidRDefault="008954D9" w:rsidP="002718B2">
      <w:pPr>
        <w:numPr>
          <w:ilvl w:val="0"/>
          <w:numId w:val="21"/>
        </w:numPr>
        <w:tabs>
          <w:tab w:val="left" w:pos="380"/>
        </w:tabs>
        <w:spacing w:after="0" w:line="240" w:lineRule="auto"/>
        <w:ind w:left="380" w:hanging="119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ознакомление с нормативной правовой документацией по правам молодых специалистов;</w:t>
      </w:r>
    </w:p>
    <w:p w:rsidR="008954D9" w:rsidRPr="0064601C" w:rsidRDefault="008954D9" w:rsidP="002718B2">
      <w:pPr>
        <w:spacing w:after="0" w:line="240" w:lineRule="auto"/>
        <w:ind w:left="284" w:right="94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 xml:space="preserve">-помощь в составлении рабочих  программ по предмету; </w:t>
      </w:r>
    </w:p>
    <w:p w:rsidR="008954D9" w:rsidRPr="0064601C" w:rsidRDefault="008954D9" w:rsidP="002718B2">
      <w:pPr>
        <w:numPr>
          <w:ilvl w:val="0"/>
          <w:numId w:val="22"/>
        </w:numPr>
        <w:tabs>
          <w:tab w:val="left" w:pos="380"/>
        </w:tabs>
        <w:spacing w:after="0" w:line="240" w:lineRule="auto"/>
        <w:ind w:left="380" w:hanging="119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работа по саморазвитию;</w:t>
      </w:r>
    </w:p>
    <w:p w:rsidR="008954D9" w:rsidRPr="0064601C" w:rsidRDefault="008954D9" w:rsidP="002718B2">
      <w:pPr>
        <w:numPr>
          <w:ilvl w:val="0"/>
          <w:numId w:val="22"/>
        </w:numPr>
        <w:tabs>
          <w:tab w:val="left" w:pos="380"/>
        </w:tabs>
        <w:spacing w:after="0" w:line="240" w:lineRule="auto"/>
        <w:ind w:left="380" w:hanging="119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контроль за деятельностью молодого  специалиста.</w:t>
      </w:r>
    </w:p>
    <w:p w:rsidR="008954D9" w:rsidRPr="0064601C" w:rsidRDefault="008954D9" w:rsidP="0027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4D9" w:rsidRPr="0064601C" w:rsidRDefault="008954D9" w:rsidP="002718B2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bCs/>
          <w:sz w:val="28"/>
          <w:szCs w:val="28"/>
        </w:rPr>
        <w:t>Содержание деятельности:</w:t>
      </w:r>
    </w:p>
    <w:p w:rsidR="008954D9" w:rsidRPr="0064601C" w:rsidRDefault="008954D9" w:rsidP="002718B2">
      <w:pPr>
        <w:spacing w:after="0" w:line="240" w:lineRule="auto"/>
        <w:ind w:left="260" w:right="92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1. Диагностика затруднений молодого специалиста и выбор форм оказания помощи на основе анализа их потребностей.</w:t>
      </w:r>
    </w:p>
    <w:p w:rsidR="008954D9" w:rsidRPr="0064601C" w:rsidRDefault="008954D9" w:rsidP="002718B2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2. Планирование и анализ деятельности.</w:t>
      </w:r>
    </w:p>
    <w:p w:rsidR="008954D9" w:rsidRPr="0064601C" w:rsidRDefault="008954D9" w:rsidP="002718B2">
      <w:pPr>
        <w:spacing w:after="0" w:line="240" w:lineRule="auto"/>
        <w:ind w:left="260" w:right="122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3. Разработка рекомендаций о содержании, методах и формах организации воспитательно-образовательной деятельности.</w:t>
      </w:r>
    </w:p>
    <w:p w:rsidR="008954D9" w:rsidRPr="0064601C" w:rsidRDefault="008954D9" w:rsidP="002718B2">
      <w:pPr>
        <w:spacing w:after="0" w:line="240" w:lineRule="auto"/>
        <w:ind w:left="260" w:right="-47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4. Помощь молодому специалисту в повышении эффективности организации учебно-воспитательной работы.</w:t>
      </w:r>
    </w:p>
    <w:p w:rsidR="008954D9" w:rsidRPr="0064601C" w:rsidRDefault="008954D9" w:rsidP="002718B2">
      <w:pPr>
        <w:spacing w:after="0" w:line="240" w:lineRule="auto"/>
        <w:ind w:left="260" w:right="58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5. Ознакомление с основными направлениями и формами активизации познавательной, научно-исследовательской деятельности учащихся во внеучебное время (олимпиады, предметные недели и др.).</w:t>
      </w:r>
    </w:p>
    <w:p w:rsidR="008954D9" w:rsidRPr="0064601C" w:rsidRDefault="008954D9" w:rsidP="002718B2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6. Организация мониторинга эффективности деятельности учителей – стажеров.</w:t>
      </w:r>
    </w:p>
    <w:p w:rsidR="008954D9" w:rsidRPr="0064601C" w:rsidRDefault="008954D9" w:rsidP="002718B2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7. Создание условий для совершенствования педагогического мастерства молодого учителя.</w:t>
      </w:r>
    </w:p>
    <w:p w:rsidR="008954D9" w:rsidRPr="0064601C" w:rsidRDefault="008954D9" w:rsidP="002718B2">
      <w:pPr>
        <w:spacing w:after="0" w:line="240" w:lineRule="auto"/>
        <w:ind w:left="260" w:right="86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lastRenderedPageBreak/>
        <w:t>8. Организация встреч с опытными учителями, демонстрация опыта успешной педагогической деятельности;</w:t>
      </w:r>
    </w:p>
    <w:p w:rsidR="008954D9" w:rsidRPr="0064601C" w:rsidRDefault="008954D9" w:rsidP="002718B2">
      <w:pPr>
        <w:spacing w:after="0" w:line="240" w:lineRule="auto"/>
        <w:ind w:left="26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sz w:val="28"/>
          <w:szCs w:val="28"/>
        </w:rPr>
        <w:t>9. Взаимопосещение уроков.</w:t>
      </w:r>
    </w:p>
    <w:p w:rsidR="008954D9" w:rsidRPr="0064601C" w:rsidRDefault="008954D9" w:rsidP="0027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4D9" w:rsidRPr="0064601C" w:rsidRDefault="008954D9" w:rsidP="002718B2">
      <w:pPr>
        <w:spacing w:after="0" w:line="240" w:lineRule="auto"/>
        <w:ind w:left="260" w:right="110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система наставничества является наиболее эффективной формой работы с</w:t>
      </w: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вновь прибывшими педагогами.</w:t>
      </w:r>
    </w:p>
    <w:p w:rsidR="008954D9" w:rsidRPr="0064601C" w:rsidRDefault="008954D9" w:rsidP="002718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54D9" w:rsidRPr="0064601C" w:rsidRDefault="008954D9" w:rsidP="002718B2">
      <w:pPr>
        <w:spacing w:after="0" w:line="240" w:lineRule="auto"/>
        <w:ind w:left="260" w:right="1520"/>
        <w:rPr>
          <w:rFonts w:ascii="Times New Roman" w:eastAsia="Times New Roman" w:hAnsi="Times New Roman" w:cs="Times New Roman"/>
          <w:sz w:val="28"/>
          <w:szCs w:val="28"/>
        </w:rPr>
      </w:pP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Рекомендации: 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необходимо развивать систему наставничества в работе с вновь</w:t>
      </w:r>
      <w:r w:rsidRPr="006460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4601C">
        <w:rPr>
          <w:rFonts w:ascii="Times New Roman" w:eastAsia="Times New Roman" w:hAnsi="Times New Roman" w:cs="Times New Roman"/>
          <w:sz w:val="28"/>
          <w:szCs w:val="28"/>
        </w:rPr>
        <w:t>прибывшими учителями.</w:t>
      </w:r>
    </w:p>
    <w:p w:rsidR="00593A5B" w:rsidRPr="0064601C" w:rsidRDefault="00593A5B" w:rsidP="002718B2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8B2" w:rsidRPr="0064601C" w:rsidRDefault="002718B2" w:rsidP="002718B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2.Работа методического совета</w:t>
      </w:r>
    </w:p>
    <w:p w:rsidR="00342427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роль в управлении методической работой в школе, принадлежит методическому совету, который организует, направляет работу учителей, создает условия для развития их творчества.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совет координирует профессиональную деятельность всего педагогического коллектива школы. Сегодня роль методической службы значительно возросла. Это связано с необходимостью создания наиболее благоприятных условий для развития личности ученика как индивидуальности, перехода от подчинения к сотрудничеству и партнерству в отношениях с коллегами, учащимися, а также с необходимостью рационально, оперативно и творчески использовать новые технологии обучения, современных методик, приемов и форм обучения.</w:t>
      </w:r>
    </w:p>
    <w:p w:rsidR="00342427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 учебном году методическая работа в   школе велась в разрезе оптимизации учебного процесса, индивидуально-дифференцированного подхода в обучении, применения здоровьесберегающих методик и форм организации учебно-воспитательного процесса, интерактивных технологий. Все формы работы имели практико-ориентированную напра</w:t>
      </w:r>
      <w:r w:rsidR="00593A5B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вленность. Всего за год прошло 4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заседани</w:t>
      </w:r>
      <w:r w:rsidR="00593A5B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методического совета: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МС №1:</w:t>
      </w:r>
    </w:p>
    <w:p w:rsidR="00342427" w:rsidRPr="0064601C" w:rsidRDefault="00342427" w:rsidP="002718B2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методической работы за 2016-2017 учебный год.</w:t>
      </w:r>
    </w:p>
    <w:p w:rsidR="00342427" w:rsidRPr="0064601C" w:rsidRDefault="00342427" w:rsidP="002718B2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и утверждение плана методической работы школы.</w:t>
      </w:r>
    </w:p>
    <w:p w:rsidR="00342427" w:rsidRPr="0064601C" w:rsidRDefault="00342427" w:rsidP="002718B2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сроков проведения предметных недель.</w:t>
      </w:r>
    </w:p>
    <w:p w:rsidR="00342427" w:rsidRPr="0064601C" w:rsidRDefault="00342427" w:rsidP="002718B2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тем самообразования педагогических работников школы.</w:t>
      </w:r>
    </w:p>
    <w:p w:rsidR="00342427" w:rsidRPr="0064601C" w:rsidRDefault="00342427" w:rsidP="002718B2">
      <w:pPr>
        <w:numPr>
          <w:ilvl w:val="0"/>
          <w:numId w:val="7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различных конкурсах для педагогов.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МС №2:</w:t>
      </w:r>
    </w:p>
    <w:p w:rsidR="00342427" w:rsidRPr="0064601C" w:rsidRDefault="00342427" w:rsidP="002718B2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методической недели «Системно-деятельностный подход в процессе обучения» (открытые уроки в начальных классах для учителей средних и старших классов).</w:t>
      </w:r>
    </w:p>
    <w:p w:rsidR="00342427" w:rsidRPr="0064601C" w:rsidRDefault="00342427" w:rsidP="002718B2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предметной недели в начальной школе.</w:t>
      </w:r>
    </w:p>
    <w:p w:rsidR="00342427" w:rsidRPr="0064601C" w:rsidRDefault="00342427" w:rsidP="002718B2">
      <w:pPr>
        <w:numPr>
          <w:ilvl w:val="0"/>
          <w:numId w:val="8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Всероссийской олимпиады школьников.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МС №3:</w:t>
      </w:r>
    </w:p>
    <w:p w:rsidR="00342427" w:rsidRPr="0064601C" w:rsidRDefault="00342427" w:rsidP="002718B2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Итоги проведения предметной недели технологии, ИЗО, музыки и физической культуры </w:t>
      </w:r>
      <w:r w:rsidR="00593A5B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предметов гуманитарного цикла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427" w:rsidRPr="0064601C" w:rsidRDefault="00342427" w:rsidP="002718B2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проведения месячника, посвящённого Дню Защитника Отечества.</w:t>
      </w:r>
    </w:p>
    <w:p w:rsidR="00342427" w:rsidRPr="0064601C" w:rsidRDefault="00342427" w:rsidP="002718B2">
      <w:pPr>
        <w:numPr>
          <w:ilvl w:val="0"/>
          <w:numId w:val="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педагогическому совету «Реализация ФГОС НОО (из опыта работы учителей начальных классов).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МС №4:</w:t>
      </w:r>
    </w:p>
    <w:p w:rsidR="00342427" w:rsidRPr="0064601C" w:rsidRDefault="00593A5B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.Итоги методической работы  за 2017-2018 учебный год.</w:t>
      </w:r>
    </w:p>
    <w:p w:rsidR="00342427" w:rsidRPr="0064601C" w:rsidRDefault="00593A5B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.Подведение итогов аттестации, курсовой системы повышения квалификации педагогических кадров школы за 2017-2018 учебный год.</w:t>
      </w:r>
    </w:p>
    <w:p w:rsidR="00342427" w:rsidRPr="0064601C" w:rsidRDefault="00593A5B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.Подведение итогов обмена опытом и обобщения опыта.</w:t>
      </w:r>
    </w:p>
    <w:p w:rsidR="00342427" w:rsidRPr="0064601C" w:rsidRDefault="00593A5B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.Обсуждение плана работы на 2018-2019 учебный год.</w:t>
      </w:r>
    </w:p>
    <w:p w:rsidR="002718B2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42427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целями и задачами методическая работа школы осуществлялась по следующим направлениям деятельности: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педагогические советы.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выявлению и обобщению  педагогического опыта.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недели.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недели.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Информационно-методическое обслуживание учителей.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качества образования.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квалификации, педагогического мастерства.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педагогических и руководящих работников.</w:t>
      </w:r>
    </w:p>
    <w:p w:rsidR="00342427" w:rsidRPr="0064601C" w:rsidRDefault="00342427" w:rsidP="002718B2">
      <w:pPr>
        <w:numPr>
          <w:ilvl w:val="0"/>
          <w:numId w:val="11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конкурсах и конференциях.</w:t>
      </w:r>
    </w:p>
    <w:p w:rsidR="00593A5B" w:rsidRPr="0064601C" w:rsidRDefault="00593A5B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427" w:rsidRPr="0064601C" w:rsidRDefault="002718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 формой коллективной методической  работы школы всегда был и остается педагогический совет, целью которого является объединение усилий педагогического коллектива школы для повышения уровня учебно-воспитательного процесса, использование в практике достижений педагогической науки и передового опыта.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2017-2018 учебном году было проведено четыре  тематических педсоветов.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вопросы, рассматриваемые на педагогических советах, были</w:t>
      </w:r>
      <w:r w:rsidR="000A46EE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актуальны. 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 выносимые по итогам педагогических советов, позволяли своевременно корректировать учебно-воспитательный процесс.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  проведения педагогических советов была как традиционная, так и нетрадиционная: педсовет-конференция, педсовет с испо</w:t>
      </w:r>
      <w:r w:rsidR="00593A5B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льзованием проектной технологии и другие.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2017-2018учебного года  запланировано 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предметных недели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проведено 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(неделя 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гуманитарного цикла;   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 естественн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о-математических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наук; неделя  технологии, ИЗО, музыки и физической культуры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неделя начальной школы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программу этих мероприятий входят: предметные олимпиады, конкурсы, выставки, рисунков, поделок, открытые мероприятия по предметам. Предметные недели были четко спланированы, план проведения был заранее вывешен для учащихся и учителей. Все намеченные мероприятия проводились в установленные сроки и были проведены на высоком уровне. При проведении предметных недель использовались разнообразные формы работы с обучающимися: олимпиады, творческие конкурсы сочинений, сказок, поделок,  кроссвордов, ребусов; игры – КВНы, «Поле чудес»,  диспуты, викторины, выставки.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342427" w:rsidRPr="0064601C" w:rsidRDefault="00342427" w:rsidP="002718B2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 предметники в ходе предметных недель проявили хорошие организаторские способности, умение создавать праздничную атмосферу.</w:t>
      </w:r>
    </w:p>
    <w:p w:rsidR="00342427" w:rsidRPr="0064601C" w:rsidRDefault="00342427" w:rsidP="002718B2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показали хорошие предметные знания, умение применять знания в различных ситуациях, взаимовыручку, неординарные решения вопросов.</w:t>
      </w:r>
    </w:p>
    <w:p w:rsidR="00342427" w:rsidRPr="0064601C" w:rsidRDefault="00342427" w:rsidP="002718B2">
      <w:pPr>
        <w:numPr>
          <w:ilvl w:val="0"/>
          <w:numId w:val="12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разнообразные формы проведение предметных недель вызвали большой интерес учащихся.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на следующий учебный год: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продолжить интересный опыт по проведению интегрированных предметных недель или декад.    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342427" w:rsidRPr="0064601C" w:rsidRDefault="00342427" w:rsidP="002718B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деятельность методического совета способствовала росту педагогического мастерства учителя, повышению качества образовательного процесса.</w:t>
      </w:r>
    </w:p>
    <w:p w:rsidR="00342427" w:rsidRPr="0064601C" w:rsidRDefault="00342427" w:rsidP="002718B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заседаний отражает основные проблемы, стоящие перед педагогами школы; заседания тщательно подготовлены и продуманы;</w:t>
      </w:r>
    </w:p>
    <w:p w:rsidR="00342427" w:rsidRPr="0064601C" w:rsidRDefault="00342427" w:rsidP="002718B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и выводы основывались на  анализе, практических результатах, позволяющим сделать  методические обобщения.</w:t>
      </w:r>
    </w:p>
    <w:p w:rsidR="00342427" w:rsidRPr="0064601C" w:rsidRDefault="00342427" w:rsidP="002718B2">
      <w:pPr>
        <w:numPr>
          <w:ilvl w:val="0"/>
          <w:numId w:val="13"/>
        </w:numPr>
        <w:spacing w:after="0" w:line="240" w:lineRule="auto"/>
        <w:ind w:left="8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Проводилась работа по овладению учителями современными методиками и технологиями обучения.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42427" w:rsidRPr="0064601C" w:rsidRDefault="00342427" w:rsidP="002718B2">
      <w:pPr>
        <w:numPr>
          <w:ilvl w:val="0"/>
          <w:numId w:val="1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педагогическое мастерство учителей по овладению новыми образовательными технологиями.</w:t>
      </w:r>
    </w:p>
    <w:p w:rsidR="00342427" w:rsidRPr="0064601C" w:rsidRDefault="00342427" w:rsidP="002718B2">
      <w:pPr>
        <w:numPr>
          <w:ilvl w:val="0"/>
          <w:numId w:val="1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деятельность МС на 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:rsidR="00342427" w:rsidRPr="0064601C" w:rsidRDefault="00342427" w:rsidP="002718B2">
      <w:pPr>
        <w:numPr>
          <w:ilvl w:val="0"/>
          <w:numId w:val="1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формы проведения заседаний  МО (круглый стол, творческий отчет, деловые игры, семинары-практикумы).</w:t>
      </w:r>
    </w:p>
    <w:p w:rsidR="00342427" w:rsidRPr="0064601C" w:rsidRDefault="00342427" w:rsidP="002718B2">
      <w:pPr>
        <w:numPr>
          <w:ilvl w:val="0"/>
          <w:numId w:val="1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тем самообразования учителями и при составлении плана работы МО на год учитывать методическую тему, над которой работает школа.</w:t>
      </w:r>
    </w:p>
    <w:p w:rsidR="00342427" w:rsidRPr="0064601C" w:rsidRDefault="00342427" w:rsidP="002718B2">
      <w:pPr>
        <w:numPr>
          <w:ilvl w:val="0"/>
          <w:numId w:val="14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выявлению, обобщению   и распространению педагогического опыта.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удовлетворительного  методического уровня проведения всех видов занятий в соответствии с содержанием учебных планов и программ наблюдалось при посещении открытых уроков, внеклассных мероприятий учителей школы.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открытых уроков:</w:t>
      </w:r>
    </w:p>
    <w:p w:rsidR="00342427" w:rsidRPr="0064601C" w:rsidRDefault="00556C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тех, кто приходит на учебу к учителям;</w:t>
      </w:r>
    </w:p>
    <w:p w:rsidR="00342427" w:rsidRPr="0064601C" w:rsidRDefault="00556C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экспертиза коллегами новшества, разработанного учителем;</w:t>
      </w:r>
    </w:p>
    <w:p w:rsidR="00342427" w:rsidRPr="0064601C" w:rsidRDefault="00556C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саморазвитие учителя, стремление к собственному повышению квалификации.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На педагогических советах в 2017-2018 учебном году представили свой опыт работы по разным темам и направлениям многие учителя.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профессиональной деятельности учителя принимали участие в семинарах, конференциях, педагогических марафонах, круглых столах, публиковали свои разработки на различных сайтах.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что в педагогической деятельности  учителя  нужны профессиональные конкурсы,  потому что</w:t>
      </w:r>
      <w:r w:rsidR="000A46EE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способствуют самореализации, профессиональному росту педагога, дают толчок к дальнейшему творческому развитию;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–создают условия для повышения квалификации педагогов, их профессионального общения;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–выявляют творческих, инициативных людей, способных заниматься  методической и административной работой;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повышают престиж учительской профессии.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2017-2018 учебном году 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</w:t>
      </w:r>
      <w:r w:rsidR="0028583F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 Клышникова Е. С. приняла участие в конкурсе "Учитель года Волгодонского района</w:t>
      </w:r>
      <w:r w:rsidR="00594BF8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занял</w:t>
      </w:r>
      <w:r w:rsidR="0028583F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  <w:r w:rsidR="00556CB2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Педагог-психолог Приймачук Т. В. - грамота за участие.</w:t>
      </w:r>
    </w:p>
    <w:p w:rsidR="00556CB2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Работа по обобщению и распространению актуального педагогического опыта в школе ведется целенаправленно, системно и вышла на более высокий уровень. Педагоги стали чаще и активнее распространять и обобщать свой опыт  работы не только на уровне школы, но и на районном, региональном, всероссийском и международных уровнях. </w:t>
      </w:r>
    </w:p>
    <w:p w:rsidR="00556CB2" w:rsidRPr="0064601C" w:rsidRDefault="00556CB2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6EE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A46EE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методической работы школы показал, что методическая тема школы соответствует основным задачам, стоящим перед</w:t>
      </w:r>
      <w:r w:rsidR="000A46EE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учреждением. </w:t>
      </w:r>
    </w:p>
    <w:p w:rsidR="000A46EE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в методической работе – оказание реальной действенной помощи учителям. В нашей школе за этот учебный год поставленные задачи в основном успешно реализованы. 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работа представляет относительно непрерывный, постоянный, повседневный процесс, сочетаясь с курсовой переподготовкой, муниципальными и региональными семинарами и конференциями, профессиональными конкурсами различного уровня.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заседаний методического совета и педагогических советов отражает основные проблемные вопросы, которые стремится решать педагогический коллектив школы.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Очевидна положительная динамика роста методического и профессионального мастерства учителей, о чем свидетельствуют следующие факты: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активизировалась работа многих педагогов школы по обобщению и распространению  педагогического опыта, возросло желание поделиться педагогическими и методическими находками;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выросло  стремление  учителей к творчеству, увеличилось число учителей, работающих в Интернете (создание своих собственных сайтов и страниц, публикация собственных материалов);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повысился профессиональный уровень учительского коллектива;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учителя  прорабатывают для себя методику применения в практике преподавания новых педагогических технологий;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совершенствуют навык самоанализа своей профессиональной деятельности;</w:t>
      </w:r>
    </w:p>
    <w:p w:rsidR="00342427" w:rsidRPr="0064601C" w:rsidRDefault="000A46EE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пополняются методические копилки учителей;</w:t>
      </w:r>
    </w:p>
    <w:p w:rsidR="00342427" w:rsidRPr="0064601C" w:rsidRDefault="00342427" w:rsidP="000A46E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поставленные задачи методической работы на 2017-2018 учебный год выполнены.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имеющимися положительными результатами в работе педагогического коллектива имеются недостатки: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недостаточный уровень р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по  обобщению  передового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 опыта на районном уровн</w:t>
      </w:r>
      <w:r w:rsidR="0028583F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учителя готовы  к переоценке своих профессиональных и личностных качеств, необходимых для перехода на новый уровень, обеспечивающий качество образования;</w:t>
      </w:r>
    </w:p>
    <w:p w:rsidR="00342427" w:rsidRPr="0064601C" w:rsidRDefault="00D04526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42427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неполный охват и вовлеченность учителей в методическую работу той или иной форме, поиск новых нетрадиционных форм нетрадиционного содерж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методической работы и т.п.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</w:t>
      </w: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 наилучших результатов в педагогической и ученической работе.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квалификации, педагогического мастерства и </w:t>
      </w:r>
      <w:proofErr w:type="spellStart"/>
      <w:r w:rsidR="0028583F"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категорийности</w:t>
      </w:r>
      <w:proofErr w:type="spellEnd"/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кадров, обеспечивающих высокий уровень усвоения базового и программного материала учащимися школы на всех ступенях обучения.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создание условий для функционирования и развития целостной методической службы школы, объединяющей учителей всех предметных областей.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  работу по реализации  ФГОС НОО, ФГОС ООО;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Осуществлять мониторинг процесса и результата профессиональной деятельности педагогов.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с одаренными детьми с целью развития их творческих и интеллектуальных способностей через внеклассную деятельность (интеллектуальные игры, марафоны, олимпиады);</w:t>
      </w:r>
    </w:p>
    <w:p w:rsidR="00342427" w:rsidRPr="0064601C" w:rsidRDefault="00342427" w:rsidP="002718B2">
      <w:pPr>
        <w:numPr>
          <w:ilvl w:val="0"/>
          <w:numId w:val="19"/>
        </w:num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психолого-педагогическую поддержку слабоуспевающих учащихся.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42427" w:rsidRPr="0064601C" w:rsidRDefault="00342427" w:rsidP="002718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0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526" w:rsidRPr="0064601C" w:rsidRDefault="00D04526" w:rsidP="00D04526">
      <w:pPr>
        <w:tabs>
          <w:tab w:val="left" w:pos="0"/>
          <w:tab w:val="left" w:pos="620"/>
        </w:tabs>
        <w:ind w:right="780"/>
        <w:rPr>
          <w:rFonts w:eastAsia="Times New Roman"/>
          <w:sz w:val="24"/>
          <w:szCs w:val="24"/>
        </w:rPr>
      </w:pPr>
    </w:p>
    <w:p w:rsidR="00D04526" w:rsidRPr="00594BF8" w:rsidRDefault="00D04526" w:rsidP="00D045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94BF8">
        <w:rPr>
          <w:sz w:val="28"/>
          <w:szCs w:val="28"/>
        </w:rPr>
        <w:t>Директор МБОУ: Побединская СОШ                                       Л. Н. Семеренко</w:t>
      </w:r>
    </w:p>
    <w:p w:rsidR="00D04526" w:rsidRPr="00594BF8" w:rsidRDefault="00D04526" w:rsidP="00D045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D04526" w:rsidRPr="00594BF8" w:rsidRDefault="00D04526" w:rsidP="00D0452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594BF8">
        <w:rPr>
          <w:sz w:val="28"/>
          <w:szCs w:val="28"/>
        </w:rPr>
        <w:t>Зам директора по УВР                                                                 Т. А. Зиновьева</w:t>
      </w:r>
    </w:p>
    <w:p w:rsidR="00CB04CE" w:rsidRPr="00594BF8" w:rsidRDefault="00CB04CE" w:rsidP="00271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04CE" w:rsidRPr="00594BF8" w:rsidSect="00CB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E9"/>
    <w:multiLevelType w:val="hybridMultilevel"/>
    <w:tmpl w:val="50C05EDC"/>
    <w:lvl w:ilvl="0" w:tplc="0419000F">
      <w:start w:val="1"/>
      <w:numFmt w:val="decimal"/>
      <w:lvlText w:val="%1."/>
      <w:lvlJc w:val="left"/>
    </w:lvl>
    <w:lvl w:ilvl="1" w:tplc="3A621BA2">
      <w:start w:val="1"/>
      <w:numFmt w:val="bullet"/>
      <w:lvlText w:val=""/>
      <w:lvlJc w:val="left"/>
    </w:lvl>
    <w:lvl w:ilvl="2" w:tplc="62CCC1D4">
      <w:numFmt w:val="decimal"/>
      <w:lvlText w:val=""/>
      <w:lvlJc w:val="left"/>
    </w:lvl>
    <w:lvl w:ilvl="3" w:tplc="7A0C8A66">
      <w:numFmt w:val="decimal"/>
      <w:lvlText w:val=""/>
      <w:lvlJc w:val="left"/>
    </w:lvl>
    <w:lvl w:ilvl="4" w:tplc="0E564CE2">
      <w:numFmt w:val="decimal"/>
      <w:lvlText w:val=""/>
      <w:lvlJc w:val="left"/>
    </w:lvl>
    <w:lvl w:ilvl="5" w:tplc="1312018A">
      <w:numFmt w:val="decimal"/>
      <w:lvlText w:val=""/>
      <w:lvlJc w:val="left"/>
    </w:lvl>
    <w:lvl w:ilvl="6" w:tplc="85DCD63E">
      <w:numFmt w:val="decimal"/>
      <w:lvlText w:val=""/>
      <w:lvlJc w:val="left"/>
    </w:lvl>
    <w:lvl w:ilvl="7" w:tplc="9588270C">
      <w:numFmt w:val="decimal"/>
      <w:lvlText w:val=""/>
      <w:lvlJc w:val="left"/>
    </w:lvl>
    <w:lvl w:ilvl="8" w:tplc="4C802B52">
      <w:numFmt w:val="decimal"/>
      <w:lvlText w:val=""/>
      <w:lvlJc w:val="left"/>
    </w:lvl>
  </w:abstractNum>
  <w:abstractNum w:abstractNumId="1">
    <w:nsid w:val="00004080"/>
    <w:multiLevelType w:val="hybridMultilevel"/>
    <w:tmpl w:val="508EEDD2"/>
    <w:lvl w:ilvl="0" w:tplc="348EB110">
      <w:start w:val="1"/>
      <w:numFmt w:val="bullet"/>
      <w:lvlText w:val="-"/>
      <w:lvlJc w:val="left"/>
    </w:lvl>
    <w:lvl w:ilvl="1" w:tplc="51FCBDDA">
      <w:numFmt w:val="decimal"/>
      <w:lvlText w:val=""/>
      <w:lvlJc w:val="left"/>
    </w:lvl>
    <w:lvl w:ilvl="2" w:tplc="F3048596">
      <w:numFmt w:val="decimal"/>
      <w:lvlText w:val=""/>
      <w:lvlJc w:val="left"/>
    </w:lvl>
    <w:lvl w:ilvl="3" w:tplc="61661180">
      <w:numFmt w:val="decimal"/>
      <w:lvlText w:val=""/>
      <w:lvlJc w:val="left"/>
    </w:lvl>
    <w:lvl w:ilvl="4" w:tplc="CFEC1864">
      <w:numFmt w:val="decimal"/>
      <w:lvlText w:val=""/>
      <w:lvlJc w:val="left"/>
    </w:lvl>
    <w:lvl w:ilvl="5" w:tplc="FEA49EFC">
      <w:numFmt w:val="decimal"/>
      <w:lvlText w:val=""/>
      <w:lvlJc w:val="left"/>
    </w:lvl>
    <w:lvl w:ilvl="6" w:tplc="985A603A">
      <w:numFmt w:val="decimal"/>
      <w:lvlText w:val=""/>
      <w:lvlJc w:val="left"/>
    </w:lvl>
    <w:lvl w:ilvl="7" w:tplc="FCA61D18">
      <w:numFmt w:val="decimal"/>
      <w:lvlText w:val=""/>
      <w:lvlJc w:val="left"/>
    </w:lvl>
    <w:lvl w:ilvl="8" w:tplc="647A0606">
      <w:numFmt w:val="decimal"/>
      <w:lvlText w:val=""/>
      <w:lvlJc w:val="left"/>
    </w:lvl>
  </w:abstractNum>
  <w:abstractNum w:abstractNumId="2">
    <w:nsid w:val="00005DB2"/>
    <w:multiLevelType w:val="hybridMultilevel"/>
    <w:tmpl w:val="8AB00BA6"/>
    <w:lvl w:ilvl="0" w:tplc="58A87EA6">
      <w:start w:val="1"/>
      <w:numFmt w:val="bullet"/>
      <w:lvlText w:val="-"/>
      <w:lvlJc w:val="left"/>
    </w:lvl>
    <w:lvl w:ilvl="1" w:tplc="2E94714A">
      <w:numFmt w:val="decimal"/>
      <w:lvlText w:val=""/>
      <w:lvlJc w:val="left"/>
    </w:lvl>
    <w:lvl w:ilvl="2" w:tplc="A6E2D4EA">
      <w:numFmt w:val="decimal"/>
      <w:lvlText w:val=""/>
      <w:lvlJc w:val="left"/>
    </w:lvl>
    <w:lvl w:ilvl="3" w:tplc="A60C9F50">
      <w:numFmt w:val="decimal"/>
      <w:lvlText w:val=""/>
      <w:lvlJc w:val="left"/>
    </w:lvl>
    <w:lvl w:ilvl="4" w:tplc="4CBC5A0C">
      <w:numFmt w:val="decimal"/>
      <w:lvlText w:val=""/>
      <w:lvlJc w:val="left"/>
    </w:lvl>
    <w:lvl w:ilvl="5" w:tplc="D4D6974A">
      <w:numFmt w:val="decimal"/>
      <w:lvlText w:val=""/>
      <w:lvlJc w:val="left"/>
    </w:lvl>
    <w:lvl w:ilvl="6" w:tplc="62C0D75E">
      <w:numFmt w:val="decimal"/>
      <w:lvlText w:val=""/>
      <w:lvlJc w:val="left"/>
    </w:lvl>
    <w:lvl w:ilvl="7" w:tplc="CD107E74">
      <w:numFmt w:val="decimal"/>
      <w:lvlText w:val=""/>
      <w:lvlJc w:val="left"/>
    </w:lvl>
    <w:lvl w:ilvl="8" w:tplc="A68E3FF0">
      <w:numFmt w:val="decimal"/>
      <w:lvlText w:val=""/>
      <w:lvlJc w:val="left"/>
    </w:lvl>
  </w:abstractNum>
  <w:abstractNum w:abstractNumId="3">
    <w:nsid w:val="0DB57FEA"/>
    <w:multiLevelType w:val="multilevel"/>
    <w:tmpl w:val="34FE5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E81EDF"/>
    <w:multiLevelType w:val="multilevel"/>
    <w:tmpl w:val="0968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0B4376"/>
    <w:multiLevelType w:val="multilevel"/>
    <w:tmpl w:val="719CF14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35C8F"/>
    <w:multiLevelType w:val="multilevel"/>
    <w:tmpl w:val="3914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F133C"/>
    <w:multiLevelType w:val="multilevel"/>
    <w:tmpl w:val="3DFE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4D0023"/>
    <w:multiLevelType w:val="multilevel"/>
    <w:tmpl w:val="CA64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07F87"/>
    <w:multiLevelType w:val="multilevel"/>
    <w:tmpl w:val="646A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B6AB3"/>
    <w:multiLevelType w:val="multilevel"/>
    <w:tmpl w:val="6C521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C7D9E"/>
    <w:multiLevelType w:val="multilevel"/>
    <w:tmpl w:val="D25CC4A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E341B9"/>
    <w:multiLevelType w:val="multilevel"/>
    <w:tmpl w:val="2460F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AA19D2"/>
    <w:multiLevelType w:val="multilevel"/>
    <w:tmpl w:val="6E5C3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107490E"/>
    <w:multiLevelType w:val="multilevel"/>
    <w:tmpl w:val="D33073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52DD2F56"/>
    <w:multiLevelType w:val="multilevel"/>
    <w:tmpl w:val="9BCC4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21A70"/>
    <w:multiLevelType w:val="multilevel"/>
    <w:tmpl w:val="DAFCA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EF00B1"/>
    <w:multiLevelType w:val="multilevel"/>
    <w:tmpl w:val="8490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6811D2"/>
    <w:multiLevelType w:val="multilevel"/>
    <w:tmpl w:val="B7A4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0E790F"/>
    <w:multiLevelType w:val="multilevel"/>
    <w:tmpl w:val="20C46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9B7898"/>
    <w:multiLevelType w:val="multilevel"/>
    <w:tmpl w:val="7974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2C6E7D"/>
    <w:multiLevelType w:val="multilevel"/>
    <w:tmpl w:val="0DB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7"/>
  </w:num>
  <w:num w:numId="5">
    <w:abstractNumId w:val="9"/>
  </w:num>
  <w:num w:numId="6">
    <w:abstractNumId w:val="19"/>
  </w:num>
  <w:num w:numId="7">
    <w:abstractNumId w:val="6"/>
  </w:num>
  <w:num w:numId="8">
    <w:abstractNumId w:val="8"/>
  </w:num>
  <w:num w:numId="9">
    <w:abstractNumId w:val="12"/>
  </w:num>
  <w:num w:numId="10">
    <w:abstractNumId w:val="14"/>
  </w:num>
  <w:num w:numId="11">
    <w:abstractNumId w:val="21"/>
  </w:num>
  <w:num w:numId="12">
    <w:abstractNumId w:val="20"/>
  </w:num>
  <w:num w:numId="13">
    <w:abstractNumId w:val="4"/>
  </w:num>
  <w:num w:numId="14">
    <w:abstractNumId w:val="17"/>
  </w:num>
  <w:num w:numId="15">
    <w:abstractNumId w:val="10"/>
  </w:num>
  <w:num w:numId="16">
    <w:abstractNumId w:val="3"/>
  </w:num>
  <w:num w:numId="17">
    <w:abstractNumId w:val="5"/>
  </w:num>
  <w:num w:numId="18">
    <w:abstractNumId w:val="11"/>
  </w:num>
  <w:num w:numId="19">
    <w:abstractNumId w:val="18"/>
  </w:num>
  <w:num w:numId="20">
    <w:abstractNumId w:val="0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42427"/>
    <w:rsid w:val="000A46EE"/>
    <w:rsid w:val="000D00F5"/>
    <w:rsid w:val="001B6E6D"/>
    <w:rsid w:val="001D515A"/>
    <w:rsid w:val="00222CBA"/>
    <w:rsid w:val="002718B2"/>
    <w:rsid w:val="0028583F"/>
    <w:rsid w:val="00342427"/>
    <w:rsid w:val="00524454"/>
    <w:rsid w:val="00556CB2"/>
    <w:rsid w:val="00565D80"/>
    <w:rsid w:val="00593A5B"/>
    <w:rsid w:val="00594BF8"/>
    <w:rsid w:val="0064601C"/>
    <w:rsid w:val="008954D9"/>
    <w:rsid w:val="00CB04CE"/>
    <w:rsid w:val="00D04526"/>
    <w:rsid w:val="00E90645"/>
    <w:rsid w:val="00FD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CE"/>
  </w:style>
  <w:style w:type="paragraph" w:styleId="1">
    <w:name w:val="heading 1"/>
    <w:basedOn w:val="a"/>
    <w:link w:val="10"/>
    <w:uiPriority w:val="9"/>
    <w:qFormat/>
    <w:rsid w:val="003424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4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42427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34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42427"/>
    <w:rPr>
      <w:b/>
      <w:bCs/>
    </w:rPr>
  </w:style>
  <w:style w:type="character" w:customStyle="1" w:styleId="a5">
    <w:name w:val="Обычный (веб) Знак"/>
    <w:link w:val="a4"/>
    <w:rsid w:val="00D04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5012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88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2018-08-18T18:39:00Z</dcterms:created>
  <dcterms:modified xsi:type="dcterms:W3CDTF">2018-08-19T13:49:00Z</dcterms:modified>
</cp:coreProperties>
</file>