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CEB" w:rsidRPr="00CA7203" w:rsidRDefault="00763CEB" w:rsidP="00CA7203">
      <w:pPr>
        <w:pStyle w:val="11"/>
        <w:keepNext/>
        <w:keepLines/>
        <w:shd w:val="clear" w:color="auto" w:fill="auto"/>
        <w:tabs>
          <w:tab w:val="left" w:pos="4018"/>
        </w:tabs>
        <w:spacing w:line="240" w:lineRule="auto"/>
        <w:ind w:left="3703" w:hanging="3703"/>
        <w:jc w:val="right"/>
        <w:rPr>
          <w:rStyle w:val="10"/>
          <w:rFonts w:ascii="Times New Roman" w:hAnsi="Times New Roman" w:cs="Times New Roman"/>
          <w:color w:val="auto"/>
          <w:sz w:val="24"/>
          <w:szCs w:val="24"/>
        </w:rPr>
      </w:pPr>
      <w:r w:rsidRPr="00CA7203">
        <w:rPr>
          <w:rStyle w:val="10"/>
          <w:rFonts w:ascii="Times New Roman" w:hAnsi="Times New Roman" w:cs="Times New Roman"/>
          <w:color w:val="auto"/>
          <w:sz w:val="24"/>
          <w:szCs w:val="24"/>
        </w:rPr>
        <w:t xml:space="preserve">                                                        «Утверждаю»</w:t>
      </w:r>
    </w:p>
    <w:p w:rsidR="00763CEB" w:rsidRPr="00CA7203" w:rsidRDefault="00763CEB" w:rsidP="00CA7203">
      <w:pPr>
        <w:pStyle w:val="11"/>
        <w:keepNext/>
        <w:keepLines/>
        <w:shd w:val="clear" w:color="auto" w:fill="auto"/>
        <w:tabs>
          <w:tab w:val="left" w:pos="4018"/>
        </w:tabs>
        <w:spacing w:line="240" w:lineRule="auto"/>
        <w:ind w:left="3703" w:hanging="3703"/>
        <w:jc w:val="right"/>
        <w:rPr>
          <w:rStyle w:val="10"/>
          <w:rFonts w:ascii="Times New Roman" w:hAnsi="Times New Roman" w:cs="Times New Roman"/>
          <w:color w:val="auto"/>
          <w:sz w:val="24"/>
          <w:szCs w:val="24"/>
        </w:rPr>
      </w:pPr>
      <w:r w:rsidRPr="00CA7203">
        <w:rPr>
          <w:rStyle w:val="10"/>
          <w:rFonts w:ascii="Times New Roman" w:hAnsi="Times New Roman" w:cs="Times New Roman"/>
          <w:color w:val="auto"/>
          <w:sz w:val="24"/>
          <w:szCs w:val="24"/>
        </w:rPr>
        <w:t>Директор МБОУ: Побединская СОШ</w:t>
      </w:r>
    </w:p>
    <w:p w:rsidR="00763CEB" w:rsidRPr="00CA7203" w:rsidRDefault="00763CEB" w:rsidP="00CA7203">
      <w:pPr>
        <w:pStyle w:val="11"/>
        <w:keepNext/>
        <w:keepLines/>
        <w:shd w:val="clear" w:color="auto" w:fill="auto"/>
        <w:tabs>
          <w:tab w:val="left" w:pos="4018"/>
        </w:tabs>
        <w:spacing w:line="240" w:lineRule="auto"/>
        <w:ind w:left="3703" w:hanging="3703"/>
        <w:jc w:val="right"/>
        <w:rPr>
          <w:rStyle w:val="10"/>
          <w:rFonts w:ascii="Times New Roman" w:hAnsi="Times New Roman" w:cs="Times New Roman"/>
          <w:color w:val="auto"/>
          <w:sz w:val="24"/>
          <w:szCs w:val="24"/>
        </w:rPr>
      </w:pPr>
      <w:r w:rsidRPr="00CA7203">
        <w:rPr>
          <w:rStyle w:val="10"/>
          <w:rFonts w:ascii="Times New Roman" w:hAnsi="Times New Roman" w:cs="Times New Roman"/>
          <w:color w:val="auto"/>
          <w:sz w:val="24"/>
          <w:szCs w:val="24"/>
        </w:rPr>
        <w:t xml:space="preserve">_______________ </w:t>
      </w:r>
      <w:r w:rsidR="00CA7203">
        <w:rPr>
          <w:rStyle w:val="10"/>
          <w:rFonts w:ascii="Times New Roman" w:hAnsi="Times New Roman" w:cs="Times New Roman"/>
          <w:color w:val="auto"/>
          <w:sz w:val="24"/>
          <w:szCs w:val="24"/>
        </w:rPr>
        <w:t>Т. А. Зиновьева</w:t>
      </w:r>
    </w:p>
    <w:p w:rsidR="00763CEB" w:rsidRPr="00CA7203" w:rsidRDefault="00763CEB" w:rsidP="00CA7203">
      <w:pPr>
        <w:pStyle w:val="11"/>
        <w:keepNext/>
        <w:keepLines/>
        <w:shd w:val="clear" w:color="auto" w:fill="auto"/>
        <w:tabs>
          <w:tab w:val="left" w:pos="4018"/>
        </w:tabs>
        <w:spacing w:line="240" w:lineRule="auto"/>
        <w:ind w:left="3703" w:hanging="3703"/>
        <w:jc w:val="right"/>
        <w:rPr>
          <w:rStyle w:val="10"/>
          <w:rFonts w:ascii="Times New Roman" w:hAnsi="Times New Roman" w:cs="Times New Roman"/>
          <w:color w:val="auto"/>
          <w:sz w:val="24"/>
          <w:szCs w:val="24"/>
        </w:rPr>
      </w:pPr>
      <w:r w:rsidRPr="00CA7203">
        <w:rPr>
          <w:rStyle w:val="10"/>
          <w:rFonts w:ascii="Times New Roman" w:hAnsi="Times New Roman" w:cs="Times New Roman"/>
          <w:color w:val="auto"/>
          <w:sz w:val="24"/>
          <w:szCs w:val="24"/>
        </w:rPr>
        <w:t xml:space="preserve">Приказ от </w:t>
      </w:r>
      <w:proofErr w:type="spellStart"/>
      <w:r w:rsidRPr="00CA7203">
        <w:rPr>
          <w:rStyle w:val="10"/>
          <w:rFonts w:ascii="Times New Roman" w:hAnsi="Times New Roman" w:cs="Times New Roman"/>
          <w:color w:val="auto"/>
          <w:sz w:val="24"/>
          <w:szCs w:val="24"/>
        </w:rPr>
        <w:t>_________г</w:t>
      </w:r>
      <w:proofErr w:type="spellEnd"/>
      <w:r w:rsidRPr="00CA7203">
        <w:rPr>
          <w:rStyle w:val="10"/>
          <w:rFonts w:ascii="Times New Roman" w:hAnsi="Times New Roman" w:cs="Times New Roman"/>
          <w:color w:val="auto"/>
          <w:sz w:val="24"/>
          <w:szCs w:val="24"/>
        </w:rPr>
        <w:t>. № ____</w:t>
      </w:r>
    </w:p>
    <w:p w:rsidR="00763CEB" w:rsidRPr="00CA7203" w:rsidRDefault="00763CEB" w:rsidP="00CA7203">
      <w:pPr>
        <w:spacing w:after="0" w:line="240" w:lineRule="auto"/>
        <w:jc w:val="center"/>
        <w:rPr>
          <w:rFonts w:ascii="Times New Roman" w:hAnsi="Times New Roman" w:cs="Times New Roman"/>
          <w:b/>
          <w:sz w:val="24"/>
          <w:szCs w:val="24"/>
        </w:rPr>
      </w:pPr>
    </w:p>
    <w:p w:rsidR="00763CEB" w:rsidRPr="00CA7203" w:rsidRDefault="00763CEB" w:rsidP="00CA7203">
      <w:pPr>
        <w:spacing w:after="0" w:line="240" w:lineRule="auto"/>
        <w:jc w:val="center"/>
        <w:rPr>
          <w:rFonts w:ascii="Times New Roman" w:hAnsi="Times New Roman" w:cs="Times New Roman"/>
          <w:b/>
          <w:sz w:val="24"/>
          <w:szCs w:val="24"/>
        </w:rPr>
      </w:pPr>
    </w:p>
    <w:p w:rsidR="00763CEB" w:rsidRPr="00CA7203" w:rsidRDefault="007433D8" w:rsidP="00CA7203">
      <w:pPr>
        <w:spacing w:after="0" w:line="240" w:lineRule="auto"/>
        <w:ind w:firstLine="0"/>
        <w:jc w:val="center"/>
        <w:rPr>
          <w:rFonts w:ascii="Times New Roman" w:hAnsi="Times New Roman" w:cs="Times New Roman"/>
          <w:b/>
          <w:sz w:val="24"/>
          <w:szCs w:val="24"/>
        </w:rPr>
      </w:pPr>
      <w:r w:rsidRPr="00CA7203">
        <w:rPr>
          <w:rFonts w:ascii="Times New Roman" w:hAnsi="Times New Roman" w:cs="Times New Roman"/>
          <w:b/>
          <w:sz w:val="24"/>
          <w:szCs w:val="24"/>
        </w:rPr>
        <w:t xml:space="preserve">Положение </w:t>
      </w:r>
    </w:p>
    <w:p w:rsidR="0061585A" w:rsidRPr="00CA7203" w:rsidRDefault="007433D8" w:rsidP="00CA7203">
      <w:pPr>
        <w:spacing w:after="0" w:line="240" w:lineRule="auto"/>
        <w:ind w:firstLine="0"/>
        <w:jc w:val="center"/>
        <w:rPr>
          <w:rFonts w:ascii="Times New Roman" w:hAnsi="Times New Roman" w:cs="Times New Roman"/>
          <w:b/>
          <w:sz w:val="24"/>
          <w:szCs w:val="24"/>
        </w:rPr>
      </w:pPr>
      <w:r w:rsidRPr="00CA7203">
        <w:rPr>
          <w:rFonts w:ascii="Times New Roman" w:hAnsi="Times New Roman" w:cs="Times New Roman"/>
          <w:b/>
          <w:sz w:val="24"/>
          <w:szCs w:val="24"/>
        </w:rPr>
        <w:t xml:space="preserve">о порядке использования и проведения инвентаризации </w:t>
      </w:r>
    </w:p>
    <w:p w:rsidR="00763CEB" w:rsidRPr="00CA7203" w:rsidRDefault="007433D8" w:rsidP="00CA7203">
      <w:pPr>
        <w:spacing w:after="0" w:line="240" w:lineRule="auto"/>
        <w:ind w:firstLine="0"/>
        <w:jc w:val="center"/>
        <w:rPr>
          <w:rStyle w:val="10"/>
          <w:rFonts w:ascii="Times New Roman" w:hAnsi="Times New Roman" w:cs="Times New Roman"/>
          <w:bCs w:val="0"/>
          <w:color w:val="auto"/>
          <w:sz w:val="24"/>
          <w:szCs w:val="24"/>
          <w:shd w:val="clear" w:color="auto" w:fill="auto"/>
        </w:rPr>
      </w:pPr>
      <w:r w:rsidRPr="00CA7203">
        <w:rPr>
          <w:rFonts w:ascii="Times New Roman" w:hAnsi="Times New Roman" w:cs="Times New Roman"/>
          <w:b/>
          <w:sz w:val="24"/>
          <w:szCs w:val="24"/>
        </w:rPr>
        <w:t xml:space="preserve">программного обеспечения в </w:t>
      </w:r>
      <w:r w:rsidR="00CA7203">
        <w:rPr>
          <w:rFonts w:ascii="Times New Roman" w:hAnsi="Times New Roman" w:cs="Times New Roman"/>
          <w:b/>
          <w:sz w:val="24"/>
          <w:szCs w:val="24"/>
        </w:rPr>
        <w:t>МБОУ: Побединская СОШ</w:t>
      </w:r>
    </w:p>
    <w:p w:rsidR="007433D8" w:rsidRPr="00CA7203" w:rsidRDefault="007433D8" w:rsidP="00CA7203">
      <w:pPr>
        <w:spacing w:after="0" w:line="240" w:lineRule="auto"/>
        <w:jc w:val="center"/>
        <w:rPr>
          <w:rFonts w:ascii="Times New Roman" w:hAnsi="Times New Roman" w:cs="Times New Roman"/>
          <w:b/>
          <w:sz w:val="24"/>
          <w:szCs w:val="24"/>
        </w:rPr>
      </w:pPr>
    </w:p>
    <w:p w:rsidR="007433D8" w:rsidRPr="00CA7203" w:rsidRDefault="007433D8" w:rsidP="00CA7203">
      <w:pPr>
        <w:spacing w:after="0" w:line="240" w:lineRule="auto"/>
        <w:jc w:val="center"/>
        <w:rPr>
          <w:rFonts w:ascii="Times New Roman" w:hAnsi="Times New Roman" w:cs="Times New Roman"/>
          <w:sz w:val="24"/>
          <w:szCs w:val="24"/>
        </w:rPr>
      </w:pPr>
      <w:r w:rsidRPr="00CA7203">
        <w:rPr>
          <w:rFonts w:ascii="Times New Roman" w:hAnsi="Times New Roman" w:cs="Times New Roman"/>
          <w:sz w:val="24"/>
          <w:szCs w:val="24"/>
        </w:rPr>
        <w:t>1. ОБЩИЕ ПОЛОЖЕНИЯ</w:t>
      </w:r>
    </w:p>
    <w:p w:rsidR="007433D8" w:rsidRPr="00CA7203" w:rsidRDefault="007433D8" w:rsidP="00CA7203">
      <w:pPr>
        <w:spacing w:after="0" w:line="240" w:lineRule="auto"/>
        <w:rPr>
          <w:rFonts w:ascii="Times New Roman" w:hAnsi="Times New Roman" w:cs="Times New Roman"/>
          <w:sz w:val="24"/>
          <w:szCs w:val="24"/>
        </w:rPr>
      </w:pPr>
      <w:r w:rsidRPr="00CA7203">
        <w:rPr>
          <w:rFonts w:ascii="Times New Roman" w:hAnsi="Times New Roman" w:cs="Times New Roman"/>
          <w:sz w:val="24"/>
          <w:szCs w:val="24"/>
        </w:rPr>
        <w:t>1.1. Настоящее Положение определяет порядок использования и проведения инвентаризации программного обеспечения в МБОУ: Побединская СОШ, Школа.</w:t>
      </w:r>
    </w:p>
    <w:p w:rsidR="007433D8" w:rsidRPr="00CA7203" w:rsidRDefault="007433D8" w:rsidP="00CA7203">
      <w:pPr>
        <w:spacing w:after="0" w:line="240" w:lineRule="auto"/>
        <w:rPr>
          <w:rFonts w:ascii="Times New Roman" w:hAnsi="Times New Roman" w:cs="Times New Roman"/>
          <w:sz w:val="24"/>
          <w:szCs w:val="24"/>
        </w:rPr>
      </w:pPr>
      <w:r w:rsidRPr="00CA7203">
        <w:rPr>
          <w:rFonts w:ascii="Times New Roman" w:hAnsi="Times New Roman" w:cs="Times New Roman"/>
          <w:sz w:val="24"/>
          <w:szCs w:val="24"/>
        </w:rPr>
        <w:t xml:space="preserve"> 1.2. Настоящее Положение составлено на основании письма Федерального агентства по образованию от 01.02.2007г № 15-51-46 ин/01-10 и обязателен для исполнения всеми лицами, использующими программное обеспечение в Школе. </w:t>
      </w:r>
    </w:p>
    <w:p w:rsidR="007433D8" w:rsidRPr="00CA7203" w:rsidRDefault="007433D8" w:rsidP="00CA7203">
      <w:pPr>
        <w:spacing w:after="0" w:line="240" w:lineRule="auto"/>
        <w:rPr>
          <w:rFonts w:ascii="Times New Roman" w:hAnsi="Times New Roman" w:cs="Times New Roman"/>
          <w:sz w:val="24"/>
          <w:szCs w:val="24"/>
        </w:rPr>
      </w:pPr>
      <w:r w:rsidRPr="00CA7203">
        <w:rPr>
          <w:rFonts w:ascii="Times New Roman" w:hAnsi="Times New Roman" w:cs="Times New Roman"/>
          <w:sz w:val="24"/>
          <w:szCs w:val="24"/>
        </w:rPr>
        <w:t xml:space="preserve">1.3. Инвентаризация программного обеспечения (ПО) проводится на всех без исключения компьютерах, состоящих на балансе. Личные компьютеры преподавателей инвентаризации не подлежат. </w:t>
      </w:r>
    </w:p>
    <w:p w:rsidR="007433D8" w:rsidRPr="00CA7203" w:rsidRDefault="007433D8" w:rsidP="00CA7203">
      <w:pPr>
        <w:spacing w:after="0" w:line="240" w:lineRule="auto"/>
        <w:rPr>
          <w:rFonts w:ascii="Times New Roman" w:hAnsi="Times New Roman" w:cs="Times New Roman"/>
          <w:sz w:val="24"/>
          <w:szCs w:val="24"/>
        </w:rPr>
      </w:pPr>
      <w:r w:rsidRPr="00CA7203">
        <w:rPr>
          <w:rFonts w:ascii="Times New Roman" w:hAnsi="Times New Roman" w:cs="Times New Roman"/>
          <w:sz w:val="24"/>
          <w:szCs w:val="24"/>
        </w:rPr>
        <w:t xml:space="preserve">1.4. Инвентаризации подлежат все без исключения экземпляры программного обеспечения, включая как устанавливаемые стандартными средствами и видимые в разделе «Установка и удаление программ» Панели Управления ОС </w:t>
      </w:r>
      <w:proofErr w:type="spellStart"/>
      <w:r w:rsidRPr="00CA7203">
        <w:rPr>
          <w:rFonts w:ascii="Times New Roman" w:hAnsi="Times New Roman" w:cs="Times New Roman"/>
          <w:sz w:val="24"/>
          <w:szCs w:val="24"/>
        </w:rPr>
        <w:t>Windows</w:t>
      </w:r>
      <w:proofErr w:type="spellEnd"/>
      <w:r w:rsidRPr="00CA7203">
        <w:rPr>
          <w:rFonts w:ascii="Times New Roman" w:hAnsi="Times New Roman" w:cs="Times New Roman"/>
          <w:sz w:val="24"/>
          <w:szCs w:val="24"/>
        </w:rPr>
        <w:t xml:space="preserve">, так и экземпляры дистрибутивов и рабочих копий программ, находящихся на всех без исключения перезаписываемых носителях, подключённых к компьютеру, включая жёсткие диски, постоянно используемые с данным компьютером карты памяти, оптические перезаписываемые диски и т.п. </w:t>
      </w:r>
    </w:p>
    <w:p w:rsidR="007433D8" w:rsidRPr="00CA7203" w:rsidRDefault="007433D8" w:rsidP="00CA7203">
      <w:pPr>
        <w:spacing w:after="0" w:line="240" w:lineRule="auto"/>
        <w:rPr>
          <w:rFonts w:ascii="Times New Roman" w:hAnsi="Times New Roman" w:cs="Times New Roman"/>
          <w:sz w:val="24"/>
          <w:szCs w:val="24"/>
        </w:rPr>
      </w:pPr>
    </w:p>
    <w:p w:rsidR="007433D8" w:rsidRPr="00CA7203" w:rsidRDefault="007433D8" w:rsidP="00CA7203">
      <w:pPr>
        <w:spacing w:after="0" w:line="240" w:lineRule="auto"/>
        <w:jc w:val="center"/>
        <w:rPr>
          <w:rFonts w:ascii="Times New Roman" w:hAnsi="Times New Roman" w:cs="Times New Roman"/>
          <w:sz w:val="24"/>
          <w:szCs w:val="24"/>
        </w:rPr>
      </w:pPr>
      <w:r w:rsidRPr="00CA7203">
        <w:rPr>
          <w:rFonts w:ascii="Times New Roman" w:hAnsi="Times New Roman" w:cs="Times New Roman"/>
          <w:sz w:val="24"/>
          <w:szCs w:val="24"/>
        </w:rPr>
        <w:t>2. ТЕРМИНЫ</w:t>
      </w:r>
    </w:p>
    <w:p w:rsidR="007433D8" w:rsidRPr="00CA7203" w:rsidRDefault="007433D8" w:rsidP="00CA7203">
      <w:pPr>
        <w:spacing w:after="0" w:line="240" w:lineRule="auto"/>
        <w:ind w:firstLine="0"/>
        <w:rPr>
          <w:rFonts w:ascii="Times New Roman" w:hAnsi="Times New Roman" w:cs="Times New Roman"/>
          <w:sz w:val="24"/>
          <w:szCs w:val="24"/>
        </w:rPr>
      </w:pPr>
      <w:r w:rsidRPr="00CA7203">
        <w:rPr>
          <w:rFonts w:ascii="Times New Roman" w:hAnsi="Times New Roman" w:cs="Times New Roman"/>
          <w:sz w:val="24"/>
          <w:szCs w:val="24"/>
        </w:rPr>
        <w:t xml:space="preserve">2.1. Программное обеспечение (далее – ПО) – компьютерные программы, полученные образовательной организацией (далее ОО), а также распространяемые на основании свободной лицензии, применяемые для решения задач административно-хозяйственной, учебной и финансовой деятельности, установленные и используемые на компьютерах, принадлежащих Школе. </w:t>
      </w:r>
    </w:p>
    <w:p w:rsidR="007433D8" w:rsidRPr="00CA7203" w:rsidRDefault="007433D8" w:rsidP="00CA7203">
      <w:pPr>
        <w:spacing w:after="0" w:line="240" w:lineRule="auto"/>
        <w:ind w:firstLine="0"/>
        <w:rPr>
          <w:rFonts w:ascii="Times New Roman" w:hAnsi="Times New Roman" w:cs="Times New Roman"/>
          <w:sz w:val="24"/>
          <w:szCs w:val="24"/>
        </w:rPr>
      </w:pPr>
      <w:r w:rsidRPr="00CA7203">
        <w:rPr>
          <w:rFonts w:ascii="Times New Roman" w:hAnsi="Times New Roman" w:cs="Times New Roman"/>
          <w:sz w:val="24"/>
          <w:szCs w:val="24"/>
        </w:rPr>
        <w:t xml:space="preserve">2.2. Пользователь ПО – работник ОО и другие лица, на законных основаниях использующие в работе принадлежащие Школе компьютеры и установленное на них ПО.                             2.3. Специалист, обслуживающий ПО – работник ОО, который имеет допуск к операциям с ПО, производимым согласно решению ответственного за получение, распределение и установку ПО в школе. </w:t>
      </w:r>
    </w:p>
    <w:p w:rsidR="007433D8" w:rsidRPr="00CA7203" w:rsidRDefault="007433D8" w:rsidP="00CA7203">
      <w:pPr>
        <w:spacing w:after="0" w:line="240" w:lineRule="auto"/>
        <w:ind w:firstLine="0"/>
        <w:rPr>
          <w:rFonts w:ascii="Times New Roman" w:hAnsi="Times New Roman" w:cs="Times New Roman"/>
          <w:sz w:val="24"/>
          <w:szCs w:val="24"/>
        </w:rPr>
      </w:pPr>
    </w:p>
    <w:p w:rsidR="007433D8" w:rsidRPr="00CA7203" w:rsidRDefault="007433D8" w:rsidP="00CA7203">
      <w:pPr>
        <w:spacing w:after="0" w:line="240" w:lineRule="auto"/>
        <w:ind w:firstLine="0"/>
        <w:jc w:val="center"/>
        <w:rPr>
          <w:rFonts w:ascii="Times New Roman" w:hAnsi="Times New Roman" w:cs="Times New Roman"/>
          <w:sz w:val="24"/>
          <w:szCs w:val="24"/>
        </w:rPr>
      </w:pPr>
      <w:r w:rsidRPr="00CA7203">
        <w:rPr>
          <w:rFonts w:ascii="Times New Roman" w:hAnsi="Times New Roman" w:cs="Times New Roman"/>
          <w:sz w:val="24"/>
          <w:szCs w:val="24"/>
        </w:rPr>
        <w:t>3. ПРАВА И ОБЯЗАННОСТИ ПОЛЬЗОВАТЕЛЯ ПО</w:t>
      </w:r>
    </w:p>
    <w:p w:rsidR="007433D8" w:rsidRPr="00CA7203" w:rsidRDefault="007433D8" w:rsidP="00CA7203">
      <w:pPr>
        <w:spacing w:after="0" w:line="240" w:lineRule="auto"/>
        <w:ind w:firstLine="0"/>
        <w:rPr>
          <w:rFonts w:ascii="Times New Roman" w:hAnsi="Times New Roman" w:cs="Times New Roman"/>
          <w:sz w:val="24"/>
          <w:szCs w:val="24"/>
        </w:rPr>
      </w:pPr>
      <w:r w:rsidRPr="00CA7203">
        <w:rPr>
          <w:rFonts w:ascii="Times New Roman" w:hAnsi="Times New Roman" w:cs="Times New Roman"/>
          <w:sz w:val="24"/>
          <w:szCs w:val="24"/>
        </w:rPr>
        <w:t xml:space="preserve"> 3.1. Пользователь допускается к использованию в работе компьютеров и установленного на них ПО в порядке и объеме, не противоречащем законодательству Российской Федерации и локальным актам ОО. </w:t>
      </w:r>
    </w:p>
    <w:p w:rsidR="007433D8" w:rsidRPr="00CA7203" w:rsidRDefault="007433D8" w:rsidP="00CA7203">
      <w:pPr>
        <w:spacing w:after="0" w:line="240" w:lineRule="auto"/>
        <w:ind w:firstLine="0"/>
        <w:rPr>
          <w:rFonts w:ascii="Times New Roman" w:hAnsi="Times New Roman" w:cs="Times New Roman"/>
          <w:sz w:val="24"/>
          <w:szCs w:val="24"/>
        </w:rPr>
      </w:pPr>
      <w:r w:rsidRPr="00CA7203">
        <w:rPr>
          <w:rFonts w:ascii="Times New Roman" w:hAnsi="Times New Roman" w:cs="Times New Roman"/>
          <w:sz w:val="24"/>
          <w:szCs w:val="24"/>
        </w:rPr>
        <w:t xml:space="preserve">3.2. Пользователю запрещается: </w:t>
      </w:r>
    </w:p>
    <w:p w:rsidR="007433D8" w:rsidRPr="00CA7203" w:rsidRDefault="007433D8" w:rsidP="00CA7203">
      <w:pPr>
        <w:pStyle w:val="a8"/>
        <w:numPr>
          <w:ilvl w:val="0"/>
          <w:numId w:val="1"/>
        </w:numPr>
        <w:spacing w:after="0" w:line="240" w:lineRule="auto"/>
        <w:rPr>
          <w:rFonts w:ascii="Times New Roman" w:hAnsi="Times New Roman" w:cs="Times New Roman"/>
          <w:sz w:val="24"/>
          <w:szCs w:val="24"/>
        </w:rPr>
      </w:pPr>
      <w:r w:rsidRPr="00CA7203">
        <w:rPr>
          <w:rFonts w:ascii="Times New Roman" w:hAnsi="Times New Roman" w:cs="Times New Roman"/>
          <w:sz w:val="24"/>
          <w:szCs w:val="24"/>
        </w:rPr>
        <w:t xml:space="preserve">входить в операционную систему под учетной записью администратора; </w:t>
      </w:r>
    </w:p>
    <w:p w:rsidR="007433D8" w:rsidRPr="00CA7203" w:rsidRDefault="007433D8" w:rsidP="00CA7203">
      <w:pPr>
        <w:pStyle w:val="a8"/>
        <w:numPr>
          <w:ilvl w:val="0"/>
          <w:numId w:val="1"/>
        </w:numPr>
        <w:spacing w:after="0" w:line="240" w:lineRule="auto"/>
        <w:rPr>
          <w:rFonts w:ascii="Times New Roman" w:hAnsi="Times New Roman" w:cs="Times New Roman"/>
          <w:sz w:val="24"/>
          <w:szCs w:val="24"/>
        </w:rPr>
      </w:pPr>
      <w:r w:rsidRPr="00CA7203">
        <w:rPr>
          <w:rFonts w:ascii="Times New Roman" w:hAnsi="Times New Roman" w:cs="Times New Roman"/>
          <w:sz w:val="24"/>
          <w:szCs w:val="24"/>
        </w:rPr>
        <w:t xml:space="preserve">устанавливать самостоятельно ПО; </w:t>
      </w:r>
    </w:p>
    <w:p w:rsidR="007433D8" w:rsidRPr="00CA7203" w:rsidRDefault="007433D8" w:rsidP="00CA7203">
      <w:pPr>
        <w:pStyle w:val="a8"/>
        <w:numPr>
          <w:ilvl w:val="0"/>
          <w:numId w:val="1"/>
        </w:numPr>
        <w:spacing w:after="0" w:line="240" w:lineRule="auto"/>
        <w:rPr>
          <w:rFonts w:ascii="Times New Roman" w:hAnsi="Times New Roman" w:cs="Times New Roman"/>
          <w:sz w:val="24"/>
          <w:szCs w:val="24"/>
        </w:rPr>
      </w:pPr>
      <w:r w:rsidRPr="00CA7203">
        <w:rPr>
          <w:rFonts w:ascii="Times New Roman" w:hAnsi="Times New Roman" w:cs="Times New Roman"/>
          <w:sz w:val="24"/>
          <w:szCs w:val="24"/>
        </w:rPr>
        <w:t xml:space="preserve"> вносить изменения в установленное ПО (включая обновление версии продукта); </w:t>
      </w:r>
    </w:p>
    <w:p w:rsidR="007433D8" w:rsidRPr="00CA7203" w:rsidRDefault="007433D8" w:rsidP="00CA7203">
      <w:pPr>
        <w:pStyle w:val="a8"/>
        <w:numPr>
          <w:ilvl w:val="0"/>
          <w:numId w:val="1"/>
        </w:numPr>
        <w:spacing w:after="0" w:line="240" w:lineRule="auto"/>
        <w:rPr>
          <w:rFonts w:ascii="Times New Roman" w:hAnsi="Times New Roman" w:cs="Times New Roman"/>
          <w:sz w:val="24"/>
          <w:szCs w:val="24"/>
        </w:rPr>
      </w:pPr>
      <w:r w:rsidRPr="00CA7203">
        <w:rPr>
          <w:rFonts w:ascii="Times New Roman" w:hAnsi="Times New Roman" w:cs="Times New Roman"/>
          <w:sz w:val="24"/>
          <w:szCs w:val="24"/>
        </w:rPr>
        <w:t xml:space="preserve"> удалять ПО. </w:t>
      </w:r>
    </w:p>
    <w:p w:rsidR="007433D8" w:rsidRPr="00CA7203" w:rsidRDefault="007433D8" w:rsidP="00CA7203">
      <w:pPr>
        <w:spacing w:after="0" w:line="240" w:lineRule="auto"/>
        <w:ind w:firstLine="0"/>
        <w:rPr>
          <w:rFonts w:ascii="Times New Roman" w:hAnsi="Times New Roman" w:cs="Times New Roman"/>
          <w:sz w:val="24"/>
          <w:szCs w:val="24"/>
        </w:rPr>
      </w:pPr>
      <w:r w:rsidRPr="00CA7203">
        <w:rPr>
          <w:rFonts w:ascii="Times New Roman" w:hAnsi="Times New Roman" w:cs="Times New Roman"/>
          <w:sz w:val="24"/>
          <w:szCs w:val="24"/>
        </w:rPr>
        <w:t xml:space="preserve">3.3. Пользователь, нарушивший пункт 3.2 настоящего регламента, несет ответственность, установленную действующим законодательством Российской Федерации и локальными актами ОО. </w:t>
      </w:r>
    </w:p>
    <w:p w:rsidR="007433D8" w:rsidRPr="00CA7203" w:rsidRDefault="007433D8" w:rsidP="00CA7203">
      <w:pPr>
        <w:spacing w:after="0" w:line="240" w:lineRule="auto"/>
        <w:ind w:firstLine="0"/>
        <w:jc w:val="center"/>
        <w:rPr>
          <w:rFonts w:ascii="Times New Roman" w:hAnsi="Times New Roman" w:cs="Times New Roman"/>
          <w:sz w:val="24"/>
          <w:szCs w:val="24"/>
        </w:rPr>
      </w:pPr>
      <w:r w:rsidRPr="00CA7203">
        <w:rPr>
          <w:rFonts w:ascii="Times New Roman" w:hAnsi="Times New Roman" w:cs="Times New Roman"/>
          <w:sz w:val="24"/>
          <w:szCs w:val="24"/>
        </w:rPr>
        <w:t>4. ПРАВА И ОБЯЗАННОСТИ СПЕЦИАЛИСТА, ОБСЛУЖИВАЮЩЕГО ПО</w:t>
      </w:r>
    </w:p>
    <w:p w:rsidR="007433D8" w:rsidRPr="00CA7203" w:rsidRDefault="007433D8" w:rsidP="00CA7203">
      <w:pPr>
        <w:spacing w:after="0" w:line="240" w:lineRule="auto"/>
        <w:ind w:firstLine="0"/>
        <w:rPr>
          <w:rFonts w:ascii="Times New Roman" w:hAnsi="Times New Roman" w:cs="Times New Roman"/>
          <w:sz w:val="24"/>
          <w:szCs w:val="24"/>
        </w:rPr>
      </w:pPr>
      <w:r w:rsidRPr="00CA7203">
        <w:rPr>
          <w:rFonts w:ascii="Times New Roman" w:hAnsi="Times New Roman" w:cs="Times New Roman"/>
          <w:sz w:val="24"/>
          <w:szCs w:val="24"/>
        </w:rPr>
        <w:lastRenderedPageBreak/>
        <w:t xml:space="preserve">4.1. Специалист, обслуживающий ПО принимает решение: </w:t>
      </w:r>
    </w:p>
    <w:p w:rsidR="007433D8" w:rsidRPr="00CA7203" w:rsidRDefault="007433D8" w:rsidP="00CA7203">
      <w:pPr>
        <w:pStyle w:val="a8"/>
        <w:numPr>
          <w:ilvl w:val="0"/>
          <w:numId w:val="2"/>
        </w:numPr>
        <w:spacing w:after="0" w:line="240" w:lineRule="auto"/>
        <w:rPr>
          <w:rFonts w:ascii="Times New Roman" w:hAnsi="Times New Roman" w:cs="Times New Roman"/>
          <w:sz w:val="24"/>
          <w:szCs w:val="24"/>
        </w:rPr>
      </w:pPr>
      <w:r w:rsidRPr="00CA7203">
        <w:rPr>
          <w:rFonts w:ascii="Times New Roman" w:hAnsi="Times New Roman" w:cs="Times New Roman"/>
          <w:sz w:val="24"/>
          <w:szCs w:val="24"/>
        </w:rPr>
        <w:t>об установке приобретенного ОО в соответствии с условиями лицензии;</w:t>
      </w:r>
    </w:p>
    <w:p w:rsidR="007433D8" w:rsidRPr="00CA7203" w:rsidRDefault="007433D8" w:rsidP="00CA7203">
      <w:pPr>
        <w:pStyle w:val="a8"/>
        <w:numPr>
          <w:ilvl w:val="0"/>
          <w:numId w:val="2"/>
        </w:numPr>
        <w:spacing w:after="0" w:line="240" w:lineRule="auto"/>
        <w:rPr>
          <w:rFonts w:ascii="Times New Roman" w:hAnsi="Times New Roman" w:cs="Times New Roman"/>
          <w:sz w:val="24"/>
          <w:szCs w:val="24"/>
        </w:rPr>
      </w:pPr>
      <w:r w:rsidRPr="00CA7203">
        <w:rPr>
          <w:rFonts w:ascii="Times New Roman" w:hAnsi="Times New Roman" w:cs="Times New Roman"/>
          <w:sz w:val="24"/>
          <w:szCs w:val="24"/>
        </w:rPr>
        <w:t xml:space="preserve">о внесении изменений в установленное ПО, включая обновление версии программного продукта; </w:t>
      </w:r>
    </w:p>
    <w:p w:rsidR="007433D8" w:rsidRPr="00CA7203" w:rsidRDefault="007433D8" w:rsidP="00CA7203">
      <w:pPr>
        <w:pStyle w:val="a8"/>
        <w:numPr>
          <w:ilvl w:val="0"/>
          <w:numId w:val="2"/>
        </w:numPr>
        <w:spacing w:after="0" w:line="240" w:lineRule="auto"/>
        <w:ind w:left="777" w:hanging="357"/>
        <w:rPr>
          <w:rFonts w:ascii="Times New Roman" w:hAnsi="Times New Roman" w:cs="Times New Roman"/>
          <w:sz w:val="24"/>
          <w:szCs w:val="24"/>
        </w:rPr>
      </w:pPr>
      <w:r w:rsidRPr="00CA7203">
        <w:rPr>
          <w:rFonts w:ascii="Times New Roman" w:hAnsi="Times New Roman" w:cs="Times New Roman"/>
          <w:sz w:val="24"/>
          <w:szCs w:val="24"/>
        </w:rPr>
        <w:t>об удалении неиспользуемого или поврежденного ПО, а также ПО, использование которого может причинить вред имуществу ОО;</w:t>
      </w:r>
    </w:p>
    <w:p w:rsidR="007433D8" w:rsidRPr="00CA7203" w:rsidRDefault="007433D8" w:rsidP="00CA7203">
      <w:pPr>
        <w:pStyle w:val="a8"/>
        <w:numPr>
          <w:ilvl w:val="0"/>
          <w:numId w:val="2"/>
        </w:numPr>
        <w:spacing w:after="0" w:line="240" w:lineRule="auto"/>
        <w:ind w:left="777" w:hanging="357"/>
        <w:rPr>
          <w:rFonts w:ascii="Times New Roman" w:hAnsi="Times New Roman" w:cs="Times New Roman"/>
          <w:sz w:val="24"/>
          <w:szCs w:val="24"/>
        </w:rPr>
      </w:pPr>
      <w:r w:rsidRPr="00CA7203">
        <w:rPr>
          <w:rFonts w:ascii="Times New Roman" w:hAnsi="Times New Roman" w:cs="Times New Roman"/>
          <w:sz w:val="24"/>
          <w:szCs w:val="24"/>
        </w:rPr>
        <w:t xml:space="preserve">о проведении работ по восстановлению ПО из резервных копий в соответствии с документацией на используемое ПО; </w:t>
      </w:r>
    </w:p>
    <w:p w:rsidR="007433D8" w:rsidRPr="00CA7203" w:rsidRDefault="007433D8" w:rsidP="00CA7203">
      <w:pPr>
        <w:pStyle w:val="a8"/>
        <w:numPr>
          <w:ilvl w:val="0"/>
          <w:numId w:val="2"/>
        </w:numPr>
        <w:spacing w:after="0" w:line="240" w:lineRule="auto"/>
        <w:ind w:left="777" w:hanging="357"/>
        <w:rPr>
          <w:rFonts w:ascii="Times New Roman" w:hAnsi="Times New Roman" w:cs="Times New Roman"/>
          <w:sz w:val="24"/>
          <w:szCs w:val="24"/>
        </w:rPr>
      </w:pPr>
      <w:r w:rsidRPr="00CA7203">
        <w:rPr>
          <w:rFonts w:ascii="Times New Roman" w:hAnsi="Times New Roman" w:cs="Times New Roman"/>
          <w:sz w:val="24"/>
          <w:szCs w:val="24"/>
        </w:rPr>
        <w:t xml:space="preserve">об установке или удалении свободно распространяемого ПО. </w:t>
      </w:r>
    </w:p>
    <w:p w:rsidR="007433D8" w:rsidRPr="00CA7203" w:rsidRDefault="007433D8" w:rsidP="00CA7203">
      <w:pPr>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4.2. Специалист, обслуживающий ПО, обязан: </w:t>
      </w:r>
    </w:p>
    <w:p w:rsidR="007433D8" w:rsidRPr="00CA7203" w:rsidRDefault="007433D8" w:rsidP="00CA7203">
      <w:pPr>
        <w:pStyle w:val="a8"/>
        <w:numPr>
          <w:ilvl w:val="0"/>
          <w:numId w:val="3"/>
        </w:numPr>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производить настройку устанавливаемого ПО; </w:t>
      </w:r>
    </w:p>
    <w:p w:rsidR="007433D8" w:rsidRPr="00CA7203" w:rsidRDefault="007433D8" w:rsidP="00CA7203">
      <w:pPr>
        <w:pStyle w:val="a8"/>
        <w:numPr>
          <w:ilvl w:val="0"/>
          <w:numId w:val="3"/>
        </w:numPr>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контролировать исполнение требований лицензионных соглашений установленного ПО; </w:t>
      </w:r>
    </w:p>
    <w:p w:rsidR="007433D8" w:rsidRPr="00CA7203" w:rsidRDefault="007433D8" w:rsidP="00CA7203">
      <w:pPr>
        <w:pStyle w:val="a8"/>
        <w:numPr>
          <w:ilvl w:val="0"/>
          <w:numId w:val="3"/>
        </w:numPr>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поддерживать ПО в работоспособном состоянии; </w:t>
      </w:r>
    </w:p>
    <w:p w:rsidR="00F9783E" w:rsidRPr="00CA7203" w:rsidRDefault="007433D8" w:rsidP="00CA7203">
      <w:pPr>
        <w:pStyle w:val="a8"/>
        <w:numPr>
          <w:ilvl w:val="0"/>
          <w:numId w:val="3"/>
        </w:numPr>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разработать Паспорт программного обеспечения компьютера (далее – Паспорт); </w:t>
      </w:r>
    </w:p>
    <w:p w:rsidR="00F9783E" w:rsidRPr="00CA7203" w:rsidRDefault="007433D8" w:rsidP="00CA7203">
      <w:pPr>
        <w:pStyle w:val="a8"/>
        <w:numPr>
          <w:ilvl w:val="0"/>
          <w:numId w:val="3"/>
        </w:numPr>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перед началом каждого семестра (до 1 сентября и 1 февраля) актуализировать данные Паспорта. При изменении состава ПО, установленного на компьютерах, переоформить Паспорт; </w:t>
      </w:r>
    </w:p>
    <w:p w:rsidR="00F9783E" w:rsidRPr="00CA7203" w:rsidRDefault="007433D8" w:rsidP="00CA7203">
      <w:pPr>
        <w:pStyle w:val="a8"/>
        <w:numPr>
          <w:ilvl w:val="0"/>
          <w:numId w:val="3"/>
        </w:numPr>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сообщать руководителю </w:t>
      </w:r>
      <w:r w:rsidR="00F9783E" w:rsidRPr="00CA7203">
        <w:rPr>
          <w:rFonts w:ascii="Times New Roman" w:hAnsi="Times New Roman" w:cs="Times New Roman"/>
          <w:sz w:val="24"/>
          <w:szCs w:val="24"/>
        </w:rPr>
        <w:t>ОО</w:t>
      </w:r>
      <w:r w:rsidRPr="00CA7203">
        <w:rPr>
          <w:rFonts w:ascii="Times New Roman" w:hAnsi="Times New Roman" w:cs="Times New Roman"/>
          <w:sz w:val="24"/>
          <w:szCs w:val="24"/>
        </w:rPr>
        <w:t xml:space="preserve"> о выявленных нарушениях. </w:t>
      </w:r>
    </w:p>
    <w:p w:rsidR="00F9783E" w:rsidRPr="00CA7203" w:rsidRDefault="007433D8"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4.3. Специалист, обслуживающий ПО обеспечивает условия безопасного, защищенного от доступа посторонних лиц, хранения дистрибутивов ПО и сопутствующей документации (лицензионного соглашения, лицензий, сертификатов, платежных документов, руководства пользователя и т.д.). </w:t>
      </w:r>
    </w:p>
    <w:p w:rsidR="00F9783E" w:rsidRPr="00CA7203" w:rsidRDefault="007433D8"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4.4. Специалист, обслуживающий ПО проводит ежемесячный мониторинг установленного ПО. </w:t>
      </w:r>
    </w:p>
    <w:p w:rsidR="00F9783E" w:rsidRPr="00CA7203" w:rsidRDefault="007433D8"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4.5. В случае обнаружения нелицензионного ПО, установленного пользователем, ответственный за получение, распределение и установку ПО в структурном подразделении составляет докладную записку на имя директора </w:t>
      </w:r>
      <w:r w:rsidR="00F9783E" w:rsidRPr="00CA7203">
        <w:rPr>
          <w:rFonts w:ascii="Times New Roman" w:hAnsi="Times New Roman" w:cs="Times New Roman"/>
          <w:sz w:val="24"/>
          <w:szCs w:val="24"/>
        </w:rPr>
        <w:t>ОО</w:t>
      </w:r>
      <w:r w:rsidRPr="00CA7203">
        <w:rPr>
          <w:rFonts w:ascii="Times New Roman" w:hAnsi="Times New Roman" w:cs="Times New Roman"/>
          <w:sz w:val="24"/>
          <w:szCs w:val="24"/>
        </w:rPr>
        <w:t xml:space="preserve"> с указанием лица, осуществившего такую установку, выводит компьютер из эксплуатации до момента проверки данного факта комиссией. На время проведения проверки лицо, указанное в докладной записке, отстраняется от работы на компьютере. </w:t>
      </w:r>
    </w:p>
    <w:p w:rsidR="00F9783E" w:rsidRPr="00CA7203" w:rsidRDefault="007433D8"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4.6. Специалист, обслуживающий ПО несет дисциплинарную ответственность за своевременность предоставления и достоверность информации, указанной в пунктах 4.4., 4.5. настоящего регламента. </w:t>
      </w:r>
    </w:p>
    <w:p w:rsidR="00F9783E" w:rsidRPr="00CA7203" w:rsidRDefault="00F9783E" w:rsidP="00CA7203">
      <w:pPr>
        <w:pStyle w:val="a8"/>
        <w:spacing w:after="0" w:line="240" w:lineRule="auto"/>
        <w:ind w:left="420" w:firstLine="0"/>
        <w:rPr>
          <w:rFonts w:ascii="Times New Roman" w:hAnsi="Times New Roman" w:cs="Times New Roman"/>
          <w:sz w:val="24"/>
          <w:szCs w:val="24"/>
        </w:rPr>
      </w:pPr>
    </w:p>
    <w:p w:rsidR="00F9783E" w:rsidRPr="00CA7203" w:rsidRDefault="007433D8" w:rsidP="00CA7203">
      <w:pPr>
        <w:pStyle w:val="a8"/>
        <w:spacing w:after="0" w:line="240" w:lineRule="auto"/>
        <w:ind w:left="420" w:firstLine="0"/>
        <w:jc w:val="center"/>
        <w:rPr>
          <w:rFonts w:ascii="Times New Roman" w:hAnsi="Times New Roman" w:cs="Times New Roman"/>
          <w:sz w:val="24"/>
          <w:szCs w:val="24"/>
        </w:rPr>
      </w:pPr>
      <w:r w:rsidRPr="00CA7203">
        <w:rPr>
          <w:rFonts w:ascii="Times New Roman" w:hAnsi="Times New Roman" w:cs="Times New Roman"/>
          <w:sz w:val="24"/>
          <w:szCs w:val="24"/>
        </w:rPr>
        <w:t xml:space="preserve">5. ПОРЯДОК ПРОВЕДЕНИЯ ПРОВЕРКИ ПО ФАКТУ ИСПОЛЬЗОВАНИЯ НЕЛИЦЕНЗИОННОГО </w:t>
      </w:r>
      <w:r w:rsidR="00F9783E" w:rsidRPr="00CA7203">
        <w:rPr>
          <w:rFonts w:ascii="Times New Roman" w:hAnsi="Times New Roman" w:cs="Times New Roman"/>
          <w:sz w:val="24"/>
          <w:szCs w:val="24"/>
        </w:rPr>
        <w:t>ПО</w:t>
      </w:r>
      <w:r w:rsidRPr="00CA7203">
        <w:rPr>
          <w:rFonts w:ascii="Times New Roman" w:hAnsi="Times New Roman" w:cs="Times New Roman"/>
          <w:sz w:val="24"/>
          <w:szCs w:val="24"/>
        </w:rPr>
        <w:t xml:space="preserve">. ОТВЕТСТВЕННОСТЬ ЗА НЕПРАВОМЕРНЫЕ ОПЕРАЦИИ С </w:t>
      </w:r>
      <w:r w:rsidR="00F9783E" w:rsidRPr="00CA7203">
        <w:rPr>
          <w:rFonts w:ascii="Times New Roman" w:hAnsi="Times New Roman" w:cs="Times New Roman"/>
          <w:sz w:val="24"/>
          <w:szCs w:val="24"/>
        </w:rPr>
        <w:t>ПО</w:t>
      </w:r>
    </w:p>
    <w:p w:rsidR="00F9783E" w:rsidRPr="00CA7203" w:rsidRDefault="007433D8"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5.1. Для проверки фактов, изложенных в докладной записке специалиста, обслуживающего ПО приказом директора МБОУ</w:t>
      </w:r>
      <w:r w:rsidR="00F9783E" w:rsidRPr="00CA7203">
        <w:rPr>
          <w:rFonts w:ascii="Times New Roman" w:hAnsi="Times New Roman" w:cs="Times New Roman"/>
          <w:sz w:val="24"/>
          <w:szCs w:val="24"/>
        </w:rPr>
        <w:t>: Побединская СОШ</w:t>
      </w:r>
      <w:r w:rsidRPr="00CA7203">
        <w:rPr>
          <w:rFonts w:ascii="Times New Roman" w:hAnsi="Times New Roman" w:cs="Times New Roman"/>
          <w:sz w:val="24"/>
          <w:szCs w:val="24"/>
        </w:rPr>
        <w:t xml:space="preserve"> создается комиссия. </w:t>
      </w:r>
    </w:p>
    <w:p w:rsidR="00F9783E" w:rsidRPr="00CA7203" w:rsidRDefault="007433D8"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5.2. Комиссия в течение 3 рабочих дней проводит проверку по факту использования нелицензионного ПО или по факту неправомерного удаления, внесения изменений в лицензионное ПО. Результаты проверки оформляются актом. </w:t>
      </w:r>
    </w:p>
    <w:p w:rsidR="00F9783E" w:rsidRPr="00CA7203" w:rsidRDefault="007433D8"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5.3. По результатам рассмотрения акта проверки принимаются следующие решения: о наложении дисциплинарного взыскания на лицо, в отношении которого проводилась проверка; о направлении материалов проверки в правоохранительные органы для возбуждения уголовного дела или дела об административном правонарушении в отношении лица, осуществившего неправомерные операции с ПО; о возмещении материального ущерба</w:t>
      </w:r>
      <w:r w:rsidR="00F9783E" w:rsidRPr="00CA7203">
        <w:rPr>
          <w:rFonts w:ascii="Times New Roman" w:hAnsi="Times New Roman" w:cs="Times New Roman"/>
          <w:sz w:val="24"/>
          <w:szCs w:val="24"/>
        </w:rPr>
        <w:t xml:space="preserve"> причиненного ОО, в судебном порядке.</w:t>
      </w:r>
    </w:p>
    <w:p w:rsidR="00F9783E" w:rsidRPr="00CA7203" w:rsidRDefault="00F9783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 5.4. Лицо, осуществившее неправомерную установку, удаление, внесение изменений в ПО, принадлежащее ОО, несет административную, уголовную, гражданско-</w:t>
      </w:r>
      <w:r w:rsidRPr="00CA7203">
        <w:rPr>
          <w:rFonts w:ascii="Times New Roman" w:hAnsi="Times New Roman" w:cs="Times New Roman"/>
          <w:sz w:val="24"/>
          <w:szCs w:val="24"/>
        </w:rPr>
        <w:lastRenderedPageBreak/>
        <w:t xml:space="preserve">правовую ответственность в соответствии с действующим законодательством Российской Федерации. </w:t>
      </w:r>
    </w:p>
    <w:p w:rsidR="00F9783E" w:rsidRPr="00CA7203" w:rsidRDefault="00F9783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5.5. На каждый компьютер составляется электронная инвентаризационная карточка (далее – «ЭК») по форме «Инвентаризационная карточка компьютера». </w:t>
      </w:r>
    </w:p>
    <w:p w:rsidR="00F9783E" w:rsidRPr="00CA7203" w:rsidRDefault="00F9783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5.6. В процессе и результатах инвентаризации найденное ПО должно быть чётко классифицировано по следующим шести признакам «учётной единицы»: Производитель (пример: </w:t>
      </w:r>
      <w:proofErr w:type="spellStart"/>
      <w:r w:rsidRPr="00CA7203">
        <w:rPr>
          <w:rFonts w:ascii="Times New Roman" w:hAnsi="Times New Roman" w:cs="Times New Roman"/>
          <w:sz w:val="24"/>
          <w:szCs w:val="24"/>
        </w:rPr>
        <w:t>Microsoft</w:t>
      </w:r>
      <w:proofErr w:type="spellEnd"/>
      <w:r w:rsidRPr="00CA7203">
        <w:rPr>
          <w:rFonts w:ascii="Times New Roman" w:hAnsi="Times New Roman" w:cs="Times New Roman"/>
          <w:sz w:val="24"/>
          <w:szCs w:val="24"/>
        </w:rPr>
        <w:t xml:space="preserve">) Наименование (пример: </w:t>
      </w:r>
      <w:proofErr w:type="spellStart"/>
      <w:r w:rsidRPr="00CA7203">
        <w:rPr>
          <w:rFonts w:ascii="Times New Roman" w:hAnsi="Times New Roman" w:cs="Times New Roman"/>
          <w:sz w:val="24"/>
          <w:szCs w:val="24"/>
        </w:rPr>
        <w:t>Office</w:t>
      </w:r>
      <w:proofErr w:type="spellEnd"/>
      <w:r w:rsidRPr="00CA7203">
        <w:rPr>
          <w:rFonts w:ascii="Times New Roman" w:hAnsi="Times New Roman" w:cs="Times New Roman"/>
          <w:sz w:val="24"/>
          <w:szCs w:val="24"/>
        </w:rPr>
        <w:t xml:space="preserve">) Пакет (пример: </w:t>
      </w:r>
      <w:proofErr w:type="spellStart"/>
      <w:r w:rsidRPr="00CA7203">
        <w:rPr>
          <w:rFonts w:ascii="Times New Roman" w:hAnsi="Times New Roman" w:cs="Times New Roman"/>
          <w:sz w:val="24"/>
          <w:szCs w:val="24"/>
        </w:rPr>
        <w:t>Professional</w:t>
      </w:r>
      <w:proofErr w:type="spellEnd"/>
      <w:r w:rsidRPr="00CA7203">
        <w:rPr>
          <w:rFonts w:ascii="Times New Roman" w:hAnsi="Times New Roman" w:cs="Times New Roman"/>
          <w:sz w:val="24"/>
          <w:szCs w:val="24"/>
        </w:rPr>
        <w:t xml:space="preserve">) Версия (пример: 2007) Язык (пример: русский) Платформа (пример: для </w:t>
      </w:r>
      <w:proofErr w:type="spellStart"/>
      <w:r w:rsidRPr="00CA7203">
        <w:rPr>
          <w:rFonts w:ascii="Times New Roman" w:hAnsi="Times New Roman" w:cs="Times New Roman"/>
          <w:sz w:val="24"/>
          <w:szCs w:val="24"/>
        </w:rPr>
        <w:t>Windows</w:t>
      </w:r>
      <w:proofErr w:type="spellEnd"/>
      <w:r w:rsidRPr="00CA7203">
        <w:rPr>
          <w:rFonts w:ascii="Times New Roman" w:hAnsi="Times New Roman" w:cs="Times New Roman"/>
          <w:sz w:val="24"/>
          <w:szCs w:val="24"/>
        </w:rPr>
        <w:t xml:space="preserve">) </w:t>
      </w:r>
    </w:p>
    <w:p w:rsidR="00F9783E" w:rsidRPr="00CA7203" w:rsidRDefault="00F9783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5.7. Если найденное ПО однозначно может быть определено как составляющая СБППО, должна быть сделана соответствующая пометка. </w:t>
      </w:r>
    </w:p>
    <w:p w:rsidR="00F9783E" w:rsidRPr="00CA7203" w:rsidRDefault="00F9783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5.8. Подсчёту, помимо исполняемого ПО и его компонентов, также подлежат: Шрифты; Звуковые, графические и видео-файлы, являющиеся объектами авторского права. </w:t>
      </w:r>
    </w:p>
    <w:p w:rsidR="00F9783E" w:rsidRPr="00CA7203" w:rsidRDefault="00F9783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5.9.По окончании инвентаризации ПО на основании заполненных ЭК составляется сводная таблица по форме «Реестр программного обеспечения» с указанием общего количества экземпляров ПО </w:t>
      </w:r>
      <w:proofErr w:type="spellStart"/>
      <w:r w:rsidRPr="00CA7203">
        <w:rPr>
          <w:rFonts w:ascii="Times New Roman" w:hAnsi="Times New Roman" w:cs="Times New Roman"/>
          <w:sz w:val="24"/>
          <w:szCs w:val="24"/>
        </w:rPr>
        <w:t>по</w:t>
      </w:r>
      <w:proofErr w:type="spellEnd"/>
      <w:r w:rsidRPr="00CA7203">
        <w:rPr>
          <w:rFonts w:ascii="Times New Roman" w:hAnsi="Times New Roman" w:cs="Times New Roman"/>
          <w:sz w:val="24"/>
          <w:szCs w:val="24"/>
        </w:rPr>
        <w:t xml:space="preserve"> каждой учётной единице. </w:t>
      </w:r>
    </w:p>
    <w:p w:rsidR="00F9783E" w:rsidRPr="00CA7203" w:rsidRDefault="00F9783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5.10. Отдельной перепроверке и инвентаризации подлежат следующие активы: Документы на приобретение ПО; Носители; Упаковка; Руководства пользователя; Сопроводительные материалы. </w:t>
      </w:r>
    </w:p>
    <w:p w:rsidR="00F9783E" w:rsidRPr="00CA7203" w:rsidRDefault="00F9783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5.1. Результаты инвентаризации активов вносятся в реестр по форме «Реестр сопроводительной документации и сопутствующих активов программного обеспечения». </w:t>
      </w:r>
    </w:p>
    <w:p w:rsidR="00F9783E" w:rsidRPr="00CA7203" w:rsidRDefault="00F9783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5.12. Результаты инвентаризации активов сверяются со следующими материалами: Последними предыдущими результатами инвентаризации активов; Записями о приобретении и списании ПО за период между настоящей датой и датой предыдущей инвентаризации. </w:t>
      </w:r>
    </w:p>
    <w:p w:rsidR="00F9783E" w:rsidRPr="00CA7203" w:rsidRDefault="00F9783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5.13. Если в процессе сверки обнаружены расхождения и/или пропажа документации и/или других активов, составляется докладная записка на имя директора с перечислением недочётов, их причин, планируемых и принимаемых мер по их устранению. </w:t>
      </w:r>
    </w:p>
    <w:p w:rsidR="00F9783E" w:rsidRPr="00CA7203" w:rsidRDefault="00F9783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5.14. Если в процессе инвентаризации какие-либо активы найдены вне специализированного хранилища и обнаружено, что данные активы не были выданы для выполнения каких-либо работ в строгом соответствии с регламентами выдачи, активы должны быть немедленно помещены в хранилище, а на имя директора должна быть составлена докладная записка с перечислением недочётов, их причин, планируемых и принимаемых мер по их устранению. </w:t>
      </w:r>
    </w:p>
    <w:p w:rsidR="00F9783E" w:rsidRPr="00CA7203" w:rsidRDefault="00F9783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5.15. В реестр ПО вносится информация о лицензиях, находящихся в законном наличии и/или распоряжении. Количество фактических копий программного обеспечения и лицензий на него сравнивается, расхождения указываются в специальной колонке таблицы. </w:t>
      </w:r>
    </w:p>
    <w:p w:rsidR="00F9783E" w:rsidRPr="00CA7203" w:rsidRDefault="00F9783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5.16. По результатам проведения инвентаризации директору представляется рапорт (отчёт) о выполнении инвентаризации в свободной форме с подписями лиц, проводивших инвентаризацию, с приложением: Реестра программного обеспечения; Реестра сопроводительной документации и сопутствующих активов программного обеспечения; При найденных недочётах – соответствующих докладных записок. </w:t>
      </w:r>
    </w:p>
    <w:p w:rsidR="00F9783E" w:rsidRPr="00CA7203" w:rsidRDefault="00F9783E" w:rsidP="00CA7203">
      <w:pPr>
        <w:pStyle w:val="a8"/>
        <w:spacing w:after="0" w:line="240" w:lineRule="auto"/>
        <w:ind w:left="420" w:firstLine="0"/>
        <w:rPr>
          <w:rFonts w:ascii="Times New Roman" w:hAnsi="Times New Roman" w:cs="Times New Roman"/>
          <w:sz w:val="24"/>
          <w:szCs w:val="24"/>
        </w:rPr>
      </w:pPr>
    </w:p>
    <w:p w:rsidR="00F9783E" w:rsidRPr="00CA7203" w:rsidRDefault="00F9783E" w:rsidP="00CA7203">
      <w:pPr>
        <w:pStyle w:val="a8"/>
        <w:spacing w:after="0" w:line="240" w:lineRule="auto"/>
        <w:ind w:left="420" w:firstLine="0"/>
        <w:jc w:val="center"/>
        <w:rPr>
          <w:rFonts w:ascii="Times New Roman" w:hAnsi="Times New Roman" w:cs="Times New Roman"/>
          <w:sz w:val="24"/>
          <w:szCs w:val="24"/>
        </w:rPr>
      </w:pPr>
      <w:r w:rsidRPr="00CA7203">
        <w:rPr>
          <w:rFonts w:ascii="Times New Roman" w:hAnsi="Times New Roman" w:cs="Times New Roman"/>
          <w:sz w:val="24"/>
          <w:szCs w:val="24"/>
        </w:rPr>
        <w:t>6. ПОШАГОВАЯ ИНСТРУКЦИЯ ПО ИНВЕНТАРИЗАЦИИ ПРОГРАММНОГО ОБЕСПЕЧЕНИЯ В ОО</w:t>
      </w:r>
    </w:p>
    <w:p w:rsidR="000B48AD" w:rsidRPr="00CA7203" w:rsidRDefault="000B48AD" w:rsidP="00CA7203">
      <w:pPr>
        <w:pStyle w:val="a8"/>
        <w:spacing w:after="0" w:line="240" w:lineRule="auto"/>
        <w:ind w:left="420" w:firstLine="0"/>
        <w:jc w:val="center"/>
        <w:rPr>
          <w:rFonts w:ascii="Times New Roman" w:hAnsi="Times New Roman" w:cs="Times New Roman"/>
          <w:sz w:val="24"/>
          <w:szCs w:val="24"/>
        </w:rPr>
      </w:pPr>
    </w:p>
    <w:p w:rsidR="000B48AD" w:rsidRPr="00CA7203" w:rsidRDefault="00F9783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 Этап 1: Сбор необходимой начальной информации</w:t>
      </w:r>
      <w:r w:rsidR="000B48AD" w:rsidRPr="00CA7203">
        <w:rPr>
          <w:rFonts w:ascii="Times New Roman" w:hAnsi="Times New Roman" w:cs="Times New Roman"/>
          <w:sz w:val="24"/>
          <w:szCs w:val="24"/>
        </w:rPr>
        <w:t xml:space="preserve">. </w:t>
      </w:r>
      <w:r w:rsidRPr="00CA7203">
        <w:rPr>
          <w:rFonts w:ascii="Times New Roman" w:hAnsi="Times New Roman" w:cs="Times New Roman"/>
          <w:sz w:val="24"/>
          <w:szCs w:val="24"/>
        </w:rPr>
        <w:t xml:space="preserve">Этот этап носит подготовительный характер, в процессе его осуществления необходимо собрать </w:t>
      </w:r>
      <w:r w:rsidRPr="00CA7203">
        <w:rPr>
          <w:rFonts w:ascii="Times New Roman" w:hAnsi="Times New Roman" w:cs="Times New Roman"/>
          <w:sz w:val="24"/>
          <w:szCs w:val="24"/>
        </w:rPr>
        <w:lastRenderedPageBreak/>
        <w:t xml:space="preserve">информацию, требуемую для внедрения управления лицензиями в организации. Информация включает в себя ответы на следующие вопросы: </w:t>
      </w:r>
    </w:p>
    <w:p w:rsidR="000B48AD" w:rsidRPr="00CA7203" w:rsidRDefault="000B48AD"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w:t>
      </w:r>
      <w:r w:rsidR="00F9783E" w:rsidRPr="00CA7203">
        <w:rPr>
          <w:rFonts w:ascii="Times New Roman" w:hAnsi="Times New Roman" w:cs="Times New Roman"/>
          <w:sz w:val="24"/>
          <w:szCs w:val="24"/>
        </w:rPr>
        <w:t xml:space="preserve"> количество серверов в вашей локальной сети; </w:t>
      </w:r>
    </w:p>
    <w:p w:rsidR="000B48AD" w:rsidRPr="00CA7203" w:rsidRDefault="000B48AD"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w:t>
      </w:r>
      <w:r w:rsidR="00F9783E" w:rsidRPr="00CA7203">
        <w:rPr>
          <w:rFonts w:ascii="Times New Roman" w:hAnsi="Times New Roman" w:cs="Times New Roman"/>
          <w:sz w:val="24"/>
          <w:szCs w:val="24"/>
        </w:rPr>
        <w:t xml:space="preserve"> количество ПК в организации, сколько из них собраны в сеть, сколько являются автономными; </w:t>
      </w:r>
    </w:p>
    <w:p w:rsidR="000B48AD" w:rsidRPr="00CA7203" w:rsidRDefault="000B48AD"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w:t>
      </w:r>
      <w:r w:rsidR="00F9783E" w:rsidRPr="00CA7203">
        <w:rPr>
          <w:rFonts w:ascii="Times New Roman" w:hAnsi="Times New Roman" w:cs="Times New Roman"/>
          <w:sz w:val="24"/>
          <w:szCs w:val="24"/>
        </w:rPr>
        <w:t xml:space="preserve"> определить программное обеспечение, установленное на компьютерах (в общих чертах: </w:t>
      </w:r>
      <w:proofErr w:type="spellStart"/>
      <w:r w:rsidR="00F9783E" w:rsidRPr="00CA7203">
        <w:rPr>
          <w:rFonts w:ascii="Times New Roman" w:hAnsi="Times New Roman" w:cs="Times New Roman"/>
          <w:sz w:val="24"/>
          <w:szCs w:val="24"/>
        </w:rPr>
        <w:t>Windows</w:t>
      </w:r>
      <w:proofErr w:type="spellEnd"/>
      <w:r w:rsidR="00F9783E" w:rsidRPr="00CA7203">
        <w:rPr>
          <w:rFonts w:ascii="Times New Roman" w:hAnsi="Times New Roman" w:cs="Times New Roman"/>
          <w:sz w:val="24"/>
          <w:szCs w:val="24"/>
        </w:rPr>
        <w:t xml:space="preserve">, офис, состав офиса, специальные программы по профилю вашей организации…); </w:t>
      </w:r>
    </w:p>
    <w:p w:rsidR="007433D8" w:rsidRPr="00CA7203" w:rsidRDefault="000B48AD"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w:t>
      </w:r>
      <w:r w:rsidR="00F9783E" w:rsidRPr="00CA7203">
        <w:rPr>
          <w:rFonts w:ascii="Times New Roman" w:hAnsi="Times New Roman" w:cs="Times New Roman"/>
          <w:sz w:val="24"/>
          <w:szCs w:val="24"/>
        </w:rPr>
        <w:t xml:space="preserve"> кто является ответственным за приобретение и эксплуатацию установленного ПО. Реализация всех этапов технологии управления лицензиями потребует определенного времени и усилий не только со стороны персонала отдела информационных технологий, руководящего состава, но и рядовых работников. Поэтому, настоятельно рекомендуется составить приказ по О</w:t>
      </w:r>
      <w:r w:rsidRPr="00CA7203">
        <w:rPr>
          <w:rFonts w:ascii="Times New Roman" w:hAnsi="Times New Roman" w:cs="Times New Roman"/>
          <w:sz w:val="24"/>
          <w:szCs w:val="24"/>
        </w:rPr>
        <w:t>О</w:t>
      </w:r>
      <w:r w:rsidR="00F9783E" w:rsidRPr="00CA7203">
        <w:rPr>
          <w:rFonts w:ascii="Times New Roman" w:hAnsi="Times New Roman" w:cs="Times New Roman"/>
          <w:sz w:val="24"/>
          <w:szCs w:val="24"/>
        </w:rPr>
        <w:t xml:space="preserve"> и провести разъяснительную работу относительно целей проводимой работы. Понимание необходимости данной работы всеми сотрудниками О</w:t>
      </w:r>
      <w:r w:rsidRPr="00CA7203">
        <w:rPr>
          <w:rFonts w:ascii="Times New Roman" w:hAnsi="Times New Roman" w:cs="Times New Roman"/>
          <w:sz w:val="24"/>
          <w:szCs w:val="24"/>
        </w:rPr>
        <w:t>О</w:t>
      </w:r>
      <w:r w:rsidR="00F9783E" w:rsidRPr="00CA7203">
        <w:rPr>
          <w:rFonts w:ascii="Times New Roman" w:hAnsi="Times New Roman" w:cs="Times New Roman"/>
          <w:sz w:val="24"/>
          <w:szCs w:val="24"/>
        </w:rPr>
        <w:t xml:space="preserve"> способно значительно сократить сроки внедрения технологии управления лицензиями в организации.</w:t>
      </w:r>
    </w:p>
    <w:p w:rsidR="000B48AD" w:rsidRPr="00CA7203" w:rsidRDefault="000B48AD" w:rsidP="00CA7203">
      <w:pPr>
        <w:pStyle w:val="a8"/>
        <w:spacing w:after="0" w:line="240" w:lineRule="auto"/>
        <w:ind w:left="420" w:firstLine="0"/>
        <w:rPr>
          <w:rFonts w:ascii="Times New Roman" w:hAnsi="Times New Roman" w:cs="Times New Roman"/>
          <w:sz w:val="24"/>
          <w:szCs w:val="24"/>
        </w:rPr>
      </w:pPr>
    </w:p>
    <w:tbl>
      <w:tblPr>
        <w:tblStyle w:val="a9"/>
        <w:tblW w:w="0" w:type="auto"/>
        <w:tblInd w:w="420" w:type="dxa"/>
        <w:tblLook w:val="04A0"/>
      </w:tblPr>
      <w:tblGrid>
        <w:gridCol w:w="3050"/>
        <w:gridCol w:w="3050"/>
        <w:gridCol w:w="3051"/>
      </w:tblGrid>
      <w:tr w:rsidR="000B48AD" w:rsidRPr="00CA7203" w:rsidTr="000B48AD">
        <w:tc>
          <w:tcPr>
            <w:tcW w:w="3050" w:type="dxa"/>
          </w:tcPr>
          <w:p w:rsidR="000B48AD" w:rsidRPr="00CA7203" w:rsidRDefault="000B48AD" w:rsidP="00CA7203">
            <w:pPr>
              <w:pStyle w:val="a5"/>
              <w:rPr>
                <w:rFonts w:ascii="Times New Roman" w:hAnsi="Times New Roman" w:cs="Times New Roman"/>
                <w:sz w:val="24"/>
                <w:szCs w:val="24"/>
              </w:rPr>
            </w:pPr>
          </w:p>
        </w:tc>
        <w:tc>
          <w:tcPr>
            <w:tcW w:w="3050" w:type="dxa"/>
          </w:tcPr>
          <w:p w:rsidR="000B48AD" w:rsidRPr="00CA7203" w:rsidRDefault="000B48AD" w:rsidP="00CA7203">
            <w:pPr>
              <w:pStyle w:val="a5"/>
              <w:ind w:firstLine="0"/>
              <w:jc w:val="center"/>
              <w:rPr>
                <w:rFonts w:ascii="Times New Roman" w:hAnsi="Times New Roman" w:cs="Times New Roman"/>
                <w:sz w:val="24"/>
                <w:szCs w:val="24"/>
              </w:rPr>
            </w:pPr>
            <w:r w:rsidRPr="00CA7203">
              <w:rPr>
                <w:rFonts w:ascii="Times New Roman" w:hAnsi="Times New Roman" w:cs="Times New Roman"/>
                <w:sz w:val="24"/>
                <w:szCs w:val="24"/>
              </w:rPr>
              <w:t>ПК образовательного процесса</w:t>
            </w:r>
          </w:p>
        </w:tc>
        <w:tc>
          <w:tcPr>
            <w:tcW w:w="3051" w:type="dxa"/>
          </w:tcPr>
          <w:p w:rsidR="000B48AD" w:rsidRPr="00CA7203" w:rsidRDefault="000B48AD" w:rsidP="00CA7203">
            <w:pPr>
              <w:pStyle w:val="a5"/>
              <w:ind w:firstLine="0"/>
              <w:jc w:val="center"/>
              <w:rPr>
                <w:rFonts w:ascii="Times New Roman" w:hAnsi="Times New Roman" w:cs="Times New Roman"/>
                <w:sz w:val="24"/>
                <w:szCs w:val="24"/>
              </w:rPr>
            </w:pPr>
            <w:r w:rsidRPr="00CA7203">
              <w:rPr>
                <w:rFonts w:ascii="Times New Roman" w:hAnsi="Times New Roman" w:cs="Times New Roman"/>
                <w:sz w:val="24"/>
                <w:szCs w:val="24"/>
              </w:rPr>
              <w:t>ПК административного назначения</w:t>
            </w:r>
          </w:p>
        </w:tc>
      </w:tr>
      <w:tr w:rsidR="000B48AD" w:rsidRPr="00CA7203" w:rsidTr="000B48AD">
        <w:tc>
          <w:tcPr>
            <w:tcW w:w="3050" w:type="dxa"/>
          </w:tcPr>
          <w:p w:rsidR="000B48AD" w:rsidRPr="00CA7203" w:rsidRDefault="000B48AD" w:rsidP="00CA7203">
            <w:pPr>
              <w:pStyle w:val="a5"/>
              <w:ind w:firstLine="6"/>
              <w:rPr>
                <w:rFonts w:ascii="Times New Roman" w:hAnsi="Times New Roman" w:cs="Times New Roman"/>
                <w:sz w:val="24"/>
                <w:szCs w:val="24"/>
              </w:rPr>
            </w:pPr>
            <w:r w:rsidRPr="00CA7203">
              <w:rPr>
                <w:rFonts w:ascii="Times New Roman" w:hAnsi="Times New Roman" w:cs="Times New Roman"/>
                <w:sz w:val="24"/>
                <w:szCs w:val="24"/>
              </w:rPr>
              <w:t xml:space="preserve">Количество рабочих мест </w:t>
            </w:r>
          </w:p>
        </w:tc>
        <w:tc>
          <w:tcPr>
            <w:tcW w:w="3050" w:type="dxa"/>
          </w:tcPr>
          <w:p w:rsidR="000B48AD" w:rsidRPr="00CA7203" w:rsidRDefault="000B48AD" w:rsidP="00CA7203">
            <w:pPr>
              <w:pStyle w:val="a5"/>
              <w:rPr>
                <w:rFonts w:ascii="Times New Roman" w:hAnsi="Times New Roman" w:cs="Times New Roman"/>
                <w:sz w:val="24"/>
                <w:szCs w:val="24"/>
              </w:rPr>
            </w:pPr>
          </w:p>
        </w:tc>
        <w:tc>
          <w:tcPr>
            <w:tcW w:w="3051" w:type="dxa"/>
          </w:tcPr>
          <w:p w:rsidR="000B48AD" w:rsidRPr="00CA7203" w:rsidRDefault="000B48AD" w:rsidP="00CA7203">
            <w:pPr>
              <w:pStyle w:val="a5"/>
              <w:rPr>
                <w:rFonts w:ascii="Times New Roman" w:hAnsi="Times New Roman" w:cs="Times New Roman"/>
                <w:sz w:val="24"/>
                <w:szCs w:val="24"/>
              </w:rPr>
            </w:pPr>
          </w:p>
        </w:tc>
      </w:tr>
      <w:tr w:rsidR="000B48AD" w:rsidRPr="00CA7203" w:rsidTr="000B48AD">
        <w:tc>
          <w:tcPr>
            <w:tcW w:w="3050" w:type="dxa"/>
          </w:tcPr>
          <w:p w:rsidR="000B48AD" w:rsidRPr="00CA7203" w:rsidRDefault="000B48AD" w:rsidP="00CA7203">
            <w:pPr>
              <w:pStyle w:val="a5"/>
              <w:ind w:firstLine="6"/>
              <w:rPr>
                <w:rFonts w:ascii="Times New Roman" w:hAnsi="Times New Roman" w:cs="Times New Roman"/>
                <w:sz w:val="24"/>
                <w:szCs w:val="24"/>
              </w:rPr>
            </w:pPr>
            <w:r w:rsidRPr="00CA7203">
              <w:rPr>
                <w:rFonts w:ascii="Times New Roman" w:hAnsi="Times New Roman" w:cs="Times New Roman"/>
                <w:sz w:val="24"/>
                <w:szCs w:val="24"/>
              </w:rPr>
              <w:t xml:space="preserve">Количество серверов </w:t>
            </w:r>
          </w:p>
        </w:tc>
        <w:tc>
          <w:tcPr>
            <w:tcW w:w="3050" w:type="dxa"/>
          </w:tcPr>
          <w:p w:rsidR="000B48AD" w:rsidRPr="00CA7203" w:rsidRDefault="000B48AD" w:rsidP="00CA7203">
            <w:pPr>
              <w:pStyle w:val="a5"/>
              <w:rPr>
                <w:rFonts w:ascii="Times New Roman" w:hAnsi="Times New Roman" w:cs="Times New Roman"/>
                <w:sz w:val="24"/>
                <w:szCs w:val="24"/>
              </w:rPr>
            </w:pPr>
          </w:p>
        </w:tc>
        <w:tc>
          <w:tcPr>
            <w:tcW w:w="3051" w:type="dxa"/>
          </w:tcPr>
          <w:p w:rsidR="000B48AD" w:rsidRPr="00CA7203" w:rsidRDefault="000B48AD" w:rsidP="00CA7203">
            <w:pPr>
              <w:pStyle w:val="a5"/>
              <w:rPr>
                <w:rFonts w:ascii="Times New Roman" w:hAnsi="Times New Roman" w:cs="Times New Roman"/>
                <w:sz w:val="24"/>
                <w:szCs w:val="24"/>
              </w:rPr>
            </w:pPr>
          </w:p>
        </w:tc>
      </w:tr>
      <w:tr w:rsidR="000B48AD" w:rsidRPr="00CA7203" w:rsidTr="000B48AD">
        <w:tc>
          <w:tcPr>
            <w:tcW w:w="3050" w:type="dxa"/>
          </w:tcPr>
          <w:p w:rsidR="000B48AD" w:rsidRPr="00CA7203" w:rsidRDefault="000B48AD" w:rsidP="00CA7203">
            <w:pPr>
              <w:pStyle w:val="a5"/>
              <w:ind w:firstLine="6"/>
              <w:rPr>
                <w:rFonts w:ascii="Times New Roman" w:hAnsi="Times New Roman" w:cs="Times New Roman"/>
                <w:sz w:val="24"/>
                <w:szCs w:val="24"/>
              </w:rPr>
            </w:pPr>
            <w:r w:rsidRPr="00CA7203">
              <w:rPr>
                <w:rFonts w:ascii="Times New Roman" w:hAnsi="Times New Roman" w:cs="Times New Roman"/>
                <w:sz w:val="24"/>
                <w:szCs w:val="24"/>
              </w:rPr>
              <w:t xml:space="preserve">Количество ноутбуков </w:t>
            </w:r>
          </w:p>
        </w:tc>
        <w:tc>
          <w:tcPr>
            <w:tcW w:w="3050" w:type="dxa"/>
          </w:tcPr>
          <w:p w:rsidR="000B48AD" w:rsidRPr="00CA7203" w:rsidRDefault="000B48AD" w:rsidP="00CA7203">
            <w:pPr>
              <w:pStyle w:val="a5"/>
              <w:rPr>
                <w:rFonts w:ascii="Times New Roman" w:hAnsi="Times New Roman" w:cs="Times New Roman"/>
                <w:sz w:val="24"/>
                <w:szCs w:val="24"/>
              </w:rPr>
            </w:pPr>
          </w:p>
        </w:tc>
        <w:tc>
          <w:tcPr>
            <w:tcW w:w="3051" w:type="dxa"/>
          </w:tcPr>
          <w:p w:rsidR="000B48AD" w:rsidRPr="00CA7203" w:rsidRDefault="000B48AD" w:rsidP="00CA7203">
            <w:pPr>
              <w:pStyle w:val="a5"/>
              <w:rPr>
                <w:rFonts w:ascii="Times New Roman" w:hAnsi="Times New Roman" w:cs="Times New Roman"/>
                <w:sz w:val="24"/>
                <w:szCs w:val="24"/>
              </w:rPr>
            </w:pPr>
          </w:p>
        </w:tc>
      </w:tr>
      <w:tr w:rsidR="000B48AD" w:rsidRPr="00CA7203" w:rsidTr="000B48AD">
        <w:tc>
          <w:tcPr>
            <w:tcW w:w="3050" w:type="dxa"/>
          </w:tcPr>
          <w:p w:rsidR="000B48AD" w:rsidRPr="00CA7203" w:rsidRDefault="000B48AD" w:rsidP="00CA7203">
            <w:pPr>
              <w:pStyle w:val="a5"/>
              <w:ind w:firstLine="6"/>
              <w:rPr>
                <w:rFonts w:ascii="Times New Roman" w:hAnsi="Times New Roman" w:cs="Times New Roman"/>
                <w:sz w:val="24"/>
                <w:szCs w:val="24"/>
              </w:rPr>
            </w:pPr>
            <w:r w:rsidRPr="00CA7203">
              <w:rPr>
                <w:rFonts w:ascii="Times New Roman" w:hAnsi="Times New Roman" w:cs="Times New Roman"/>
                <w:sz w:val="24"/>
                <w:szCs w:val="24"/>
              </w:rPr>
              <w:t xml:space="preserve">Общее количество ПК </w:t>
            </w:r>
          </w:p>
        </w:tc>
        <w:tc>
          <w:tcPr>
            <w:tcW w:w="3050" w:type="dxa"/>
          </w:tcPr>
          <w:p w:rsidR="000B48AD" w:rsidRPr="00CA7203" w:rsidRDefault="000B48AD" w:rsidP="00CA7203">
            <w:pPr>
              <w:pStyle w:val="a5"/>
              <w:rPr>
                <w:rFonts w:ascii="Times New Roman" w:hAnsi="Times New Roman" w:cs="Times New Roman"/>
                <w:sz w:val="24"/>
                <w:szCs w:val="24"/>
              </w:rPr>
            </w:pPr>
          </w:p>
        </w:tc>
        <w:tc>
          <w:tcPr>
            <w:tcW w:w="3051" w:type="dxa"/>
          </w:tcPr>
          <w:p w:rsidR="000B48AD" w:rsidRPr="00CA7203" w:rsidRDefault="000B48AD" w:rsidP="00CA7203">
            <w:pPr>
              <w:pStyle w:val="a5"/>
              <w:rPr>
                <w:rFonts w:ascii="Times New Roman" w:hAnsi="Times New Roman" w:cs="Times New Roman"/>
                <w:sz w:val="24"/>
                <w:szCs w:val="24"/>
              </w:rPr>
            </w:pPr>
          </w:p>
        </w:tc>
      </w:tr>
      <w:tr w:rsidR="000B48AD" w:rsidRPr="00CA7203" w:rsidTr="000B48AD">
        <w:tc>
          <w:tcPr>
            <w:tcW w:w="3050" w:type="dxa"/>
          </w:tcPr>
          <w:p w:rsidR="000B48AD" w:rsidRPr="00CA7203" w:rsidRDefault="000B48AD" w:rsidP="00CA7203">
            <w:pPr>
              <w:pStyle w:val="a5"/>
              <w:ind w:firstLine="6"/>
              <w:jc w:val="left"/>
              <w:rPr>
                <w:rFonts w:ascii="Times New Roman" w:hAnsi="Times New Roman" w:cs="Times New Roman"/>
                <w:sz w:val="24"/>
                <w:szCs w:val="24"/>
              </w:rPr>
            </w:pPr>
            <w:r w:rsidRPr="00CA7203">
              <w:rPr>
                <w:rFonts w:ascii="Times New Roman" w:hAnsi="Times New Roman" w:cs="Times New Roman"/>
                <w:sz w:val="24"/>
                <w:szCs w:val="24"/>
              </w:rPr>
              <w:t>Количество ПК объединенных в сеть</w:t>
            </w:r>
          </w:p>
        </w:tc>
        <w:tc>
          <w:tcPr>
            <w:tcW w:w="3050" w:type="dxa"/>
          </w:tcPr>
          <w:p w:rsidR="000B48AD" w:rsidRPr="00CA7203" w:rsidRDefault="000B48AD" w:rsidP="00CA7203">
            <w:pPr>
              <w:pStyle w:val="a5"/>
              <w:rPr>
                <w:rFonts w:ascii="Times New Roman" w:hAnsi="Times New Roman" w:cs="Times New Roman"/>
                <w:sz w:val="24"/>
                <w:szCs w:val="24"/>
              </w:rPr>
            </w:pPr>
          </w:p>
        </w:tc>
        <w:tc>
          <w:tcPr>
            <w:tcW w:w="3051" w:type="dxa"/>
          </w:tcPr>
          <w:p w:rsidR="000B48AD" w:rsidRPr="00CA7203" w:rsidRDefault="000B48AD" w:rsidP="00CA7203">
            <w:pPr>
              <w:pStyle w:val="a5"/>
              <w:rPr>
                <w:rFonts w:ascii="Times New Roman" w:hAnsi="Times New Roman" w:cs="Times New Roman"/>
                <w:sz w:val="24"/>
                <w:szCs w:val="24"/>
              </w:rPr>
            </w:pPr>
          </w:p>
        </w:tc>
      </w:tr>
    </w:tbl>
    <w:p w:rsidR="000B48AD" w:rsidRPr="00CA7203" w:rsidRDefault="000B48AD" w:rsidP="00CA7203">
      <w:pPr>
        <w:pStyle w:val="a8"/>
        <w:spacing w:after="0" w:line="240" w:lineRule="auto"/>
        <w:ind w:left="420" w:firstLine="0"/>
        <w:rPr>
          <w:rFonts w:ascii="Times New Roman" w:hAnsi="Times New Roman" w:cs="Times New Roman"/>
          <w:sz w:val="24"/>
          <w:szCs w:val="24"/>
        </w:rPr>
      </w:pPr>
    </w:p>
    <w:p w:rsidR="000B48AD" w:rsidRPr="00CA7203" w:rsidRDefault="000B48AD"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Как все необходимые данные будут собраны, можно переходить ко 2 шагу. </w:t>
      </w:r>
    </w:p>
    <w:p w:rsidR="000B48AD" w:rsidRPr="00CA7203" w:rsidRDefault="000B48AD" w:rsidP="00CA7203">
      <w:pPr>
        <w:pStyle w:val="a8"/>
        <w:spacing w:after="0" w:line="240" w:lineRule="auto"/>
        <w:ind w:left="420" w:firstLine="0"/>
        <w:rPr>
          <w:rFonts w:ascii="Times New Roman" w:hAnsi="Times New Roman" w:cs="Times New Roman"/>
          <w:b/>
          <w:sz w:val="24"/>
          <w:szCs w:val="24"/>
        </w:rPr>
      </w:pPr>
    </w:p>
    <w:p w:rsidR="000B48AD" w:rsidRPr="00CA7203" w:rsidRDefault="000B48AD"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b/>
          <w:sz w:val="24"/>
          <w:szCs w:val="24"/>
        </w:rPr>
        <w:t>Этап 2:</w:t>
      </w:r>
      <w:r w:rsidRPr="00CA7203">
        <w:rPr>
          <w:rFonts w:ascii="Times New Roman" w:hAnsi="Times New Roman" w:cs="Times New Roman"/>
          <w:sz w:val="24"/>
          <w:szCs w:val="24"/>
        </w:rPr>
        <w:t xml:space="preserve"> Проведение инвентаризации установленного ПО</w:t>
      </w:r>
    </w:p>
    <w:p w:rsidR="000B48AD" w:rsidRPr="00CA7203" w:rsidRDefault="000B48AD"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 Проведение инвентаризации программного обеспечения является вторым этапом в процессе управления лицензиями. Существуют два способа инвентаризации программного обеспечения: </w:t>
      </w:r>
    </w:p>
    <w:p w:rsidR="000B48AD" w:rsidRPr="00CA7203" w:rsidRDefault="000B48AD" w:rsidP="00CA7203">
      <w:pPr>
        <w:pStyle w:val="a8"/>
        <w:spacing w:after="0" w:line="240" w:lineRule="auto"/>
        <w:ind w:left="420" w:firstLine="0"/>
        <w:rPr>
          <w:rFonts w:ascii="Times New Roman" w:hAnsi="Times New Roman" w:cs="Times New Roman"/>
          <w:i/>
          <w:sz w:val="24"/>
          <w:szCs w:val="24"/>
        </w:rPr>
      </w:pPr>
      <w:r w:rsidRPr="00CA7203">
        <w:rPr>
          <w:rFonts w:ascii="Times New Roman" w:hAnsi="Times New Roman" w:cs="Times New Roman"/>
          <w:i/>
          <w:sz w:val="24"/>
          <w:szCs w:val="24"/>
        </w:rPr>
        <w:t xml:space="preserve">- Ручная инвентаризация </w:t>
      </w:r>
    </w:p>
    <w:p w:rsidR="000B48AD" w:rsidRPr="00CA7203" w:rsidRDefault="000B48AD"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Пользователь может провести инвентаризацию вручную, просмотрев жесткие диски всех компьютеров и зафиксировав всю информацию в виде отчета. Одним из простых способов является использование опции </w:t>
      </w:r>
      <w:proofErr w:type="spellStart"/>
      <w:r w:rsidRPr="00CA7203">
        <w:rPr>
          <w:rFonts w:ascii="Times New Roman" w:hAnsi="Times New Roman" w:cs="Times New Roman"/>
          <w:sz w:val="24"/>
          <w:szCs w:val="24"/>
        </w:rPr>
        <w:t>Add</w:t>
      </w:r>
      <w:proofErr w:type="spellEnd"/>
      <w:r w:rsidRPr="00CA7203">
        <w:rPr>
          <w:rFonts w:ascii="Times New Roman" w:hAnsi="Times New Roman" w:cs="Times New Roman"/>
          <w:sz w:val="24"/>
          <w:szCs w:val="24"/>
        </w:rPr>
        <w:t xml:space="preserve"> </w:t>
      </w:r>
      <w:proofErr w:type="spellStart"/>
      <w:r w:rsidRPr="00CA7203">
        <w:rPr>
          <w:rFonts w:ascii="Times New Roman" w:hAnsi="Times New Roman" w:cs="Times New Roman"/>
          <w:sz w:val="24"/>
          <w:szCs w:val="24"/>
        </w:rPr>
        <w:t>or</w:t>
      </w:r>
      <w:proofErr w:type="spellEnd"/>
      <w:r w:rsidRPr="00CA7203">
        <w:rPr>
          <w:rFonts w:ascii="Times New Roman" w:hAnsi="Times New Roman" w:cs="Times New Roman"/>
          <w:sz w:val="24"/>
          <w:szCs w:val="24"/>
        </w:rPr>
        <w:t xml:space="preserve"> </w:t>
      </w:r>
      <w:proofErr w:type="spellStart"/>
      <w:r w:rsidRPr="00CA7203">
        <w:rPr>
          <w:rFonts w:ascii="Times New Roman" w:hAnsi="Times New Roman" w:cs="Times New Roman"/>
          <w:sz w:val="24"/>
          <w:szCs w:val="24"/>
        </w:rPr>
        <w:t>Remove</w:t>
      </w:r>
      <w:proofErr w:type="spellEnd"/>
      <w:r w:rsidRPr="00CA7203">
        <w:rPr>
          <w:rFonts w:ascii="Times New Roman" w:hAnsi="Times New Roman" w:cs="Times New Roman"/>
          <w:sz w:val="24"/>
          <w:szCs w:val="24"/>
        </w:rPr>
        <w:t xml:space="preserve"> </w:t>
      </w:r>
      <w:proofErr w:type="spellStart"/>
      <w:r w:rsidRPr="00CA7203">
        <w:rPr>
          <w:rFonts w:ascii="Times New Roman" w:hAnsi="Times New Roman" w:cs="Times New Roman"/>
          <w:sz w:val="24"/>
          <w:szCs w:val="24"/>
        </w:rPr>
        <w:t>Programs</w:t>
      </w:r>
      <w:proofErr w:type="spellEnd"/>
      <w:r w:rsidRPr="00CA7203">
        <w:rPr>
          <w:rFonts w:ascii="Times New Roman" w:hAnsi="Times New Roman" w:cs="Times New Roman"/>
          <w:sz w:val="24"/>
          <w:szCs w:val="24"/>
        </w:rPr>
        <w:t xml:space="preserve">. </w:t>
      </w:r>
    </w:p>
    <w:p w:rsidR="000B48AD" w:rsidRPr="00CA7203" w:rsidRDefault="000B48AD" w:rsidP="00CA7203">
      <w:pPr>
        <w:pStyle w:val="a8"/>
        <w:spacing w:after="0" w:line="240" w:lineRule="auto"/>
        <w:ind w:left="420" w:firstLine="0"/>
        <w:rPr>
          <w:rFonts w:ascii="Times New Roman" w:hAnsi="Times New Roman" w:cs="Times New Roman"/>
          <w:i/>
          <w:sz w:val="24"/>
          <w:szCs w:val="24"/>
        </w:rPr>
      </w:pPr>
      <w:r w:rsidRPr="00CA7203">
        <w:rPr>
          <w:rFonts w:ascii="Times New Roman" w:hAnsi="Times New Roman" w:cs="Times New Roman"/>
          <w:i/>
          <w:sz w:val="24"/>
          <w:szCs w:val="24"/>
        </w:rPr>
        <w:t xml:space="preserve">- Автоматическая инвентаризация </w:t>
      </w:r>
    </w:p>
    <w:p w:rsidR="007F059B" w:rsidRPr="00CA7203" w:rsidRDefault="000B48AD"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Для автоматической инвентаризации ПО на компьютерах и серверов ОУ можно использовать специальные программы. Каталог продуктов для инвентаризации ПО и управления лицензиями содержит полный перечень всех типов программ. В дополнение для выявления всех основных установленных продуктов </w:t>
      </w:r>
      <w:proofErr w:type="spellStart"/>
      <w:r w:rsidRPr="00CA7203">
        <w:rPr>
          <w:rFonts w:ascii="Times New Roman" w:hAnsi="Times New Roman" w:cs="Times New Roman"/>
          <w:sz w:val="24"/>
          <w:szCs w:val="24"/>
        </w:rPr>
        <w:t>Microsoft</w:t>
      </w:r>
      <w:proofErr w:type="spellEnd"/>
      <w:r w:rsidRPr="00CA7203">
        <w:rPr>
          <w:rFonts w:ascii="Times New Roman" w:hAnsi="Times New Roman" w:cs="Times New Roman"/>
          <w:sz w:val="24"/>
          <w:szCs w:val="24"/>
        </w:rPr>
        <w:t xml:space="preserve"> можно использовать программу </w:t>
      </w:r>
      <w:proofErr w:type="spellStart"/>
      <w:r w:rsidRPr="00CA7203">
        <w:rPr>
          <w:rFonts w:ascii="Times New Roman" w:hAnsi="Times New Roman" w:cs="Times New Roman"/>
          <w:sz w:val="24"/>
          <w:szCs w:val="24"/>
        </w:rPr>
        <w:t>Microsoft</w:t>
      </w:r>
      <w:proofErr w:type="spellEnd"/>
      <w:r w:rsidRPr="00CA7203">
        <w:rPr>
          <w:rFonts w:ascii="Times New Roman" w:hAnsi="Times New Roman" w:cs="Times New Roman"/>
          <w:sz w:val="24"/>
          <w:szCs w:val="24"/>
        </w:rPr>
        <w:t xml:space="preserve"> </w:t>
      </w:r>
      <w:proofErr w:type="spellStart"/>
      <w:r w:rsidRPr="00CA7203">
        <w:rPr>
          <w:rFonts w:ascii="Times New Roman" w:hAnsi="Times New Roman" w:cs="Times New Roman"/>
          <w:sz w:val="24"/>
          <w:szCs w:val="24"/>
        </w:rPr>
        <w:t>Software</w:t>
      </w:r>
      <w:proofErr w:type="spellEnd"/>
      <w:r w:rsidRPr="00CA7203">
        <w:rPr>
          <w:rFonts w:ascii="Times New Roman" w:hAnsi="Times New Roman" w:cs="Times New Roman"/>
          <w:sz w:val="24"/>
          <w:szCs w:val="24"/>
        </w:rPr>
        <w:t xml:space="preserve"> </w:t>
      </w:r>
      <w:proofErr w:type="spellStart"/>
      <w:r w:rsidRPr="00CA7203">
        <w:rPr>
          <w:rFonts w:ascii="Times New Roman" w:hAnsi="Times New Roman" w:cs="Times New Roman"/>
          <w:sz w:val="24"/>
          <w:szCs w:val="24"/>
        </w:rPr>
        <w:t>Inventory</w:t>
      </w:r>
      <w:proofErr w:type="spellEnd"/>
      <w:r w:rsidRPr="00CA7203">
        <w:rPr>
          <w:rFonts w:ascii="Times New Roman" w:hAnsi="Times New Roman" w:cs="Times New Roman"/>
          <w:sz w:val="24"/>
          <w:szCs w:val="24"/>
        </w:rPr>
        <w:t xml:space="preserve"> </w:t>
      </w:r>
      <w:proofErr w:type="spellStart"/>
      <w:r w:rsidRPr="00CA7203">
        <w:rPr>
          <w:rFonts w:ascii="Times New Roman" w:hAnsi="Times New Roman" w:cs="Times New Roman"/>
          <w:sz w:val="24"/>
          <w:szCs w:val="24"/>
        </w:rPr>
        <w:t>Analyzer</w:t>
      </w:r>
      <w:proofErr w:type="spellEnd"/>
      <w:r w:rsidRPr="00CA7203">
        <w:rPr>
          <w:rFonts w:ascii="Times New Roman" w:hAnsi="Times New Roman" w:cs="Times New Roman"/>
          <w:sz w:val="24"/>
          <w:szCs w:val="24"/>
        </w:rPr>
        <w:t xml:space="preserve"> (MSIA). Эти автоматизированные средства существенно упрощают процесс инвентаризации. </w:t>
      </w:r>
    </w:p>
    <w:p w:rsidR="007F059B" w:rsidRPr="00CA7203" w:rsidRDefault="000B48AD"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С помощью MSIA или программы из каталога продуктов для инвентаризации ПО и управления лицензиями можно проводить инвентаризацию ПО, как для автономно работающих компьютеров, так и для подключенных к локальной сети. При анализе автономно работающих компьютеров нужно установить соответствующие программы на каждом из них. Большая часть специальных программ для инвентаризации ПО автоматически генерирует инвентаризационные отчеты. После инвентаризации ПО всех компьютеров О</w:t>
      </w:r>
      <w:r w:rsidR="007F059B" w:rsidRPr="00CA7203">
        <w:rPr>
          <w:rFonts w:ascii="Times New Roman" w:hAnsi="Times New Roman" w:cs="Times New Roman"/>
          <w:sz w:val="24"/>
          <w:szCs w:val="24"/>
        </w:rPr>
        <w:t>О</w:t>
      </w:r>
      <w:r w:rsidRPr="00CA7203">
        <w:rPr>
          <w:rFonts w:ascii="Times New Roman" w:hAnsi="Times New Roman" w:cs="Times New Roman"/>
          <w:sz w:val="24"/>
          <w:szCs w:val="24"/>
        </w:rPr>
        <w:t xml:space="preserve"> необходимо поместить всю собранную информацию в один отчет. </w:t>
      </w:r>
    </w:p>
    <w:p w:rsidR="007F059B" w:rsidRPr="00CA7203" w:rsidRDefault="000B48AD" w:rsidP="00CA7203">
      <w:pPr>
        <w:pStyle w:val="a8"/>
        <w:spacing w:after="0" w:line="240" w:lineRule="auto"/>
        <w:ind w:left="420" w:firstLine="0"/>
        <w:jc w:val="center"/>
        <w:rPr>
          <w:rFonts w:ascii="Times New Roman" w:hAnsi="Times New Roman" w:cs="Times New Roman"/>
          <w:b/>
          <w:sz w:val="24"/>
          <w:szCs w:val="24"/>
        </w:rPr>
      </w:pPr>
      <w:r w:rsidRPr="00CA7203">
        <w:rPr>
          <w:rFonts w:ascii="Times New Roman" w:hAnsi="Times New Roman" w:cs="Times New Roman"/>
          <w:b/>
          <w:sz w:val="24"/>
          <w:szCs w:val="24"/>
        </w:rPr>
        <w:lastRenderedPageBreak/>
        <w:t>Реестр сопроводительной документации и сопутствующих активов программного обеспечения</w:t>
      </w:r>
    </w:p>
    <w:p w:rsidR="007F059B" w:rsidRPr="00CA7203" w:rsidRDefault="000B48AD"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Наименование УЗ </w:t>
      </w:r>
      <w:r w:rsidR="007F059B" w:rsidRPr="00CA7203">
        <w:rPr>
          <w:rFonts w:ascii="Times New Roman" w:hAnsi="Times New Roman" w:cs="Times New Roman"/>
          <w:sz w:val="24"/>
          <w:szCs w:val="24"/>
        </w:rPr>
        <w:t>__________________________________________________</w:t>
      </w:r>
    </w:p>
    <w:p w:rsidR="007F059B" w:rsidRPr="00CA7203" w:rsidRDefault="000B48AD"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Составитель </w:t>
      </w:r>
      <w:r w:rsidR="007F059B" w:rsidRPr="00CA7203">
        <w:rPr>
          <w:rFonts w:ascii="Times New Roman" w:hAnsi="Times New Roman" w:cs="Times New Roman"/>
          <w:sz w:val="24"/>
          <w:szCs w:val="24"/>
        </w:rPr>
        <w:t>_______________________________________________________</w:t>
      </w:r>
    </w:p>
    <w:p w:rsidR="000B48AD" w:rsidRPr="00CA7203" w:rsidRDefault="000B48AD"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Дата</w:t>
      </w:r>
      <w:r w:rsidR="007F059B" w:rsidRPr="00CA7203">
        <w:rPr>
          <w:rFonts w:ascii="Times New Roman" w:hAnsi="Times New Roman" w:cs="Times New Roman"/>
          <w:sz w:val="24"/>
          <w:szCs w:val="24"/>
        </w:rPr>
        <w:t xml:space="preserve"> ______________________________________________________________</w:t>
      </w:r>
    </w:p>
    <w:p w:rsidR="007F059B" w:rsidRPr="00CA7203" w:rsidRDefault="007F059B" w:rsidP="00CA7203">
      <w:pPr>
        <w:pStyle w:val="a8"/>
        <w:spacing w:after="0" w:line="240" w:lineRule="auto"/>
        <w:ind w:left="420" w:firstLine="0"/>
        <w:rPr>
          <w:rFonts w:ascii="Times New Roman" w:hAnsi="Times New Roman" w:cs="Times New Roman"/>
          <w:sz w:val="24"/>
          <w:szCs w:val="24"/>
        </w:rPr>
      </w:pPr>
    </w:p>
    <w:tbl>
      <w:tblPr>
        <w:tblStyle w:val="a9"/>
        <w:tblW w:w="9611" w:type="dxa"/>
        <w:tblInd w:w="420" w:type="dxa"/>
        <w:tblLayout w:type="fixed"/>
        <w:tblLook w:val="04A0"/>
      </w:tblPr>
      <w:tblGrid>
        <w:gridCol w:w="1555"/>
        <w:gridCol w:w="567"/>
        <w:gridCol w:w="827"/>
        <w:gridCol w:w="1134"/>
        <w:gridCol w:w="992"/>
        <w:gridCol w:w="1113"/>
        <w:gridCol w:w="871"/>
        <w:gridCol w:w="1141"/>
        <w:gridCol w:w="1411"/>
      </w:tblGrid>
      <w:tr w:rsidR="00E472D8" w:rsidRPr="00CA7203" w:rsidTr="00E472D8">
        <w:tc>
          <w:tcPr>
            <w:tcW w:w="1555" w:type="dxa"/>
          </w:tcPr>
          <w:p w:rsidR="007F059B" w:rsidRPr="00CA7203" w:rsidRDefault="007F059B" w:rsidP="00CA7203">
            <w:pPr>
              <w:pStyle w:val="a8"/>
              <w:ind w:left="0" w:firstLine="0"/>
              <w:jc w:val="center"/>
              <w:rPr>
                <w:rFonts w:ascii="Times New Roman" w:hAnsi="Times New Roman" w:cs="Times New Roman"/>
                <w:sz w:val="24"/>
                <w:szCs w:val="24"/>
              </w:rPr>
            </w:pPr>
            <w:r w:rsidRPr="00CA7203">
              <w:rPr>
                <w:rFonts w:ascii="Times New Roman" w:hAnsi="Times New Roman" w:cs="Times New Roman"/>
                <w:sz w:val="24"/>
                <w:szCs w:val="24"/>
              </w:rPr>
              <w:t>Программн</w:t>
            </w:r>
            <w:r w:rsidR="00E472D8" w:rsidRPr="00CA7203">
              <w:rPr>
                <w:rFonts w:ascii="Times New Roman" w:hAnsi="Times New Roman" w:cs="Times New Roman"/>
                <w:sz w:val="24"/>
                <w:szCs w:val="24"/>
              </w:rPr>
              <w:t>ы</w:t>
            </w:r>
            <w:r w:rsidRPr="00CA7203">
              <w:rPr>
                <w:rFonts w:ascii="Times New Roman" w:hAnsi="Times New Roman" w:cs="Times New Roman"/>
                <w:sz w:val="24"/>
                <w:szCs w:val="24"/>
              </w:rPr>
              <w:t>й продукт (учётная единица)</w:t>
            </w:r>
          </w:p>
        </w:tc>
        <w:tc>
          <w:tcPr>
            <w:tcW w:w="2528" w:type="dxa"/>
            <w:gridSpan w:val="3"/>
          </w:tcPr>
          <w:p w:rsidR="007F059B" w:rsidRPr="00CA7203" w:rsidRDefault="007F059B" w:rsidP="00CA7203">
            <w:pPr>
              <w:pStyle w:val="a8"/>
              <w:ind w:left="0" w:firstLine="0"/>
              <w:jc w:val="center"/>
              <w:rPr>
                <w:rFonts w:ascii="Times New Roman" w:hAnsi="Times New Roman" w:cs="Times New Roman"/>
                <w:sz w:val="24"/>
                <w:szCs w:val="24"/>
              </w:rPr>
            </w:pPr>
            <w:r w:rsidRPr="00CA7203">
              <w:rPr>
                <w:rFonts w:ascii="Times New Roman" w:hAnsi="Times New Roman" w:cs="Times New Roman"/>
                <w:sz w:val="24"/>
                <w:szCs w:val="24"/>
              </w:rPr>
              <w:t>Документы, доказывающие законность владения</w:t>
            </w:r>
          </w:p>
        </w:tc>
        <w:tc>
          <w:tcPr>
            <w:tcW w:w="992" w:type="dxa"/>
          </w:tcPr>
          <w:p w:rsidR="007F059B" w:rsidRPr="00CA7203" w:rsidRDefault="007F059B" w:rsidP="00CA7203">
            <w:pPr>
              <w:pStyle w:val="a8"/>
              <w:ind w:left="-108" w:right="-108" w:firstLine="0"/>
              <w:jc w:val="center"/>
              <w:rPr>
                <w:rFonts w:ascii="Times New Roman" w:hAnsi="Times New Roman" w:cs="Times New Roman"/>
                <w:sz w:val="24"/>
                <w:szCs w:val="24"/>
              </w:rPr>
            </w:pPr>
            <w:r w:rsidRPr="00CA7203">
              <w:rPr>
                <w:rFonts w:ascii="Times New Roman" w:hAnsi="Times New Roman" w:cs="Times New Roman"/>
                <w:sz w:val="24"/>
                <w:szCs w:val="24"/>
              </w:rPr>
              <w:t>Носители</w:t>
            </w:r>
          </w:p>
        </w:tc>
        <w:tc>
          <w:tcPr>
            <w:tcW w:w="3125" w:type="dxa"/>
            <w:gridSpan w:val="3"/>
          </w:tcPr>
          <w:p w:rsidR="007F059B" w:rsidRPr="00CA7203" w:rsidRDefault="007F059B" w:rsidP="00CA7203">
            <w:pPr>
              <w:pStyle w:val="a8"/>
              <w:ind w:left="0" w:firstLine="0"/>
              <w:jc w:val="center"/>
              <w:rPr>
                <w:rFonts w:ascii="Times New Roman" w:hAnsi="Times New Roman" w:cs="Times New Roman"/>
                <w:sz w:val="24"/>
                <w:szCs w:val="24"/>
              </w:rPr>
            </w:pPr>
            <w:r w:rsidRPr="00CA7203">
              <w:rPr>
                <w:rFonts w:ascii="Times New Roman" w:hAnsi="Times New Roman" w:cs="Times New Roman"/>
                <w:sz w:val="24"/>
                <w:szCs w:val="24"/>
              </w:rPr>
              <w:t>Сопутствующие материалы</w:t>
            </w:r>
          </w:p>
        </w:tc>
        <w:tc>
          <w:tcPr>
            <w:tcW w:w="1411" w:type="dxa"/>
          </w:tcPr>
          <w:p w:rsidR="007F059B" w:rsidRPr="00CA7203" w:rsidRDefault="007F059B" w:rsidP="00CA7203">
            <w:pPr>
              <w:pStyle w:val="a8"/>
              <w:ind w:left="0" w:right="-108" w:firstLine="0"/>
              <w:jc w:val="center"/>
              <w:rPr>
                <w:rFonts w:ascii="Times New Roman" w:hAnsi="Times New Roman" w:cs="Times New Roman"/>
                <w:sz w:val="24"/>
                <w:szCs w:val="24"/>
              </w:rPr>
            </w:pPr>
            <w:r w:rsidRPr="00CA7203">
              <w:rPr>
                <w:rFonts w:ascii="Times New Roman" w:hAnsi="Times New Roman" w:cs="Times New Roman"/>
                <w:sz w:val="24"/>
                <w:szCs w:val="24"/>
              </w:rPr>
              <w:t>Комментарии</w:t>
            </w:r>
          </w:p>
        </w:tc>
      </w:tr>
      <w:tr w:rsidR="00E472D8" w:rsidRPr="00CA7203" w:rsidTr="00E472D8">
        <w:tc>
          <w:tcPr>
            <w:tcW w:w="1555" w:type="dxa"/>
          </w:tcPr>
          <w:p w:rsidR="007F059B" w:rsidRPr="00CA7203" w:rsidRDefault="007F059B" w:rsidP="00CA7203">
            <w:pPr>
              <w:pStyle w:val="a8"/>
              <w:ind w:left="0" w:right="-17" w:firstLine="0"/>
              <w:jc w:val="center"/>
              <w:rPr>
                <w:rFonts w:ascii="Times New Roman" w:hAnsi="Times New Roman" w:cs="Times New Roman"/>
                <w:sz w:val="24"/>
                <w:szCs w:val="24"/>
              </w:rPr>
            </w:pPr>
          </w:p>
        </w:tc>
        <w:tc>
          <w:tcPr>
            <w:tcW w:w="567" w:type="dxa"/>
          </w:tcPr>
          <w:p w:rsidR="007F059B" w:rsidRPr="00CA7203" w:rsidRDefault="007F059B" w:rsidP="00CA7203">
            <w:pPr>
              <w:pStyle w:val="a8"/>
              <w:ind w:left="-114" w:right="-64" w:firstLine="0"/>
              <w:jc w:val="center"/>
              <w:rPr>
                <w:rFonts w:ascii="Times New Roman" w:hAnsi="Times New Roman" w:cs="Times New Roman"/>
                <w:sz w:val="24"/>
                <w:szCs w:val="24"/>
              </w:rPr>
            </w:pPr>
            <w:r w:rsidRPr="00CA7203">
              <w:rPr>
                <w:rFonts w:ascii="Times New Roman" w:hAnsi="Times New Roman" w:cs="Times New Roman"/>
                <w:sz w:val="24"/>
                <w:szCs w:val="24"/>
              </w:rPr>
              <w:t>Накл.</w:t>
            </w:r>
          </w:p>
        </w:tc>
        <w:tc>
          <w:tcPr>
            <w:tcW w:w="827" w:type="dxa"/>
          </w:tcPr>
          <w:p w:rsidR="007F059B" w:rsidRPr="00CA7203" w:rsidRDefault="007F059B" w:rsidP="00CA7203">
            <w:pPr>
              <w:pStyle w:val="a8"/>
              <w:ind w:left="-106" w:right="-93" w:firstLine="0"/>
              <w:jc w:val="center"/>
              <w:rPr>
                <w:rFonts w:ascii="Times New Roman" w:hAnsi="Times New Roman" w:cs="Times New Roman"/>
                <w:sz w:val="24"/>
                <w:szCs w:val="24"/>
              </w:rPr>
            </w:pPr>
            <w:proofErr w:type="spellStart"/>
            <w:r w:rsidRPr="00CA7203">
              <w:rPr>
                <w:rFonts w:ascii="Times New Roman" w:hAnsi="Times New Roman" w:cs="Times New Roman"/>
                <w:sz w:val="24"/>
                <w:szCs w:val="24"/>
              </w:rPr>
              <w:t>Сч-Ф</w:t>
            </w:r>
            <w:proofErr w:type="spellEnd"/>
            <w:r w:rsidRPr="00CA7203">
              <w:rPr>
                <w:rFonts w:ascii="Times New Roman" w:hAnsi="Times New Roman" w:cs="Times New Roman"/>
                <w:sz w:val="24"/>
                <w:szCs w:val="24"/>
              </w:rPr>
              <w:t>.</w:t>
            </w:r>
          </w:p>
        </w:tc>
        <w:tc>
          <w:tcPr>
            <w:tcW w:w="1134" w:type="dxa"/>
          </w:tcPr>
          <w:p w:rsidR="007F059B" w:rsidRPr="00CA7203" w:rsidRDefault="007F059B" w:rsidP="00CA7203">
            <w:pPr>
              <w:pStyle w:val="a8"/>
              <w:ind w:left="-58" w:right="-116" w:firstLine="0"/>
              <w:jc w:val="center"/>
              <w:rPr>
                <w:rFonts w:ascii="Times New Roman" w:hAnsi="Times New Roman" w:cs="Times New Roman"/>
                <w:sz w:val="24"/>
                <w:szCs w:val="24"/>
              </w:rPr>
            </w:pPr>
            <w:r w:rsidRPr="00CA7203">
              <w:rPr>
                <w:rFonts w:ascii="Times New Roman" w:hAnsi="Times New Roman" w:cs="Times New Roman"/>
                <w:sz w:val="24"/>
                <w:szCs w:val="24"/>
              </w:rPr>
              <w:t>Другие (укажите)</w:t>
            </w:r>
          </w:p>
        </w:tc>
        <w:tc>
          <w:tcPr>
            <w:tcW w:w="992" w:type="dxa"/>
          </w:tcPr>
          <w:p w:rsidR="007F059B" w:rsidRPr="00CA7203" w:rsidRDefault="007F059B" w:rsidP="00CA7203">
            <w:pPr>
              <w:pStyle w:val="a8"/>
              <w:ind w:left="0" w:firstLine="0"/>
              <w:jc w:val="center"/>
              <w:rPr>
                <w:rFonts w:ascii="Times New Roman" w:hAnsi="Times New Roman" w:cs="Times New Roman"/>
                <w:sz w:val="24"/>
                <w:szCs w:val="24"/>
              </w:rPr>
            </w:pPr>
          </w:p>
        </w:tc>
        <w:tc>
          <w:tcPr>
            <w:tcW w:w="1113" w:type="dxa"/>
          </w:tcPr>
          <w:p w:rsidR="007F059B" w:rsidRPr="00CA7203" w:rsidRDefault="007F059B" w:rsidP="00CA7203">
            <w:pPr>
              <w:pStyle w:val="a8"/>
              <w:ind w:left="0" w:firstLine="0"/>
              <w:jc w:val="center"/>
              <w:rPr>
                <w:rFonts w:ascii="Times New Roman" w:hAnsi="Times New Roman" w:cs="Times New Roman"/>
                <w:sz w:val="24"/>
                <w:szCs w:val="24"/>
              </w:rPr>
            </w:pPr>
            <w:r w:rsidRPr="00CA7203">
              <w:rPr>
                <w:rFonts w:ascii="Times New Roman" w:hAnsi="Times New Roman" w:cs="Times New Roman"/>
                <w:sz w:val="24"/>
                <w:szCs w:val="24"/>
              </w:rPr>
              <w:t>Упаковка</w:t>
            </w:r>
          </w:p>
        </w:tc>
        <w:tc>
          <w:tcPr>
            <w:tcW w:w="871" w:type="dxa"/>
          </w:tcPr>
          <w:p w:rsidR="007F059B" w:rsidRPr="00CA7203" w:rsidRDefault="007F059B" w:rsidP="00CA7203">
            <w:pPr>
              <w:pStyle w:val="a8"/>
              <w:ind w:left="-87" w:right="-12" w:firstLine="0"/>
              <w:jc w:val="center"/>
              <w:rPr>
                <w:rFonts w:ascii="Times New Roman" w:hAnsi="Times New Roman" w:cs="Times New Roman"/>
                <w:sz w:val="24"/>
                <w:szCs w:val="24"/>
              </w:rPr>
            </w:pPr>
            <w:r w:rsidRPr="00CA7203">
              <w:rPr>
                <w:rFonts w:ascii="Times New Roman" w:hAnsi="Times New Roman" w:cs="Times New Roman"/>
                <w:sz w:val="24"/>
                <w:szCs w:val="24"/>
              </w:rPr>
              <w:t>Документация</w:t>
            </w:r>
          </w:p>
        </w:tc>
        <w:tc>
          <w:tcPr>
            <w:tcW w:w="1141" w:type="dxa"/>
          </w:tcPr>
          <w:p w:rsidR="007F059B" w:rsidRPr="00CA7203" w:rsidRDefault="007F059B" w:rsidP="00CA7203">
            <w:pPr>
              <w:pStyle w:val="a8"/>
              <w:ind w:left="0" w:firstLine="0"/>
              <w:jc w:val="center"/>
              <w:rPr>
                <w:rFonts w:ascii="Times New Roman" w:hAnsi="Times New Roman" w:cs="Times New Roman"/>
                <w:sz w:val="24"/>
                <w:szCs w:val="24"/>
              </w:rPr>
            </w:pPr>
            <w:r w:rsidRPr="00CA7203">
              <w:rPr>
                <w:rFonts w:ascii="Times New Roman" w:hAnsi="Times New Roman" w:cs="Times New Roman"/>
                <w:sz w:val="24"/>
                <w:szCs w:val="24"/>
              </w:rPr>
              <w:t>Другие (укажите)</w:t>
            </w:r>
          </w:p>
        </w:tc>
        <w:tc>
          <w:tcPr>
            <w:tcW w:w="1411" w:type="dxa"/>
          </w:tcPr>
          <w:p w:rsidR="007F059B" w:rsidRPr="00CA7203" w:rsidRDefault="007F059B" w:rsidP="00CA7203">
            <w:pPr>
              <w:pStyle w:val="a8"/>
              <w:ind w:left="0" w:firstLine="0"/>
              <w:jc w:val="center"/>
              <w:rPr>
                <w:rFonts w:ascii="Times New Roman" w:hAnsi="Times New Roman" w:cs="Times New Roman"/>
                <w:sz w:val="24"/>
                <w:szCs w:val="24"/>
              </w:rPr>
            </w:pPr>
          </w:p>
        </w:tc>
      </w:tr>
    </w:tbl>
    <w:p w:rsidR="007F059B" w:rsidRPr="00CA7203" w:rsidRDefault="007F059B" w:rsidP="00CA7203">
      <w:pPr>
        <w:pStyle w:val="a8"/>
        <w:spacing w:after="0" w:line="240" w:lineRule="auto"/>
        <w:ind w:left="420" w:firstLine="0"/>
        <w:jc w:val="center"/>
        <w:rPr>
          <w:rFonts w:ascii="Times New Roman" w:hAnsi="Times New Roman" w:cs="Times New Roman"/>
          <w:sz w:val="24"/>
          <w:szCs w:val="24"/>
        </w:rPr>
      </w:pPr>
    </w:p>
    <w:p w:rsidR="00626734" w:rsidRPr="00CA7203" w:rsidRDefault="00626734" w:rsidP="00CA7203">
      <w:pPr>
        <w:pStyle w:val="a8"/>
        <w:spacing w:after="0" w:line="240" w:lineRule="auto"/>
        <w:ind w:left="420" w:firstLine="0"/>
        <w:jc w:val="center"/>
        <w:rPr>
          <w:rFonts w:ascii="Times New Roman" w:hAnsi="Times New Roman" w:cs="Times New Roman"/>
          <w:b/>
          <w:sz w:val="24"/>
          <w:szCs w:val="24"/>
        </w:rPr>
      </w:pPr>
    </w:p>
    <w:p w:rsidR="00E472D8" w:rsidRPr="00CA7203" w:rsidRDefault="00E472D8" w:rsidP="00CA7203">
      <w:pPr>
        <w:pStyle w:val="a8"/>
        <w:spacing w:after="0" w:line="240" w:lineRule="auto"/>
        <w:ind w:left="420" w:firstLine="0"/>
        <w:jc w:val="center"/>
        <w:rPr>
          <w:rFonts w:ascii="Times New Roman" w:hAnsi="Times New Roman" w:cs="Times New Roman"/>
          <w:b/>
          <w:sz w:val="24"/>
          <w:szCs w:val="24"/>
        </w:rPr>
      </w:pPr>
      <w:r w:rsidRPr="00CA7203">
        <w:rPr>
          <w:rFonts w:ascii="Times New Roman" w:hAnsi="Times New Roman" w:cs="Times New Roman"/>
          <w:b/>
          <w:sz w:val="24"/>
          <w:szCs w:val="24"/>
        </w:rPr>
        <w:t xml:space="preserve">Инвентаризационная карточка компьютера </w:t>
      </w:r>
    </w:p>
    <w:p w:rsidR="00626734" w:rsidRPr="00CA7203" w:rsidRDefault="00626734" w:rsidP="00CA7203">
      <w:pPr>
        <w:pStyle w:val="a8"/>
        <w:spacing w:after="0" w:line="240" w:lineRule="auto"/>
        <w:ind w:left="420" w:firstLine="0"/>
        <w:jc w:val="center"/>
        <w:rPr>
          <w:rFonts w:ascii="Times New Roman" w:hAnsi="Times New Roman" w:cs="Times New Roman"/>
          <w:b/>
          <w:sz w:val="24"/>
          <w:szCs w:val="24"/>
        </w:rPr>
      </w:pPr>
    </w:p>
    <w:p w:rsidR="00E472D8" w:rsidRPr="00CA7203" w:rsidRDefault="00E472D8" w:rsidP="00CA7203">
      <w:pPr>
        <w:pStyle w:val="a8"/>
        <w:spacing w:after="0" w:line="240" w:lineRule="auto"/>
        <w:ind w:left="420" w:firstLine="0"/>
        <w:jc w:val="left"/>
        <w:rPr>
          <w:rFonts w:ascii="Times New Roman" w:hAnsi="Times New Roman" w:cs="Times New Roman"/>
          <w:sz w:val="24"/>
          <w:szCs w:val="24"/>
        </w:rPr>
      </w:pPr>
      <w:r w:rsidRPr="00CA7203">
        <w:rPr>
          <w:rFonts w:ascii="Times New Roman" w:hAnsi="Times New Roman" w:cs="Times New Roman"/>
          <w:sz w:val="24"/>
          <w:szCs w:val="24"/>
        </w:rPr>
        <w:t xml:space="preserve">Дата инвентаризации «___»____________ 20 г. </w:t>
      </w:r>
    </w:p>
    <w:p w:rsidR="00E472D8" w:rsidRPr="00CA7203" w:rsidRDefault="00E472D8" w:rsidP="00CA7203">
      <w:pPr>
        <w:pStyle w:val="a8"/>
        <w:spacing w:after="0" w:line="240" w:lineRule="auto"/>
        <w:ind w:left="420" w:firstLine="0"/>
        <w:jc w:val="left"/>
        <w:rPr>
          <w:rFonts w:ascii="Times New Roman" w:hAnsi="Times New Roman" w:cs="Times New Roman"/>
          <w:sz w:val="24"/>
          <w:szCs w:val="24"/>
        </w:rPr>
      </w:pPr>
      <w:r w:rsidRPr="00CA7203">
        <w:rPr>
          <w:rFonts w:ascii="Times New Roman" w:hAnsi="Times New Roman" w:cs="Times New Roman"/>
          <w:sz w:val="24"/>
          <w:szCs w:val="24"/>
        </w:rPr>
        <w:t xml:space="preserve">Инвентаризацию провёл (имя) </w:t>
      </w:r>
      <w:r w:rsidR="00626734" w:rsidRPr="00CA7203">
        <w:rPr>
          <w:rFonts w:ascii="Times New Roman" w:hAnsi="Times New Roman" w:cs="Times New Roman"/>
          <w:sz w:val="24"/>
          <w:szCs w:val="24"/>
        </w:rPr>
        <w:t>____________________________________</w:t>
      </w:r>
    </w:p>
    <w:p w:rsidR="00E472D8" w:rsidRPr="00CA7203" w:rsidRDefault="00E472D8" w:rsidP="00CA7203">
      <w:pPr>
        <w:pStyle w:val="a8"/>
        <w:spacing w:after="0" w:line="240" w:lineRule="auto"/>
        <w:ind w:left="420" w:firstLine="0"/>
        <w:jc w:val="left"/>
        <w:rPr>
          <w:rFonts w:ascii="Times New Roman" w:hAnsi="Times New Roman" w:cs="Times New Roman"/>
          <w:sz w:val="24"/>
          <w:szCs w:val="24"/>
        </w:rPr>
      </w:pPr>
      <w:r w:rsidRPr="00CA7203">
        <w:rPr>
          <w:rFonts w:ascii="Times New Roman" w:hAnsi="Times New Roman" w:cs="Times New Roman"/>
          <w:sz w:val="24"/>
          <w:szCs w:val="24"/>
        </w:rPr>
        <w:t xml:space="preserve">Имя компьютера </w:t>
      </w:r>
      <w:r w:rsidR="00626734" w:rsidRPr="00CA7203">
        <w:rPr>
          <w:rFonts w:ascii="Times New Roman" w:hAnsi="Times New Roman" w:cs="Times New Roman"/>
          <w:sz w:val="24"/>
          <w:szCs w:val="24"/>
        </w:rPr>
        <w:t>_______________________________________________</w:t>
      </w:r>
    </w:p>
    <w:p w:rsidR="00E472D8" w:rsidRPr="00CA7203" w:rsidRDefault="00E472D8" w:rsidP="00CA7203">
      <w:pPr>
        <w:pStyle w:val="a8"/>
        <w:spacing w:after="0" w:line="240" w:lineRule="auto"/>
        <w:ind w:left="420" w:firstLine="0"/>
        <w:jc w:val="left"/>
        <w:rPr>
          <w:rFonts w:ascii="Times New Roman" w:hAnsi="Times New Roman" w:cs="Times New Roman"/>
          <w:sz w:val="24"/>
          <w:szCs w:val="24"/>
        </w:rPr>
      </w:pPr>
      <w:r w:rsidRPr="00CA7203">
        <w:rPr>
          <w:rFonts w:ascii="Times New Roman" w:hAnsi="Times New Roman" w:cs="Times New Roman"/>
          <w:sz w:val="24"/>
          <w:szCs w:val="24"/>
        </w:rPr>
        <w:t>Расположение и принадлежность</w:t>
      </w:r>
      <w:r w:rsidR="00626734" w:rsidRPr="00CA7203">
        <w:rPr>
          <w:rFonts w:ascii="Times New Roman" w:hAnsi="Times New Roman" w:cs="Times New Roman"/>
          <w:sz w:val="24"/>
          <w:szCs w:val="24"/>
        </w:rPr>
        <w:t xml:space="preserve"> компьютера _______________________</w:t>
      </w:r>
    </w:p>
    <w:p w:rsidR="00204F76" w:rsidRPr="00CA7203" w:rsidRDefault="00204F76" w:rsidP="00CA7203">
      <w:pPr>
        <w:pStyle w:val="a8"/>
        <w:spacing w:after="0" w:line="240" w:lineRule="auto"/>
        <w:ind w:left="420" w:firstLine="0"/>
        <w:jc w:val="left"/>
        <w:rPr>
          <w:rFonts w:ascii="Times New Roman" w:hAnsi="Times New Roman" w:cs="Times New Roman"/>
          <w:sz w:val="24"/>
          <w:szCs w:val="24"/>
        </w:rPr>
      </w:pPr>
    </w:p>
    <w:tbl>
      <w:tblPr>
        <w:tblStyle w:val="a9"/>
        <w:tblW w:w="0" w:type="auto"/>
        <w:jc w:val="center"/>
        <w:tblInd w:w="420" w:type="dxa"/>
        <w:tblLook w:val="04A0"/>
      </w:tblPr>
      <w:tblGrid>
        <w:gridCol w:w="4597"/>
        <w:gridCol w:w="4554"/>
      </w:tblGrid>
      <w:tr w:rsidR="00626734" w:rsidRPr="00CA7203" w:rsidTr="00204F76">
        <w:trPr>
          <w:jc w:val="center"/>
        </w:trPr>
        <w:tc>
          <w:tcPr>
            <w:tcW w:w="4785" w:type="dxa"/>
          </w:tcPr>
          <w:p w:rsidR="00626734" w:rsidRPr="00CA7203" w:rsidRDefault="00626734" w:rsidP="00CA7203">
            <w:pPr>
              <w:pStyle w:val="a8"/>
              <w:ind w:left="0" w:firstLine="0"/>
              <w:jc w:val="left"/>
              <w:rPr>
                <w:rFonts w:ascii="Times New Roman" w:hAnsi="Times New Roman" w:cs="Times New Roman"/>
                <w:sz w:val="24"/>
                <w:szCs w:val="24"/>
              </w:rPr>
            </w:pPr>
            <w:r w:rsidRPr="00CA7203">
              <w:rPr>
                <w:rFonts w:ascii="Times New Roman" w:hAnsi="Times New Roman" w:cs="Times New Roman"/>
                <w:sz w:val="24"/>
                <w:szCs w:val="24"/>
              </w:rPr>
              <w:t xml:space="preserve">Характеристика компьютера </w:t>
            </w:r>
          </w:p>
        </w:tc>
        <w:tc>
          <w:tcPr>
            <w:tcW w:w="4786" w:type="dxa"/>
          </w:tcPr>
          <w:p w:rsidR="00626734" w:rsidRPr="00CA7203" w:rsidRDefault="00204F76" w:rsidP="00CA7203">
            <w:pPr>
              <w:pStyle w:val="a8"/>
              <w:ind w:left="0" w:firstLine="0"/>
              <w:jc w:val="left"/>
              <w:rPr>
                <w:rFonts w:ascii="Times New Roman" w:hAnsi="Times New Roman" w:cs="Times New Roman"/>
                <w:sz w:val="24"/>
                <w:szCs w:val="24"/>
              </w:rPr>
            </w:pPr>
            <w:r w:rsidRPr="00CA7203">
              <w:rPr>
                <w:rFonts w:ascii="Times New Roman" w:hAnsi="Times New Roman" w:cs="Times New Roman"/>
                <w:sz w:val="24"/>
                <w:szCs w:val="24"/>
              </w:rPr>
              <w:t>Значение</w:t>
            </w:r>
          </w:p>
        </w:tc>
      </w:tr>
      <w:tr w:rsidR="00626734" w:rsidRPr="00CA7203" w:rsidTr="00204F76">
        <w:trPr>
          <w:jc w:val="center"/>
        </w:trPr>
        <w:tc>
          <w:tcPr>
            <w:tcW w:w="4785" w:type="dxa"/>
          </w:tcPr>
          <w:p w:rsidR="00626734" w:rsidRPr="00CA7203" w:rsidRDefault="00204F76" w:rsidP="00CA7203">
            <w:pPr>
              <w:pStyle w:val="a8"/>
              <w:ind w:left="0" w:firstLine="0"/>
              <w:jc w:val="left"/>
              <w:rPr>
                <w:rFonts w:ascii="Times New Roman" w:hAnsi="Times New Roman" w:cs="Times New Roman"/>
                <w:sz w:val="24"/>
                <w:szCs w:val="24"/>
              </w:rPr>
            </w:pPr>
            <w:r w:rsidRPr="00CA7203">
              <w:rPr>
                <w:rFonts w:ascii="Times New Roman" w:hAnsi="Times New Roman" w:cs="Times New Roman"/>
                <w:sz w:val="24"/>
                <w:szCs w:val="24"/>
              </w:rPr>
              <w:t>Форм-фактор (стационарный, переносной, вид корпуса)</w:t>
            </w:r>
          </w:p>
        </w:tc>
        <w:tc>
          <w:tcPr>
            <w:tcW w:w="4786" w:type="dxa"/>
          </w:tcPr>
          <w:p w:rsidR="00626734" w:rsidRPr="00CA7203" w:rsidRDefault="00626734" w:rsidP="00CA7203">
            <w:pPr>
              <w:pStyle w:val="a8"/>
              <w:ind w:left="0" w:firstLine="0"/>
              <w:jc w:val="left"/>
              <w:rPr>
                <w:rFonts w:ascii="Times New Roman" w:hAnsi="Times New Roman" w:cs="Times New Roman"/>
                <w:sz w:val="24"/>
                <w:szCs w:val="24"/>
              </w:rPr>
            </w:pPr>
          </w:p>
        </w:tc>
      </w:tr>
      <w:tr w:rsidR="00626734" w:rsidRPr="00CA7203" w:rsidTr="00204F76">
        <w:trPr>
          <w:jc w:val="center"/>
        </w:trPr>
        <w:tc>
          <w:tcPr>
            <w:tcW w:w="4785" w:type="dxa"/>
          </w:tcPr>
          <w:p w:rsidR="00626734" w:rsidRPr="00CA7203" w:rsidRDefault="00204F76" w:rsidP="00CA7203">
            <w:pPr>
              <w:pStyle w:val="a8"/>
              <w:ind w:left="0" w:firstLine="0"/>
              <w:jc w:val="left"/>
              <w:rPr>
                <w:rFonts w:ascii="Times New Roman" w:hAnsi="Times New Roman" w:cs="Times New Roman"/>
                <w:sz w:val="24"/>
                <w:szCs w:val="24"/>
              </w:rPr>
            </w:pPr>
            <w:r w:rsidRPr="00CA7203">
              <w:rPr>
                <w:rFonts w:ascii="Times New Roman" w:hAnsi="Times New Roman" w:cs="Times New Roman"/>
                <w:sz w:val="24"/>
                <w:szCs w:val="24"/>
              </w:rPr>
              <w:t>Производитель и модель</w:t>
            </w:r>
          </w:p>
        </w:tc>
        <w:tc>
          <w:tcPr>
            <w:tcW w:w="4786" w:type="dxa"/>
          </w:tcPr>
          <w:p w:rsidR="00626734" w:rsidRPr="00CA7203" w:rsidRDefault="00626734" w:rsidP="00CA7203">
            <w:pPr>
              <w:pStyle w:val="a8"/>
              <w:ind w:left="0" w:firstLine="0"/>
              <w:jc w:val="left"/>
              <w:rPr>
                <w:rFonts w:ascii="Times New Roman" w:hAnsi="Times New Roman" w:cs="Times New Roman"/>
                <w:sz w:val="24"/>
                <w:szCs w:val="24"/>
              </w:rPr>
            </w:pPr>
          </w:p>
        </w:tc>
      </w:tr>
      <w:tr w:rsidR="00626734" w:rsidRPr="00CA7203" w:rsidTr="00204F76">
        <w:trPr>
          <w:jc w:val="center"/>
        </w:trPr>
        <w:tc>
          <w:tcPr>
            <w:tcW w:w="4785" w:type="dxa"/>
          </w:tcPr>
          <w:p w:rsidR="00626734" w:rsidRPr="00CA7203" w:rsidRDefault="00204F76" w:rsidP="00CA7203">
            <w:pPr>
              <w:pStyle w:val="a8"/>
              <w:ind w:left="0" w:firstLine="0"/>
              <w:jc w:val="left"/>
              <w:rPr>
                <w:rFonts w:ascii="Times New Roman" w:hAnsi="Times New Roman" w:cs="Times New Roman"/>
                <w:sz w:val="24"/>
                <w:szCs w:val="24"/>
              </w:rPr>
            </w:pPr>
            <w:r w:rsidRPr="00CA7203">
              <w:rPr>
                <w:rFonts w:ascii="Times New Roman" w:hAnsi="Times New Roman" w:cs="Times New Roman"/>
                <w:sz w:val="24"/>
                <w:szCs w:val="24"/>
              </w:rPr>
              <w:t>Процессор</w:t>
            </w:r>
          </w:p>
        </w:tc>
        <w:tc>
          <w:tcPr>
            <w:tcW w:w="4786" w:type="dxa"/>
          </w:tcPr>
          <w:p w:rsidR="00626734" w:rsidRPr="00CA7203" w:rsidRDefault="00626734" w:rsidP="00CA7203">
            <w:pPr>
              <w:pStyle w:val="a8"/>
              <w:ind w:left="0" w:firstLine="0"/>
              <w:jc w:val="left"/>
              <w:rPr>
                <w:rFonts w:ascii="Times New Roman" w:hAnsi="Times New Roman" w:cs="Times New Roman"/>
                <w:sz w:val="24"/>
                <w:szCs w:val="24"/>
              </w:rPr>
            </w:pPr>
          </w:p>
        </w:tc>
      </w:tr>
      <w:tr w:rsidR="00626734" w:rsidRPr="00CA7203" w:rsidTr="00204F76">
        <w:trPr>
          <w:jc w:val="center"/>
        </w:trPr>
        <w:tc>
          <w:tcPr>
            <w:tcW w:w="4785" w:type="dxa"/>
          </w:tcPr>
          <w:p w:rsidR="00626734" w:rsidRPr="00CA7203" w:rsidRDefault="00204F76" w:rsidP="00CA7203">
            <w:pPr>
              <w:pStyle w:val="a8"/>
              <w:ind w:left="0" w:firstLine="0"/>
              <w:jc w:val="left"/>
              <w:rPr>
                <w:rFonts w:ascii="Times New Roman" w:hAnsi="Times New Roman" w:cs="Times New Roman"/>
                <w:sz w:val="24"/>
                <w:szCs w:val="24"/>
              </w:rPr>
            </w:pPr>
            <w:r w:rsidRPr="00CA7203">
              <w:rPr>
                <w:rFonts w:ascii="Times New Roman" w:hAnsi="Times New Roman" w:cs="Times New Roman"/>
                <w:sz w:val="24"/>
                <w:szCs w:val="24"/>
              </w:rPr>
              <w:t>Жёсткий диск (диски)</w:t>
            </w:r>
          </w:p>
        </w:tc>
        <w:tc>
          <w:tcPr>
            <w:tcW w:w="4786" w:type="dxa"/>
          </w:tcPr>
          <w:p w:rsidR="00626734" w:rsidRPr="00CA7203" w:rsidRDefault="00626734" w:rsidP="00CA7203">
            <w:pPr>
              <w:pStyle w:val="a8"/>
              <w:ind w:left="0" w:firstLine="0"/>
              <w:jc w:val="left"/>
              <w:rPr>
                <w:rFonts w:ascii="Times New Roman" w:hAnsi="Times New Roman" w:cs="Times New Roman"/>
                <w:sz w:val="24"/>
                <w:szCs w:val="24"/>
              </w:rPr>
            </w:pPr>
          </w:p>
        </w:tc>
      </w:tr>
    </w:tbl>
    <w:p w:rsidR="00626734" w:rsidRPr="00CA7203" w:rsidRDefault="00626734" w:rsidP="00CA7203">
      <w:pPr>
        <w:pStyle w:val="a8"/>
        <w:spacing w:after="0" w:line="240" w:lineRule="auto"/>
        <w:ind w:left="420" w:firstLine="0"/>
        <w:jc w:val="left"/>
        <w:rPr>
          <w:rFonts w:ascii="Times New Roman" w:hAnsi="Times New Roman" w:cs="Times New Roman"/>
          <w:sz w:val="24"/>
          <w:szCs w:val="24"/>
        </w:rPr>
      </w:pPr>
    </w:p>
    <w:p w:rsidR="00204F76" w:rsidRPr="00CA7203" w:rsidRDefault="00204F76" w:rsidP="00CA7203">
      <w:pPr>
        <w:pStyle w:val="a8"/>
        <w:spacing w:after="0" w:line="240" w:lineRule="auto"/>
        <w:ind w:left="420" w:firstLine="0"/>
        <w:jc w:val="left"/>
        <w:rPr>
          <w:rFonts w:ascii="Times New Roman" w:hAnsi="Times New Roman" w:cs="Times New Roman"/>
          <w:sz w:val="24"/>
          <w:szCs w:val="24"/>
        </w:rPr>
      </w:pPr>
      <w:r w:rsidRPr="00CA7203">
        <w:rPr>
          <w:rFonts w:ascii="Times New Roman" w:hAnsi="Times New Roman" w:cs="Times New Roman"/>
          <w:sz w:val="24"/>
          <w:szCs w:val="24"/>
        </w:rPr>
        <w:t>Программное обеспечение</w:t>
      </w:r>
    </w:p>
    <w:p w:rsidR="00204F76" w:rsidRPr="00CA7203" w:rsidRDefault="00204F76" w:rsidP="00CA7203">
      <w:pPr>
        <w:pStyle w:val="a8"/>
        <w:spacing w:after="0" w:line="240" w:lineRule="auto"/>
        <w:ind w:left="420" w:firstLine="0"/>
        <w:jc w:val="left"/>
        <w:rPr>
          <w:rFonts w:ascii="Times New Roman" w:hAnsi="Times New Roman" w:cs="Times New Roman"/>
          <w:sz w:val="24"/>
          <w:szCs w:val="24"/>
        </w:rPr>
      </w:pPr>
    </w:p>
    <w:tbl>
      <w:tblPr>
        <w:tblStyle w:val="a9"/>
        <w:tblW w:w="0" w:type="auto"/>
        <w:jc w:val="center"/>
        <w:tblInd w:w="420" w:type="dxa"/>
        <w:tblLook w:val="04A0"/>
      </w:tblPr>
      <w:tblGrid>
        <w:gridCol w:w="1778"/>
        <w:gridCol w:w="1715"/>
        <w:gridCol w:w="1390"/>
        <w:gridCol w:w="1423"/>
        <w:gridCol w:w="1370"/>
        <w:gridCol w:w="1475"/>
      </w:tblGrid>
      <w:tr w:rsidR="00204F76" w:rsidRPr="00CA7203" w:rsidTr="00204F76">
        <w:trPr>
          <w:jc w:val="center"/>
        </w:trPr>
        <w:tc>
          <w:tcPr>
            <w:tcW w:w="1595" w:type="dxa"/>
          </w:tcPr>
          <w:p w:rsidR="00204F76" w:rsidRPr="00CA7203" w:rsidRDefault="00204F76" w:rsidP="00CA7203">
            <w:pPr>
              <w:pStyle w:val="a8"/>
              <w:ind w:left="0" w:firstLine="0"/>
              <w:jc w:val="center"/>
              <w:rPr>
                <w:rFonts w:ascii="Times New Roman" w:hAnsi="Times New Roman" w:cs="Times New Roman"/>
                <w:sz w:val="24"/>
                <w:szCs w:val="24"/>
              </w:rPr>
            </w:pPr>
            <w:r w:rsidRPr="00CA7203">
              <w:rPr>
                <w:rFonts w:ascii="Times New Roman" w:hAnsi="Times New Roman" w:cs="Times New Roman"/>
                <w:sz w:val="24"/>
                <w:szCs w:val="24"/>
              </w:rPr>
              <w:t>Производитель</w:t>
            </w:r>
          </w:p>
        </w:tc>
        <w:tc>
          <w:tcPr>
            <w:tcW w:w="1595" w:type="dxa"/>
          </w:tcPr>
          <w:p w:rsidR="00204F76" w:rsidRPr="00CA7203" w:rsidRDefault="00204F76" w:rsidP="00CA7203">
            <w:pPr>
              <w:pStyle w:val="a8"/>
              <w:ind w:left="0" w:firstLine="0"/>
              <w:jc w:val="center"/>
              <w:rPr>
                <w:rFonts w:ascii="Times New Roman" w:hAnsi="Times New Roman" w:cs="Times New Roman"/>
                <w:sz w:val="24"/>
                <w:szCs w:val="24"/>
              </w:rPr>
            </w:pPr>
            <w:r w:rsidRPr="00CA7203">
              <w:rPr>
                <w:rFonts w:ascii="Times New Roman" w:hAnsi="Times New Roman" w:cs="Times New Roman"/>
                <w:sz w:val="24"/>
                <w:szCs w:val="24"/>
              </w:rPr>
              <w:t>Наименование</w:t>
            </w:r>
          </w:p>
        </w:tc>
        <w:tc>
          <w:tcPr>
            <w:tcW w:w="1595" w:type="dxa"/>
          </w:tcPr>
          <w:p w:rsidR="00204F76" w:rsidRPr="00CA7203" w:rsidRDefault="00204F76" w:rsidP="00CA7203">
            <w:pPr>
              <w:pStyle w:val="a8"/>
              <w:ind w:left="0" w:firstLine="0"/>
              <w:jc w:val="center"/>
              <w:rPr>
                <w:rFonts w:ascii="Times New Roman" w:hAnsi="Times New Roman" w:cs="Times New Roman"/>
                <w:sz w:val="24"/>
                <w:szCs w:val="24"/>
              </w:rPr>
            </w:pPr>
            <w:r w:rsidRPr="00CA7203">
              <w:rPr>
                <w:rFonts w:ascii="Times New Roman" w:hAnsi="Times New Roman" w:cs="Times New Roman"/>
                <w:sz w:val="24"/>
                <w:szCs w:val="24"/>
              </w:rPr>
              <w:t>Пакет</w:t>
            </w:r>
          </w:p>
        </w:tc>
        <w:tc>
          <w:tcPr>
            <w:tcW w:w="1595" w:type="dxa"/>
          </w:tcPr>
          <w:p w:rsidR="00204F76" w:rsidRPr="00CA7203" w:rsidRDefault="00204F76" w:rsidP="00CA7203">
            <w:pPr>
              <w:pStyle w:val="a8"/>
              <w:ind w:left="0" w:firstLine="0"/>
              <w:jc w:val="center"/>
              <w:rPr>
                <w:rFonts w:ascii="Times New Roman" w:hAnsi="Times New Roman" w:cs="Times New Roman"/>
                <w:sz w:val="24"/>
                <w:szCs w:val="24"/>
              </w:rPr>
            </w:pPr>
            <w:r w:rsidRPr="00CA7203">
              <w:rPr>
                <w:rFonts w:ascii="Times New Roman" w:hAnsi="Times New Roman" w:cs="Times New Roman"/>
                <w:sz w:val="24"/>
                <w:szCs w:val="24"/>
              </w:rPr>
              <w:t>Версия</w:t>
            </w:r>
          </w:p>
        </w:tc>
        <w:tc>
          <w:tcPr>
            <w:tcW w:w="1595" w:type="dxa"/>
          </w:tcPr>
          <w:p w:rsidR="00204F76" w:rsidRPr="00CA7203" w:rsidRDefault="00204F76" w:rsidP="00CA7203">
            <w:pPr>
              <w:pStyle w:val="a8"/>
              <w:ind w:left="0" w:firstLine="0"/>
              <w:jc w:val="center"/>
              <w:rPr>
                <w:rFonts w:ascii="Times New Roman" w:hAnsi="Times New Roman" w:cs="Times New Roman"/>
                <w:sz w:val="24"/>
                <w:szCs w:val="24"/>
              </w:rPr>
            </w:pPr>
            <w:r w:rsidRPr="00CA7203">
              <w:rPr>
                <w:rFonts w:ascii="Times New Roman" w:hAnsi="Times New Roman" w:cs="Times New Roman"/>
                <w:sz w:val="24"/>
                <w:szCs w:val="24"/>
              </w:rPr>
              <w:t>Язык</w:t>
            </w:r>
          </w:p>
        </w:tc>
        <w:tc>
          <w:tcPr>
            <w:tcW w:w="1596" w:type="dxa"/>
          </w:tcPr>
          <w:p w:rsidR="00204F76" w:rsidRPr="00CA7203" w:rsidRDefault="00204F76" w:rsidP="00CA7203">
            <w:pPr>
              <w:pStyle w:val="a8"/>
              <w:ind w:left="0" w:firstLine="0"/>
              <w:jc w:val="center"/>
              <w:rPr>
                <w:rFonts w:ascii="Times New Roman" w:hAnsi="Times New Roman" w:cs="Times New Roman"/>
                <w:sz w:val="24"/>
                <w:szCs w:val="24"/>
              </w:rPr>
            </w:pPr>
            <w:r w:rsidRPr="00CA7203">
              <w:rPr>
                <w:rFonts w:ascii="Times New Roman" w:hAnsi="Times New Roman" w:cs="Times New Roman"/>
                <w:sz w:val="24"/>
                <w:szCs w:val="24"/>
              </w:rPr>
              <w:t>Часть СБППО? (да/нет)</w:t>
            </w:r>
          </w:p>
        </w:tc>
      </w:tr>
      <w:tr w:rsidR="00204F76" w:rsidRPr="00CA7203" w:rsidTr="00204F76">
        <w:trPr>
          <w:jc w:val="center"/>
        </w:trPr>
        <w:tc>
          <w:tcPr>
            <w:tcW w:w="1595" w:type="dxa"/>
          </w:tcPr>
          <w:p w:rsidR="00204F76" w:rsidRPr="00CA7203" w:rsidRDefault="00204F76" w:rsidP="00CA7203">
            <w:pPr>
              <w:pStyle w:val="a8"/>
              <w:ind w:left="0" w:firstLine="0"/>
              <w:jc w:val="left"/>
              <w:rPr>
                <w:rFonts w:ascii="Times New Roman" w:hAnsi="Times New Roman" w:cs="Times New Roman"/>
                <w:sz w:val="24"/>
                <w:szCs w:val="24"/>
              </w:rPr>
            </w:pPr>
          </w:p>
        </w:tc>
        <w:tc>
          <w:tcPr>
            <w:tcW w:w="1595" w:type="dxa"/>
          </w:tcPr>
          <w:p w:rsidR="00204F76" w:rsidRPr="00CA7203" w:rsidRDefault="00204F76" w:rsidP="00CA7203">
            <w:pPr>
              <w:pStyle w:val="a8"/>
              <w:ind w:left="0" w:firstLine="0"/>
              <w:jc w:val="left"/>
              <w:rPr>
                <w:rFonts w:ascii="Times New Roman" w:hAnsi="Times New Roman" w:cs="Times New Roman"/>
                <w:sz w:val="24"/>
                <w:szCs w:val="24"/>
              </w:rPr>
            </w:pPr>
          </w:p>
        </w:tc>
        <w:tc>
          <w:tcPr>
            <w:tcW w:w="1595" w:type="dxa"/>
          </w:tcPr>
          <w:p w:rsidR="00204F76" w:rsidRPr="00CA7203" w:rsidRDefault="00204F76" w:rsidP="00CA7203">
            <w:pPr>
              <w:pStyle w:val="a8"/>
              <w:ind w:left="0" w:firstLine="0"/>
              <w:jc w:val="left"/>
              <w:rPr>
                <w:rFonts w:ascii="Times New Roman" w:hAnsi="Times New Roman" w:cs="Times New Roman"/>
                <w:sz w:val="24"/>
                <w:szCs w:val="24"/>
              </w:rPr>
            </w:pPr>
          </w:p>
        </w:tc>
        <w:tc>
          <w:tcPr>
            <w:tcW w:w="1595" w:type="dxa"/>
          </w:tcPr>
          <w:p w:rsidR="00204F76" w:rsidRPr="00CA7203" w:rsidRDefault="00204F76" w:rsidP="00CA7203">
            <w:pPr>
              <w:pStyle w:val="a8"/>
              <w:ind w:left="0" w:firstLine="0"/>
              <w:jc w:val="left"/>
              <w:rPr>
                <w:rFonts w:ascii="Times New Roman" w:hAnsi="Times New Roman" w:cs="Times New Roman"/>
                <w:sz w:val="24"/>
                <w:szCs w:val="24"/>
              </w:rPr>
            </w:pPr>
          </w:p>
        </w:tc>
        <w:tc>
          <w:tcPr>
            <w:tcW w:w="1595" w:type="dxa"/>
          </w:tcPr>
          <w:p w:rsidR="00204F76" w:rsidRPr="00CA7203" w:rsidRDefault="00204F76" w:rsidP="00CA7203">
            <w:pPr>
              <w:pStyle w:val="a8"/>
              <w:ind w:left="0" w:firstLine="0"/>
              <w:jc w:val="left"/>
              <w:rPr>
                <w:rFonts w:ascii="Times New Roman" w:hAnsi="Times New Roman" w:cs="Times New Roman"/>
                <w:sz w:val="24"/>
                <w:szCs w:val="24"/>
              </w:rPr>
            </w:pPr>
          </w:p>
        </w:tc>
        <w:tc>
          <w:tcPr>
            <w:tcW w:w="1596" w:type="dxa"/>
          </w:tcPr>
          <w:p w:rsidR="00204F76" w:rsidRPr="00CA7203" w:rsidRDefault="00204F76" w:rsidP="00CA7203">
            <w:pPr>
              <w:pStyle w:val="a8"/>
              <w:ind w:left="0" w:firstLine="0"/>
              <w:jc w:val="left"/>
              <w:rPr>
                <w:rFonts w:ascii="Times New Roman" w:hAnsi="Times New Roman" w:cs="Times New Roman"/>
                <w:sz w:val="24"/>
                <w:szCs w:val="24"/>
              </w:rPr>
            </w:pPr>
          </w:p>
        </w:tc>
      </w:tr>
    </w:tbl>
    <w:p w:rsidR="00204F76" w:rsidRPr="00CA7203" w:rsidRDefault="00204F76" w:rsidP="00CA7203">
      <w:pPr>
        <w:pStyle w:val="a8"/>
        <w:spacing w:after="0" w:line="240" w:lineRule="auto"/>
        <w:ind w:left="420" w:firstLine="0"/>
        <w:jc w:val="left"/>
        <w:rPr>
          <w:rFonts w:ascii="Times New Roman" w:hAnsi="Times New Roman" w:cs="Times New Roman"/>
          <w:sz w:val="24"/>
          <w:szCs w:val="24"/>
        </w:rPr>
      </w:pPr>
    </w:p>
    <w:p w:rsidR="00204F76" w:rsidRPr="00CA7203" w:rsidRDefault="00204F76" w:rsidP="00CA7203">
      <w:pPr>
        <w:pStyle w:val="a8"/>
        <w:spacing w:after="0" w:line="240" w:lineRule="auto"/>
        <w:ind w:left="420" w:firstLine="0"/>
        <w:jc w:val="left"/>
        <w:rPr>
          <w:rFonts w:ascii="Times New Roman" w:hAnsi="Times New Roman" w:cs="Times New Roman"/>
          <w:sz w:val="24"/>
          <w:szCs w:val="24"/>
        </w:rPr>
      </w:pPr>
    </w:p>
    <w:p w:rsidR="00204F76" w:rsidRPr="00CA7203" w:rsidRDefault="00204F76" w:rsidP="00CA7203">
      <w:pPr>
        <w:pStyle w:val="a8"/>
        <w:spacing w:after="0" w:line="240" w:lineRule="auto"/>
        <w:ind w:left="420" w:firstLine="0"/>
        <w:jc w:val="left"/>
        <w:rPr>
          <w:rFonts w:ascii="Times New Roman" w:hAnsi="Times New Roman" w:cs="Times New Roman"/>
          <w:sz w:val="24"/>
          <w:szCs w:val="24"/>
        </w:rPr>
      </w:pPr>
      <w:r w:rsidRPr="00CA7203">
        <w:rPr>
          <w:rFonts w:ascii="Times New Roman" w:hAnsi="Times New Roman" w:cs="Times New Roman"/>
          <w:b/>
          <w:sz w:val="24"/>
          <w:szCs w:val="24"/>
        </w:rPr>
        <w:t>Этап 3:</w:t>
      </w:r>
      <w:r w:rsidRPr="00CA7203">
        <w:rPr>
          <w:rFonts w:ascii="Times New Roman" w:hAnsi="Times New Roman" w:cs="Times New Roman"/>
          <w:sz w:val="24"/>
          <w:szCs w:val="24"/>
        </w:rPr>
        <w:t xml:space="preserve"> Сопоставление лицензий и программного обеспечения </w:t>
      </w:r>
    </w:p>
    <w:p w:rsidR="00204F76" w:rsidRPr="00CA7203" w:rsidRDefault="00204F76"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После того, как стало известно, какие программные продукты установлены на компьютерах ОО, наступило время сопоставить установленное программное обеспечение с имеющимися лицензиями. </w:t>
      </w:r>
    </w:p>
    <w:p w:rsidR="00204F76" w:rsidRPr="00CA7203" w:rsidRDefault="00204F76"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Перед тем, как приступить к выполнению данного этапа, необходимо понять, какие документы являются подтверждением лицензии на каждый тип программного продукта, используемого организацией. </w:t>
      </w:r>
    </w:p>
    <w:p w:rsidR="00204F76" w:rsidRPr="00CA7203" w:rsidRDefault="00204F76" w:rsidP="00CA7203">
      <w:pPr>
        <w:pStyle w:val="a8"/>
        <w:spacing w:after="0" w:line="240" w:lineRule="auto"/>
        <w:ind w:left="420" w:firstLine="0"/>
        <w:rPr>
          <w:rFonts w:ascii="Times New Roman" w:hAnsi="Times New Roman" w:cs="Times New Roman"/>
          <w:i/>
          <w:sz w:val="24"/>
          <w:szCs w:val="24"/>
        </w:rPr>
      </w:pPr>
      <w:r w:rsidRPr="00CA7203">
        <w:rPr>
          <w:rFonts w:ascii="Times New Roman" w:hAnsi="Times New Roman" w:cs="Times New Roman"/>
          <w:i/>
          <w:sz w:val="24"/>
          <w:szCs w:val="24"/>
        </w:rPr>
        <w:t xml:space="preserve">Поиск лицензионной документации </w:t>
      </w:r>
    </w:p>
    <w:p w:rsidR="00204F76" w:rsidRPr="00CA7203" w:rsidRDefault="00204F76"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Сначала необходимо собрать весь пакет документов на уровне ОО, который может храниться в разрозненном виде у материально ответственных лиц в ОО (библиотекарь, заместитель директора по АХЧ) или бухгалтерии. Если организация участвует в одной из программ корпоративного лицензирования </w:t>
      </w:r>
      <w:proofErr w:type="spellStart"/>
      <w:r w:rsidRPr="00CA7203">
        <w:rPr>
          <w:rFonts w:ascii="Times New Roman" w:hAnsi="Times New Roman" w:cs="Times New Roman"/>
          <w:sz w:val="24"/>
          <w:szCs w:val="24"/>
        </w:rPr>
        <w:t>Microsoft</w:t>
      </w:r>
      <w:proofErr w:type="spellEnd"/>
      <w:r w:rsidRPr="00CA7203">
        <w:rPr>
          <w:rFonts w:ascii="Times New Roman" w:hAnsi="Times New Roman" w:cs="Times New Roman"/>
          <w:sz w:val="24"/>
          <w:szCs w:val="24"/>
        </w:rPr>
        <w:t xml:space="preserve">, то можно получить лицензионную документацию на специализированных сайтах. </w:t>
      </w:r>
    </w:p>
    <w:p w:rsidR="00204F76" w:rsidRPr="00CA7203" w:rsidRDefault="00204F76"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 Если пользователь располагает соглашением об открытом лицензировании, то обращаться нужно к защищенному сайту </w:t>
      </w:r>
      <w:proofErr w:type="spellStart"/>
      <w:r w:rsidRPr="00CA7203">
        <w:rPr>
          <w:rFonts w:ascii="Times New Roman" w:hAnsi="Times New Roman" w:cs="Times New Roman"/>
          <w:sz w:val="24"/>
          <w:szCs w:val="24"/>
        </w:rPr>
        <w:t>eOpen</w:t>
      </w:r>
      <w:proofErr w:type="spellEnd"/>
      <w:r w:rsidRPr="00CA7203">
        <w:rPr>
          <w:rFonts w:ascii="Times New Roman" w:hAnsi="Times New Roman" w:cs="Times New Roman"/>
          <w:sz w:val="24"/>
          <w:szCs w:val="24"/>
        </w:rPr>
        <w:t xml:space="preserve">. </w:t>
      </w:r>
    </w:p>
    <w:p w:rsidR="00204F76" w:rsidRPr="00CA7203" w:rsidRDefault="00204F76"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lastRenderedPageBreak/>
        <w:t xml:space="preserve">-  Если пользователь располагает выборочными лицензиями или соглашением на уровне учреждения, обратиться нужно к сайту </w:t>
      </w:r>
      <w:proofErr w:type="spellStart"/>
      <w:r w:rsidRPr="00CA7203">
        <w:rPr>
          <w:rFonts w:ascii="Times New Roman" w:hAnsi="Times New Roman" w:cs="Times New Roman"/>
          <w:sz w:val="24"/>
          <w:szCs w:val="24"/>
        </w:rPr>
        <w:t>Microsoft</w:t>
      </w:r>
      <w:proofErr w:type="spellEnd"/>
      <w:r w:rsidRPr="00CA7203">
        <w:rPr>
          <w:rFonts w:ascii="Times New Roman" w:hAnsi="Times New Roman" w:cs="Times New Roman"/>
          <w:sz w:val="24"/>
          <w:szCs w:val="24"/>
        </w:rPr>
        <w:t xml:space="preserve"> </w:t>
      </w:r>
      <w:proofErr w:type="spellStart"/>
      <w:r w:rsidRPr="00CA7203">
        <w:rPr>
          <w:rFonts w:ascii="Times New Roman" w:hAnsi="Times New Roman" w:cs="Times New Roman"/>
          <w:sz w:val="24"/>
          <w:szCs w:val="24"/>
        </w:rPr>
        <w:t>Volume</w:t>
      </w:r>
      <w:proofErr w:type="spellEnd"/>
      <w:r w:rsidRPr="00CA7203">
        <w:rPr>
          <w:rFonts w:ascii="Times New Roman" w:hAnsi="Times New Roman" w:cs="Times New Roman"/>
          <w:sz w:val="24"/>
          <w:szCs w:val="24"/>
        </w:rPr>
        <w:t xml:space="preserve"> </w:t>
      </w:r>
      <w:proofErr w:type="spellStart"/>
      <w:r w:rsidRPr="00CA7203">
        <w:rPr>
          <w:rFonts w:ascii="Times New Roman" w:hAnsi="Times New Roman" w:cs="Times New Roman"/>
          <w:sz w:val="24"/>
          <w:szCs w:val="24"/>
        </w:rPr>
        <w:t>Licensing</w:t>
      </w:r>
      <w:proofErr w:type="spellEnd"/>
      <w:r w:rsidRPr="00CA7203">
        <w:rPr>
          <w:rFonts w:ascii="Times New Roman" w:hAnsi="Times New Roman" w:cs="Times New Roman"/>
          <w:sz w:val="24"/>
          <w:szCs w:val="24"/>
        </w:rPr>
        <w:t xml:space="preserve"> </w:t>
      </w:r>
      <w:proofErr w:type="spellStart"/>
      <w:r w:rsidRPr="00CA7203">
        <w:rPr>
          <w:rFonts w:ascii="Times New Roman" w:hAnsi="Times New Roman" w:cs="Times New Roman"/>
          <w:sz w:val="24"/>
          <w:szCs w:val="24"/>
        </w:rPr>
        <w:t>Services</w:t>
      </w:r>
      <w:proofErr w:type="spellEnd"/>
      <w:r w:rsidRPr="00CA7203">
        <w:rPr>
          <w:rFonts w:ascii="Times New Roman" w:hAnsi="Times New Roman" w:cs="Times New Roman"/>
          <w:sz w:val="24"/>
          <w:szCs w:val="24"/>
        </w:rPr>
        <w:t xml:space="preserve">, содержащим всю необходимую информацию. </w:t>
      </w:r>
    </w:p>
    <w:p w:rsidR="00204F76" w:rsidRPr="00CA7203" w:rsidRDefault="00204F76"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Если пользователь не может отыскать необходимую лицензионную документацию, он может обратиться за помощью к своим поставщикам. </w:t>
      </w:r>
    </w:p>
    <w:p w:rsidR="00204F76" w:rsidRPr="00CA7203" w:rsidRDefault="00204F76" w:rsidP="00CA7203">
      <w:pPr>
        <w:pStyle w:val="a8"/>
        <w:spacing w:after="0" w:line="240" w:lineRule="auto"/>
        <w:ind w:left="420" w:firstLine="0"/>
        <w:rPr>
          <w:rFonts w:ascii="Times New Roman" w:hAnsi="Times New Roman" w:cs="Times New Roman"/>
          <w:i/>
          <w:sz w:val="24"/>
          <w:szCs w:val="24"/>
        </w:rPr>
      </w:pPr>
      <w:r w:rsidRPr="00CA7203">
        <w:rPr>
          <w:rFonts w:ascii="Times New Roman" w:hAnsi="Times New Roman" w:cs="Times New Roman"/>
          <w:i/>
          <w:sz w:val="24"/>
          <w:szCs w:val="24"/>
        </w:rPr>
        <w:t xml:space="preserve">Хранение лицензионной документации </w:t>
      </w:r>
    </w:p>
    <w:p w:rsidR="00204F76" w:rsidRPr="00CA7203" w:rsidRDefault="00204F76"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Хранить всю лицензионную документацию необходимо в надежном месте. Если пользователь хранит лицензионную документацию в ОО, то рекомендуется использовать сейф.</w:t>
      </w:r>
    </w:p>
    <w:p w:rsidR="00204F76" w:rsidRPr="00CA7203" w:rsidRDefault="00204F76"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Если ОО располагает избыточным количеством лицензий, то пользователь несет лишние затраты. Соответствующие программные продукты следует установить на дополнительных компьютерах так, чтобы количество лицензий было равно количеству установок. Если в ОО наблюдается недостаток лицензий, то необходимо:</w:t>
      </w:r>
    </w:p>
    <w:p w:rsidR="008A2EEE" w:rsidRPr="00CA7203" w:rsidRDefault="00204F76"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 1) приобрести дополнительные лицензии у авторизованных поставщиков соответствующих производителей ПО, </w:t>
      </w:r>
    </w:p>
    <w:p w:rsidR="008A2EEE" w:rsidRPr="00CA7203" w:rsidRDefault="00204F76"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2) либо удалить эти программы с ваших компьютеров. Если же у вас присутствуют лишние лицензии, это означает, что вы несете пустые затраты. Установите соответствующее количество копий программ, чтобы количество лицензий равнялось количеству установленных копий.</w:t>
      </w:r>
    </w:p>
    <w:p w:rsidR="008A2EEE" w:rsidRPr="00CA7203" w:rsidRDefault="008A2EEE" w:rsidP="00CA7203">
      <w:pPr>
        <w:pStyle w:val="a8"/>
        <w:spacing w:after="0" w:line="240" w:lineRule="auto"/>
        <w:ind w:left="420" w:firstLine="0"/>
        <w:rPr>
          <w:rFonts w:ascii="Times New Roman" w:hAnsi="Times New Roman" w:cs="Times New Roman"/>
          <w:sz w:val="24"/>
          <w:szCs w:val="24"/>
        </w:rPr>
      </w:pPr>
    </w:p>
    <w:p w:rsidR="00204F76" w:rsidRPr="00CA7203" w:rsidRDefault="00204F76"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b/>
          <w:sz w:val="24"/>
          <w:szCs w:val="24"/>
        </w:rPr>
        <w:t>Этап 4:</w:t>
      </w:r>
      <w:r w:rsidRPr="00CA7203">
        <w:rPr>
          <w:rFonts w:ascii="Times New Roman" w:hAnsi="Times New Roman" w:cs="Times New Roman"/>
          <w:sz w:val="24"/>
          <w:szCs w:val="24"/>
        </w:rPr>
        <w:t xml:space="preserve"> Разработка стратегического подхода и практических процедур</w:t>
      </w:r>
    </w:p>
    <w:p w:rsidR="008A2EEE" w:rsidRPr="00CA7203" w:rsidRDefault="008A2EE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Выбор и последующее использование надлежащих стратегий и процедур для использования программного обеспечения и его лицензирования являются важнейшей частью технологии управления лицензиями в целом. </w:t>
      </w:r>
    </w:p>
    <w:p w:rsidR="008A2EEE" w:rsidRPr="00CA7203" w:rsidRDefault="008A2EE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План </w:t>
      </w:r>
    </w:p>
    <w:p w:rsidR="008A2EEE" w:rsidRPr="00CA7203" w:rsidRDefault="008A2EE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1. Стандартизация используемого программного обеспечения </w:t>
      </w:r>
    </w:p>
    <w:p w:rsidR="008A2EEE" w:rsidRPr="00CA7203" w:rsidRDefault="008A2EE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2. Стратегия приобретения программного обеспечения </w:t>
      </w:r>
    </w:p>
    <w:p w:rsidR="008A2EEE" w:rsidRPr="00CA7203" w:rsidRDefault="008A2EE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3. Контроль нового программного обеспечения </w:t>
      </w:r>
    </w:p>
    <w:p w:rsidR="008A2EEE" w:rsidRPr="00CA7203" w:rsidRDefault="008A2EE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4. Стратегия использования программного обеспечения </w:t>
      </w:r>
    </w:p>
    <w:p w:rsidR="008A2EEE" w:rsidRPr="00CA7203" w:rsidRDefault="008A2EE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5. Чрезвычайный план для программных средств </w:t>
      </w:r>
    </w:p>
    <w:p w:rsidR="008A2EEE" w:rsidRPr="00CA7203" w:rsidRDefault="008A2EEE" w:rsidP="00CA7203">
      <w:pPr>
        <w:pStyle w:val="a8"/>
        <w:spacing w:after="0" w:line="240" w:lineRule="auto"/>
        <w:ind w:left="420" w:firstLine="0"/>
        <w:rPr>
          <w:rFonts w:ascii="Times New Roman" w:hAnsi="Times New Roman" w:cs="Times New Roman"/>
          <w:sz w:val="24"/>
          <w:szCs w:val="24"/>
        </w:rPr>
      </w:pPr>
    </w:p>
    <w:p w:rsidR="008A2EEE" w:rsidRPr="00CA7203" w:rsidRDefault="008A2EEE" w:rsidP="00CA7203">
      <w:pPr>
        <w:pStyle w:val="a8"/>
        <w:spacing w:after="0" w:line="240" w:lineRule="auto"/>
        <w:ind w:left="420" w:firstLine="0"/>
        <w:rPr>
          <w:rFonts w:ascii="Times New Roman" w:hAnsi="Times New Roman" w:cs="Times New Roman"/>
          <w:b/>
          <w:i/>
          <w:sz w:val="24"/>
          <w:szCs w:val="24"/>
        </w:rPr>
      </w:pPr>
      <w:r w:rsidRPr="00CA7203">
        <w:rPr>
          <w:rFonts w:ascii="Times New Roman" w:hAnsi="Times New Roman" w:cs="Times New Roman"/>
          <w:b/>
          <w:i/>
          <w:sz w:val="24"/>
          <w:szCs w:val="24"/>
        </w:rPr>
        <w:t xml:space="preserve">Стандартизация используемого программного обеспечения </w:t>
      </w:r>
    </w:p>
    <w:p w:rsidR="00E87EFE" w:rsidRPr="00CA7203" w:rsidRDefault="008A2EE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Процесс стандартизации - ключевой процесс на этом шаге. В О</w:t>
      </w:r>
      <w:r w:rsidR="00E87EFE" w:rsidRPr="00CA7203">
        <w:rPr>
          <w:rFonts w:ascii="Times New Roman" w:hAnsi="Times New Roman" w:cs="Times New Roman"/>
          <w:sz w:val="24"/>
          <w:szCs w:val="24"/>
        </w:rPr>
        <w:t>О</w:t>
      </w:r>
      <w:r w:rsidRPr="00CA7203">
        <w:rPr>
          <w:rFonts w:ascii="Times New Roman" w:hAnsi="Times New Roman" w:cs="Times New Roman"/>
          <w:sz w:val="24"/>
          <w:szCs w:val="24"/>
        </w:rPr>
        <w:t xml:space="preserve"> необходимо ввести стандарты на компьютеры и используемые программы. Стандартный компьютер руководителя - его технические характеристики и набор ПО, установленный на нем; стандартный компьютер учителя - его технические характеристики и набор ПО, установленный на нем и т.д. Таким образом, Вы точно будете знать, какая техника и какого и сколько программного обеспечения Вам необходимо. </w:t>
      </w:r>
    </w:p>
    <w:p w:rsidR="00E87EFE" w:rsidRPr="00CA7203" w:rsidRDefault="00E87EFE" w:rsidP="00CA7203">
      <w:pPr>
        <w:pStyle w:val="a8"/>
        <w:spacing w:after="0" w:line="240" w:lineRule="auto"/>
        <w:ind w:left="420" w:firstLine="0"/>
        <w:rPr>
          <w:rFonts w:ascii="Times New Roman" w:hAnsi="Times New Roman" w:cs="Times New Roman"/>
          <w:sz w:val="24"/>
          <w:szCs w:val="24"/>
        </w:rPr>
      </w:pPr>
    </w:p>
    <w:p w:rsidR="00E87EFE" w:rsidRPr="00CA7203" w:rsidRDefault="008A2EE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КАРТА ИНВЕНТАРИЗАЦИИ ПК </w:t>
      </w:r>
    </w:p>
    <w:p w:rsidR="00E87EFE" w:rsidRPr="00CA7203" w:rsidRDefault="008A2EE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Необходимо, чтобы О</w:t>
      </w:r>
      <w:r w:rsidR="00E87EFE" w:rsidRPr="00CA7203">
        <w:rPr>
          <w:rFonts w:ascii="Times New Roman" w:hAnsi="Times New Roman" w:cs="Times New Roman"/>
          <w:sz w:val="24"/>
          <w:szCs w:val="24"/>
        </w:rPr>
        <w:t>О</w:t>
      </w:r>
      <w:r w:rsidRPr="00CA7203">
        <w:rPr>
          <w:rFonts w:ascii="Times New Roman" w:hAnsi="Times New Roman" w:cs="Times New Roman"/>
          <w:sz w:val="24"/>
          <w:szCs w:val="24"/>
        </w:rPr>
        <w:t xml:space="preserve"> имело описание всех приведенных ниже стратегий и процедур. Если имеется вся документация, то самое время провести ее оценку и при необходимости сделать соответствующую корректировку. </w:t>
      </w:r>
    </w:p>
    <w:p w:rsidR="00E87EFE" w:rsidRPr="00CA7203" w:rsidRDefault="00E87EFE" w:rsidP="00CA7203">
      <w:pPr>
        <w:pStyle w:val="a8"/>
        <w:spacing w:after="0" w:line="240" w:lineRule="auto"/>
        <w:ind w:left="420" w:firstLine="0"/>
        <w:rPr>
          <w:rFonts w:ascii="Times New Roman" w:hAnsi="Times New Roman" w:cs="Times New Roman"/>
          <w:sz w:val="24"/>
          <w:szCs w:val="24"/>
        </w:rPr>
      </w:pPr>
    </w:p>
    <w:p w:rsidR="00E87EFE" w:rsidRPr="00CA7203" w:rsidRDefault="008A2EEE" w:rsidP="00CA7203">
      <w:pPr>
        <w:pStyle w:val="a8"/>
        <w:spacing w:after="0" w:line="240" w:lineRule="auto"/>
        <w:ind w:left="420" w:firstLine="0"/>
        <w:rPr>
          <w:rFonts w:ascii="Times New Roman" w:hAnsi="Times New Roman" w:cs="Times New Roman"/>
          <w:b/>
          <w:i/>
          <w:sz w:val="24"/>
          <w:szCs w:val="24"/>
        </w:rPr>
      </w:pPr>
      <w:r w:rsidRPr="00CA7203">
        <w:rPr>
          <w:rFonts w:ascii="Times New Roman" w:hAnsi="Times New Roman" w:cs="Times New Roman"/>
          <w:b/>
          <w:i/>
          <w:sz w:val="24"/>
          <w:szCs w:val="24"/>
        </w:rPr>
        <w:t xml:space="preserve">Стратегия приобретения программного обеспечения </w:t>
      </w:r>
    </w:p>
    <w:p w:rsidR="00E87EFE" w:rsidRPr="00CA7203" w:rsidRDefault="008A2EE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Централизованное приобретение программного обеспечения сэкономило бы О</w:t>
      </w:r>
      <w:r w:rsidR="00E87EFE" w:rsidRPr="00CA7203">
        <w:rPr>
          <w:rFonts w:ascii="Times New Roman" w:hAnsi="Times New Roman" w:cs="Times New Roman"/>
          <w:sz w:val="24"/>
          <w:szCs w:val="24"/>
        </w:rPr>
        <w:t>О</w:t>
      </w:r>
      <w:r w:rsidRPr="00CA7203">
        <w:rPr>
          <w:rFonts w:ascii="Times New Roman" w:hAnsi="Times New Roman" w:cs="Times New Roman"/>
          <w:sz w:val="24"/>
          <w:szCs w:val="24"/>
        </w:rPr>
        <w:t xml:space="preserve"> денежные средства за счет использования скидок при лицензировании большого количества однотипных программ. Система централизованного приобретения может помочь О</w:t>
      </w:r>
      <w:r w:rsidR="00E87EFE" w:rsidRPr="00CA7203">
        <w:rPr>
          <w:rFonts w:ascii="Times New Roman" w:hAnsi="Times New Roman" w:cs="Times New Roman"/>
          <w:sz w:val="24"/>
          <w:szCs w:val="24"/>
        </w:rPr>
        <w:t>О</w:t>
      </w:r>
      <w:r w:rsidRPr="00CA7203">
        <w:rPr>
          <w:rFonts w:ascii="Times New Roman" w:hAnsi="Times New Roman" w:cs="Times New Roman"/>
          <w:sz w:val="24"/>
          <w:szCs w:val="24"/>
        </w:rPr>
        <w:t xml:space="preserve"> в: </w:t>
      </w:r>
    </w:p>
    <w:p w:rsidR="00E87EFE" w:rsidRPr="00CA7203" w:rsidRDefault="00E87EF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 </w:t>
      </w:r>
      <w:r w:rsidR="008A2EEE" w:rsidRPr="00CA7203">
        <w:rPr>
          <w:rFonts w:ascii="Times New Roman" w:hAnsi="Times New Roman" w:cs="Times New Roman"/>
          <w:sz w:val="24"/>
          <w:szCs w:val="24"/>
        </w:rPr>
        <w:t xml:space="preserve"> упрощении поиска лицензионных документов и экономии времени за счет хранения всех лицензий и соглашений в одном месте; </w:t>
      </w:r>
    </w:p>
    <w:p w:rsidR="00E87EFE" w:rsidRPr="00CA7203" w:rsidRDefault="00E87EF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 </w:t>
      </w:r>
      <w:r w:rsidR="008A2EEE" w:rsidRPr="00CA7203">
        <w:rPr>
          <w:rFonts w:ascii="Times New Roman" w:hAnsi="Times New Roman" w:cs="Times New Roman"/>
          <w:sz w:val="24"/>
          <w:szCs w:val="24"/>
        </w:rPr>
        <w:t xml:space="preserve"> уменьшении затрат при приобретении надлежащего типа лицензии; </w:t>
      </w:r>
    </w:p>
    <w:p w:rsidR="00E87EFE" w:rsidRPr="00CA7203" w:rsidRDefault="00E87EF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lastRenderedPageBreak/>
        <w:t xml:space="preserve">- </w:t>
      </w:r>
      <w:r w:rsidR="008A2EEE" w:rsidRPr="00CA7203">
        <w:rPr>
          <w:rFonts w:ascii="Times New Roman" w:hAnsi="Times New Roman" w:cs="Times New Roman"/>
          <w:sz w:val="24"/>
          <w:szCs w:val="24"/>
        </w:rPr>
        <w:t xml:space="preserve"> эффективном размещении программных ресурсов согласования финансовой сметы на программное обеспечение с реальными нуждами; </w:t>
      </w:r>
    </w:p>
    <w:p w:rsidR="00E87EFE" w:rsidRPr="00CA7203" w:rsidRDefault="00E87EF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 </w:t>
      </w:r>
      <w:r w:rsidR="008A2EEE" w:rsidRPr="00CA7203">
        <w:rPr>
          <w:rFonts w:ascii="Times New Roman" w:hAnsi="Times New Roman" w:cs="Times New Roman"/>
          <w:sz w:val="24"/>
          <w:szCs w:val="24"/>
        </w:rPr>
        <w:t xml:space="preserve"> максимально эффективном использовании программного обеспечения за счет потенциально многократного использования или перераспределения программного обеспечения между отделами. </w:t>
      </w:r>
    </w:p>
    <w:p w:rsidR="00E87EFE" w:rsidRPr="00CA7203" w:rsidRDefault="008A2EE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Стратегия приобретения программного обеспечения может обеспечить достижение всех вышеуказанных целей при условии выполнения следующих процедур: </w:t>
      </w:r>
    </w:p>
    <w:p w:rsidR="00E87EFE" w:rsidRPr="00CA7203" w:rsidRDefault="00E87EF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w:t>
      </w:r>
      <w:r w:rsidR="008A2EEE" w:rsidRPr="00CA7203">
        <w:rPr>
          <w:rFonts w:ascii="Times New Roman" w:hAnsi="Times New Roman" w:cs="Times New Roman"/>
          <w:sz w:val="24"/>
          <w:szCs w:val="24"/>
        </w:rPr>
        <w:t xml:space="preserve"> централизация полномочий и документирование при приобретении нового программного обеспечения; </w:t>
      </w:r>
    </w:p>
    <w:p w:rsidR="00E87EFE" w:rsidRPr="00CA7203" w:rsidRDefault="00E87EF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w:t>
      </w:r>
      <w:r w:rsidR="008A2EEE" w:rsidRPr="00CA7203">
        <w:rPr>
          <w:rFonts w:ascii="Times New Roman" w:hAnsi="Times New Roman" w:cs="Times New Roman"/>
          <w:sz w:val="24"/>
          <w:szCs w:val="24"/>
        </w:rPr>
        <w:t xml:space="preserve"> приобретение программного обеспечения только у надежных торговых партнеров; </w:t>
      </w:r>
    </w:p>
    <w:p w:rsidR="00E87EFE" w:rsidRPr="00CA7203" w:rsidRDefault="00E87EF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w:t>
      </w:r>
      <w:r w:rsidR="008A2EEE" w:rsidRPr="00CA7203">
        <w:rPr>
          <w:rFonts w:ascii="Times New Roman" w:hAnsi="Times New Roman" w:cs="Times New Roman"/>
          <w:sz w:val="24"/>
          <w:szCs w:val="24"/>
        </w:rPr>
        <w:t xml:space="preserve"> хранение лицензионной документации (оригинальные CD, сертификат подлинности, лицензионное соглашение с конечным пользователем, оригинал руководства для пользователя и товарные чеки) в надежном месте; </w:t>
      </w:r>
    </w:p>
    <w:p w:rsidR="00E87EFE" w:rsidRPr="00CA7203" w:rsidRDefault="00E87EF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w:t>
      </w:r>
      <w:r w:rsidR="008A2EEE" w:rsidRPr="00CA7203">
        <w:rPr>
          <w:rFonts w:ascii="Times New Roman" w:hAnsi="Times New Roman" w:cs="Times New Roman"/>
          <w:sz w:val="24"/>
          <w:szCs w:val="24"/>
        </w:rPr>
        <w:t xml:space="preserve"> инвентаризация имеющихся программных средств на регулярной основе с целью обеспечения надлежащего лицензирования. </w:t>
      </w:r>
    </w:p>
    <w:p w:rsidR="00E87EFE" w:rsidRPr="00CA7203" w:rsidRDefault="00E87EFE" w:rsidP="00CA7203">
      <w:pPr>
        <w:pStyle w:val="a8"/>
        <w:spacing w:after="0" w:line="240" w:lineRule="auto"/>
        <w:ind w:left="420" w:firstLine="0"/>
        <w:rPr>
          <w:rFonts w:ascii="Times New Roman" w:hAnsi="Times New Roman" w:cs="Times New Roman"/>
          <w:sz w:val="24"/>
          <w:szCs w:val="24"/>
        </w:rPr>
      </w:pPr>
    </w:p>
    <w:p w:rsidR="00E87EFE" w:rsidRPr="00CA7203" w:rsidRDefault="008A2EE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При соблюдении этих процедур вы получаете ряд выгод: </w:t>
      </w:r>
    </w:p>
    <w:p w:rsidR="00E87EFE" w:rsidRPr="00CA7203" w:rsidRDefault="008A2EE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1. Уменьшаются затраты на покупку ПО за счет использования скидок при приобретении большой партии программ. Если ПО приобретается каждым отделом самостоятельно, то скидок не будет из-за незначительного количества приобретаемых</w:t>
      </w:r>
      <w:r w:rsidR="00E87EFE" w:rsidRPr="00CA7203">
        <w:rPr>
          <w:rFonts w:ascii="Times New Roman" w:hAnsi="Times New Roman" w:cs="Times New Roman"/>
          <w:sz w:val="24"/>
          <w:szCs w:val="24"/>
        </w:rPr>
        <w:t xml:space="preserve"> лицензий. </w:t>
      </w:r>
    </w:p>
    <w:p w:rsidR="00E87EFE" w:rsidRPr="00CA7203" w:rsidRDefault="00E87EF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2. Упрощается хранение и экономится время за счет хранения лицензий и соглашений в одном месте. </w:t>
      </w:r>
    </w:p>
    <w:p w:rsidR="00E87EFE" w:rsidRPr="00CA7203" w:rsidRDefault="00E87EF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3. Более эффективное распространение приобретенного ПО </w:t>
      </w:r>
      <w:proofErr w:type="spellStart"/>
      <w:r w:rsidRPr="00CA7203">
        <w:rPr>
          <w:rFonts w:ascii="Times New Roman" w:hAnsi="Times New Roman" w:cs="Times New Roman"/>
          <w:sz w:val="24"/>
          <w:szCs w:val="24"/>
        </w:rPr>
        <w:t>по</w:t>
      </w:r>
      <w:proofErr w:type="spellEnd"/>
      <w:r w:rsidRPr="00CA7203">
        <w:rPr>
          <w:rFonts w:ascii="Times New Roman" w:hAnsi="Times New Roman" w:cs="Times New Roman"/>
          <w:sz w:val="24"/>
          <w:szCs w:val="24"/>
        </w:rPr>
        <w:t xml:space="preserve"> компьютерам ОО и его использование. </w:t>
      </w:r>
    </w:p>
    <w:p w:rsidR="00E87EFE" w:rsidRPr="00CA7203" w:rsidRDefault="00E87EFE" w:rsidP="00CA7203">
      <w:pPr>
        <w:pStyle w:val="a8"/>
        <w:spacing w:after="0" w:line="240" w:lineRule="auto"/>
        <w:ind w:left="420" w:firstLine="0"/>
        <w:rPr>
          <w:rFonts w:ascii="Times New Roman" w:hAnsi="Times New Roman" w:cs="Times New Roman"/>
          <w:sz w:val="24"/>
          <w:szCs w:val="24"/>
        </w:rPr>
      </w:pPr>
    </w:p>
    <w:p w:rsidR="00E87EFE" w:rsidRPr="00CA7203" w:rsidRDefault="00E87EFE" w:rsidP="00CA7203">
      <w:pPr>
        <w:pStyle w:val="a8"/>
        <w:spacing w:after="0" w:line="240" w:lineRule="auto"/>
        <w:ind w:left="420" w:firstLine="0"/>
        <w:rPr>
          <w:rFonts w:ascii="Times New Roman" w:hAnsi="Times New Roman" w:cs="Times New Roman"/>
          <w:b/>
          <w:i/>
          <w:sz w:val="24"/>
          <w:szCs w:val="24"/>
        </w:rPr>
      </w:pPr>
      <w:r w:rsidRPr="00CA7203">
        <w:rPr>
          <w:rFonts w:ascii="Times New Roman" w:hAnsi="Times New Roman" w:cs="Times New Roman"/>
          <w:b/>
          <w:i/>
          <w:sz w:val="24"/>
          <w:szCs w:val="24"/>
        </w:rPr>
        <w:t xml:space="preserve">Контроль нового программного обеспечения </w:t>
      </w:r>
    </w:p>
    <w:p w:rsidR="00E87EFE" w:rsidRPr="00CA7203" w:rsidRDefault="00E87EF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Для гарантированного включения данных о новом программном обеспечении в инвентаризационный отчет организации следует разработать систему действий, которые должны быть выполнены сотрудниками при поступлении нового программного продукта. </w:t>
      </w:r>
    </w:p>
    <w:p w:rsidR="00E87EFE" w:rsidRPr="00CA7203" w:rsidRDefault="00E87EF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Система действий должна охватывать: </w:t>
      </w:r>
    </w:p>
    <w:p w:rsidR="00E87EFE" w:rsidRPr="00CA7203" w:rsidRDefault="00E87EF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 хранение оригинальной документации, включая транспортную накладную (коносамент); </w:t>
      </w:r>
    </w:p>
    <w:p w:rsidR="00E87EFE" w:rsidRPr="00CA7203" w:rsidRDefault="00E87EF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 хранение оригинальной упаковки; </w:t>
      </w:r>
    </w:p>
    <w:p w:rsidR="00E87EFE" w:rsidRPr="00CA7203" w:rsidRDefault="00E87EF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 корректировка базы или хранилища инвентаризационной информации. </w:t>
      </w:r>
    </w:p>
    <w:p w:rsidR="00E87EFE" w:rsidRPr="00CA7203" w:rsidRDefault="00E87EF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Процессом контроля программных средств часто пренебрегают, однако только указанные выше действия могут гарантировать точное ведение базы данных с информацией о ПО в организации. Пользователь сможет гарантированно исключить финансовые потери организации, связанные с приобретением уже имеющихся программных средств. Только поддерживая базу инвентаризационной информации в актуальном состоянии, Вы сможете избежать финансовых затрат, связанных с приобретением уже имеющегося ПО. </w:t>
      </w:r>
    </w:p>
    <w:p w:rsidR="00E87EFE" w:rsidRPr="00CA7203" w:rsidRDefault="00E87EFE" w:rsidP="00CA7203">
      <w:pPr>
        <w:pStyle w:val="a8"/>
        <w:spacing w:after="0" w:line="240" w:lineRule="auto"/>
        <w:ind w:left="420" w:firstLine="0"/>
        <w:rPr>
          <w:rFonts w:ascii="Times New Roman" w:hAnsi="Times New Roman" w:cs="Times New Roman"/>
          <w:sz w:val="24"/>
          <w:szCs w:val="24"/>
        </w:rPr>
      </w:pPr>
    </w:p>
    <w:p w:rsidR="00E87EFE" w:rsidRPr="00CA7203" w:rsidRDefault="00E87EFE" w:rsidP="00CA7203">
      <w:pPr>
        <w:pStyle w:val="a8"/>
        <w:spacing w:after="0" w:line="240" w:lineRule="auto"/>
        <w:ind w:left="420" w:firstLine="0"/>
        <w:rPr>
          <w:rFonts w:ascii="Times New Roman" w:hAnsi="Times New Roman" w:cs="Times New Roman"/>
          <w:b/>
          <w:i/>
          <w:sz w:val="24"/>
          <w:szCs w:val="24"/>
        </w:rPr>
      </w:pPr>
      <w:r w:rsidRPr="00CA7203">
        <w:rPr>
          <w:rFonts w:ascii="Times New Roman" w:hAnsi="Times New Roman" w:cs="Times New Roman"/>
          <w:b/>
          <w:i/>
          <w:sz w:val="24"/>
          <w:szCs w:val="24"/>
        </w:rPr>
        <w:t xml:space="preserve">Стратегия использования программного обеспечения </w:t>
      </w:r>
    </w:p>
    <w:p w:rsidR="00E87EFE" w:rsidRPr="00CA7203" w:rsidRDefault="00E87EF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В организации необходимо разработать стратегию использования программного обеспечения. Естественно, в каждой фирме она будет своя, но всем необходимо учитывать следующие моменты: </w:t>
      </w:r>
    </w:p>
    <w:p w:rsidR="00E87EFE" w:rsidRPr="00CA7203" w:rsidRDefault="00E87EF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1. необходимо отслеживать сроки действия условий лицензий для обеспечения надлежащего использования программного продукта; </w:t>
      </w:r>
    </w:p>
    <w:p w:rsidR="00E87EFE" w:rsidRPr="00CA7203" w:rsidRDefault="00E87EF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lastRenderedPageBreak/>
        <w:t xml:space="preserve">2. разработка процесса санкционированной инсталляции программного обеспечения (т. е. выделение одного сотрудника, ответственного за установку программных средств); </w:t>
      </w:r>
    </w:p>
    <w:p w:rsidR="00E87EFE" w:rsidRPr="00CA7203" w:rsidRDefault="00E87EF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3. необходимо контролировать деятельность, связанную с инсталляцией программ или загрузкой программных средств через Интернет загрузку и установку ПО сотрудниками из интернета. </w:t>
      </w:r>
    </w:p>
    <w:p w:rsidR="00E87EFE" w:rsidRPr="00CA7203" w:rsidRDefault="00E87EF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i/>
          <w:sz w:val="24"/>
          <w:szCs w:val="24"/>
        </w:rPr>
        <w:t xml:space="preserve">Важно, чтобы все сотрудники организации были согласны со стратегией использования программного обеспечения и четко представляли все допустимые и недопустимые действия по отношению к программным и аппаратным средствам. Таким способом возможно исключить попадание вирусов в систему, уменьшить число обращений в службу технической поддержки, а, следовательно, обеспечить эффективное использование программного обеспечения. Так же вы избежите ситуации непонятно откуда взявшейся программы, заражения вирусами и </w:t>
      </w:r>
      <w:proofErr w:type="spellStart"/>
      <w:r w:rsidRPr="00CA7203">
        <w:rPr>
          <w:rFonts w:ascii="Times New Roman" w:hAnsi="Times New Roman" w:cs="Times New Roman"/>
          <w:i/>
          <w:sz w:val="24"/>
          <w:szCs w:val="24"/>
        </w:rPr>
        <w:t>троянами</w:t>
      </w:r>
      <w:proofErr w:type="spellEnd"/>
      <w:r w:rsidRPr="00CA7203">
        <w:rPr>
          <w:rFonts w:ascii="Times New Roman" w:hAnsi="Times New Roman" w:cs="Times New Roman"/>
          <w:i/>
          <w:sz w:val="24"/>
          <w:szCs w:val="24"/>
        </w:rPr>
        <w:t>, в результате потери данных в ОО и много другого</w:t>
      </w:r>
      <w:r w:rsidRPr="00CA7203">
        <w:rPr>
          <w:rFonts w:ascii="Times New Roman" w:hAnsi="Times New Roman" w:cs="Times New Roman"/>
          <w:sz w:val="24"/>
          <w:szCs w:val="24"/>
        </w:rPr>
        <w:t>.</w:t>
      </w:r>
    </w:p>
    <w:p w:rsidR="00E87EFE" w:rsidRPr="00CA7203" w:rsidRDefault="00E87EFE" w:rsidP="00CA7203">
      <w:pPr>
        <w:pStyle w:val="a8"/>
        <w:spacing w:after="0" w:line="240" w:lineRule="auto"/>
        <w:ind w:left="420" w:firstLine="0"/>
        <w:rPr>
          <w:rFonts w:ascii="Times New Roman" w:hAnsi="Times New Roman" w:cs="Times New Roman"/>
          <w:sz w:val="24"/>
          <w:szCs w:val="24"/>
        </w:rPr>
      </w:pPr>
    </w:p>
    <w:p w:rsidR="00E87EFE" w:rsidRPr="00CA7203" w:rsidRDefault="00E87EFE" w:rsidP="00CA7203">
      <w:pPr>
        <w:pStyle w:val="a8"/>
        <w:spacing w:after="0" w:line="240" w:lineRule="auto"/>
        <w:ind w:left="420" w:firstLine="0"/>
        <w:rPr>
          <w:rFonts w:ascii="Times New Roman" w:hAnsi="Times New Roman" w:cs="Times New Roman"/>
          <w:b/>
          <w:i/>
          <w:sz w:val="24"/>
          <w:szCs w:val="24"/>
        </w:rPr>
      </w:pPr>
      <w:r w:rsidRPr="00CA7203">
        <w:rPr>
          <w:rFonts w:ascii="Times New Roman" w:hAnsi="Times New Roman" w:cs="Times New Roman"/>
          <w:b/>
          <w:i/>
          <w:sz w:val="24"/>
          <w:szCs w:val="24"/>
        </w:rPr>
        <w:t xml:space="preserve"> Чрезвычайный план для программных средств </w:t>
      </w:r>
    </w:p>
    <w:p w:rsidR="00C645FB" w:rsidRPr="00CA7203" w:rsidRDefault="00E87EF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Важно провести анализ самых неблагоприятных сценариев. Чрезвычайный план включает те процедуры, которые будет выполнять организация в случае чрезвычайной ситуации. Чрезвычайный план должен содержать информацию по защите и восстановлению программных средств. </w:t>
      </w:r>
    </w:p>
    <w:p w:rsidR="00C645FB" w:rsidRPr="00CA7203" w:rsidRDefault="00E87EF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Пункты плана должны охватывать: </w:t>
      </w:r>
    </w:p>
    <w:p w:rsidR="00C645FB" w:rsidRPr="00CA7203" w:rsidRDefault="00C645FB"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w:t>
      </w:r>
      <w:r w:rsidR="00E87EFE" w:rsidRPr="00CA7203">
        <w:rPr>
          <w:rFonts w:ascii="Times New Roman" w:hAnsi="Times New Roman" w:cs="Times New Roman"/>
          <w:sz w:val="24"/>
          <w:szCs w:val="24"/>
        </w:rPr>
        <w:t xml:space="preserve"> регулярное создание копий; </w:t>
      </w:r>
    </w:p>
    <w:p w:rsidR="00C645FB" w:rsidRPr="00CA7203" w:rsidRDefault="00C645FB"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w:t>
      </w:r>
      <w:r w:rsidR="00E87EFE" w:rsidRPr="00CA7203">
        <w:rPr>
          <w:rFonts w:ascii="Times New Roman" w:hAnsi="Times New Roman" w:cs="Times New Roman"/>
          <w:sz w:val="24"/>
          <w:szCs w:val="24"/>
        </w:rPr>
        <w:t xml:space="preserve"> хранение копий всех программных средств на CD в сейфах в специально охраняемых</w:t>
      </w:r>
      <w:r w:rsidRPr="00CA7203">
        <w:rPr>
          <w:rFonts w:ascii="Times New Roman" w:hAnsi="Times New Roman" w:cs="Times New Roman"/>
          <w:sz w:val="24"/>
          <w:szCs w:val="24"/>
        </w:rPr>
        <w:t xml:space="preserve"> </w:t>
      </w:r>
      <w:r w:rsidR="00E87EFE" w:rsidRPr="00CA7203">
        <w:rPr>
          <w:rFonts w:ascii="Times New Roman" w:hAnsi="Times New Roman" w:cs="Times New Roman"/>
          <w:sz w:val="24"/>
          <w:szCs w:val="24"/>
        </w:rPr>
        <w:t xml:space="preserve">помещениях; </w:t>
      </w:r>
    </w:p>
    <w:p w:rsidR="00C645FB" w:rsidRPr="00CA7203" w:rsidRDefault="00C645FB"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х</w:t>
      </w:r>
      <w:r w:rsidR="00E87EFE" w:rsidRPr="00CA7203">
        <w:rPr>
          <w:rFonts w:ascii="Times New Roman" w:hAnsi="Times New Roman" w:cs="Times New Roman"/>
          <w:sz w:val="24"/>
          <w:szCs w:val="24"/>
        </w:rPr>
        <w:t xml:space="preserve">ранение всей лицензионной документации в сейфах в специально охраняемых помещениях (в случае непрерывного использования информации следует изготовить копии документов, а оригиналы хранить в безопасном месте). </w:t>
      </w:r>
    </w:p>
    <w:p w:rsidR="00C645FB" w:rsidRPr="00CA7203" w:rsidRDefault="00C645FB" w:rsidP="00CA7203">
      <w:pPr>
        <w:pStyle w:val="a8"/>
        <w:spacing w:after="0" w:line="240" w:lineRule="auto"/>
        <w:ind w:left="420" w:firstLine="0"/>
        <w:rPr>
          <w:rFonts w:ascii="Times New Roman" w:hAnsi="Times New Roman" w:cs="Times New Roman"/>
          <w:sz w:val="24"/>
          <w:szCs w:val="24"/>
        </w:rPr>
      </w:pPr>
    </w:p>
    <w:p w:rsidR="00C645FB" w:rsidRPr="00CA7203" w:rsidRDefault="00E87EF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b/>
          <w:sz w:val="24"/>
          <w:szCs w:val="24"/>
        </w:rPr>
        <w:t>Этап 5:</w:t>
      </w:r>
      <w:r w:rsidRPr="00CA7203">
        <w:rPr>
          <w:rFonts w:ascii="Times New Roman" w:hAnsi="Times New Roman" w:cs="Times New Roman"/>
          <w:sz w:val="24"/>
          <w:szCs w:val="24"/>
        </w:rPr>
        <w:t xml:space="preserve"> Разработка плана управления лицензиями </w:t>
      </w:r>
    </w:p>
    <w:p w:rsidR="00C645FB" w:rsidRPr="00CA7203" w:rsidRDefault="00E87EF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Конечным этапом процесса управления лицензиями является разработка плана действий, предусматривающих дальнейшее развитие. </w:t>
      </w:r>
    </w:p>
    <w:p w:rsidR="00C645FB" w:rsidRPr="00CA7203" w:rsidRDefault="00E87EFE" w:rsidP="00CA7203">
      <w:pPr>
        <w:pStyle w:val="a8"/>
        <w:spacing w:after="0" w:line="240" w:lineRule="auto"/>
        <w:ind w:left="420" w:firstLine="0"/>
        <w:rPr>
          <w:rFonts w:ascii="Times New Roman" w:hAnsi="Times New Roman" w:cs="Times New Roman"/>
          <w:b/>
          <w:i/>
          <w:sz w:val="24"/>
          <w:szCs w:val="24"/>
        </w:rPr>
      </w:pPr>
      <w:r w:rsidRPr="00CA7203">
        <w:rPr>
          <w:rFonts w:ascii="Times New Roman" w:hAnsi="Times New Roman" w:cs="Times New Roman"/>
          <w:b/>
          <w:i/>
          <w:sz w:val="24"/>
          <w:szCs w:val="24"/>
        </w:rPr>
        <w:t xml:space="preserve">Анализ потребностей в программных средствах </w:t>
      </w:r>
    </w:p>
    <w:p w:rsidR="00C645FB" w:rsidRPr="00CA7203" w:rsidRDefault="00E87EF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Чрезвычайно важно определить те программные продукты, в которых организация нуждается для выполнения бизнес-процессов. Провести консультации с ведущими специалистами каждого отдела организации, чтобы выяснить какое программное обеспечение действительно необходимо для выполнения сотрудниками рабочих задач. Кроме того, провести опрос персонала: какие программные средства необходимы, а какие не используются в рабочем процессе? Выполнять данную процедуру ежегодно, каждые полгода или ежеквартально. Создать для персонала квалификационную сетку, которая отражала бы соотношение между профессиональной компетентностью сотрудника и его потребностью в программном обеспечении. После выполнения этого анализа, можно провести списание неиспользуемых в работе программных продуктов и предоставить персоналу программное обеспечение, которое действительно может потребоваться в рабочем процессе. </w:t>
      </w:r>
    </w:p>
    <w:p w:rsidR="00C645FB" w:rsidRPr="00CA7203" w:rsidRDefault="00E87EFE" w:rsidP="00CA7203">
      <w:pPr>
        <w:pStyle w:val="a8"/>
        <w:spacing w:after="0" w:line="240" w:lineRule="auto"/>
        <w:ind w:left="420" w:firstLine="0"/>
        <w:rPr>
          <w:rFonts w:ascii="Times New Roman" w:hAnsi="Times New Roman" w:cs="Times New Roman"/>
          <w:b/>
          <w:i/>
          <w:sz w:val="24"/>
          <w:szCs w:val="24"/>
        </w:rPr>
      </w:pPr>
      <w:r w:rsidRPr="00CA7203">
        <w:rPr>
          <w:rFonts w:ascii="Times New Roman" w:hAnsi="Times New Roman" w:cs="Times New Roman"/>
          <w:b/>
          <w:i/>
          <w:sz w:val="24"/>
          <w:szCs w:val="24"/>
        </w:rPr>
        <w:t xml:space="preserve">Обучение: как использовать программные продукты </w:t>
      </w:r>
    </w:p>
    <w:p w:rsidR="00C645FB" w:rsidRPr="00CA7203" w:rsidRDefault="00E87EF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Если организация имеет соответствующие ресурсы, можно организовать обучение профессиональному использованию программных продуктов. Обучение может оказаться наиболее эффективно для новых программных продуктов, которые никогда ранее в организации не применялись. </w:t>
      </w:r>
    </w:p>
    <w:p w:rsidR="00C645FB" w:rsidRPr="00CA7203" w:rsidRDefault="00E87EF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lastRenderedPageBreak/>
        <w:t xml:space="preserve">Надлежащее обучение обеспечит максимальную отдачу от использования нового программного продукта и сократит число обращений в службу технической поддержки из-за неверного использования программного обеспечения. </w:t>
      </w:r>
    </w:p>
    <w:p w:rsidR="00C645FB" w:rsidRPr="00CA7203" w:rsidRDefault="00E87EF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Снижение затрат на поддержку</w:t>
      </w:r>
      <w:r w:rsidR="00C645FB" w:rsidRPr="00CA7203">
        <w:rPr>
          <w:rFonts w:ascii="Times New Roman" w:hAnsi="Times New Roman" w:cs="Times New Roman"/>
          <w:sz w:val="24"/>
          <w:szCs w:val="24"/>
        </w:rPr>
        <w:t>:</w:t>
      </w:r>
    </w:p>
    <w:p w:rsidR="00C645FB" w:rsidRPr="00CA7203" w:rsidRDefault="00C645FB"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w:t>
      </w:r>
      <w:r w:rsidR="00E87EFE" w:rsidRPr="00CA7203">
        <w:rPr>
          <w:rFonts w:ascii="Times New Roman" w:hAnsi="Times New Roman" w:cs="Times New Roman"/>
          <w:sz w:val="24"/>
          <w:szCs w:val="24"/>
        </w:rPr>
        <w:t xml:space="preserve"> Сократить число приложений и устройств, требующих технической поддержки, заменив их стандартизированными приложениями и системами (осуществляется соответствующим техническим персоналом). </w:t>
      </w:r>
    </w:p>
    <w:p w:rsidR="00C645FB" w:rsidRPr="00CA7203" w:rsidRDefault="00C645FB"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w:t>
      </w:r>
      <w:r w:rsidR="00E87EFE" w:rsidRPr="00CA7203">
        <w:rPr>
          <w:rFonts w:ascii="Times New Roman" w:hAnsi="Times New Roman" w:cs="Times New Roman"/>
          <w:sz w:val="24"/>
          <w:szCs w:val="24"/>
        </w:rPr>
        <w:t xml:space="preserve"> Избегайт</w:t>
      </w:r>
      <w:r w:rsidRPr="00CA7203">
        <w:rPr>
          <w:rFonts w:ascii="Times New Roman" w:hAnsi="Times New Roman" w:cs="Times New Roman"/>
          <w:sz w:val="24"/>
          <w:szCs w:val="24"/>
        </w:rPr>
        <w:t>е</w:t>
      </w:r>
      <w:r w:rsidR="00E87EFE" w:rsidRPr="00CA7203">
        <w:rPr>
          <w:rFonts w:ascii="Times New Roman" w:hAnsi="Times New Roman" w:cs="Times New Roman"/>
          <w:sz w:val="24"/>
          <w:szCs w:val="24"/>
        </w:rPr>
        <w:t xml:space="preserve"> использования заказных "самодельных" решений - расходы на их поддержку существенно превосходят расходы на лицензирование. Кроме того, при возникновении проблем с использованием лицензионных программных продуктов специалисты технической службы могут связаться с поставщиком, тогда как в случае эксплуатации "самодельных" программных продуктов какие-либо консультации исключены. </w:t>
      </w:r>
    </w:p>
    <w:p w:rsidR="00C645FB" w:rsidRPr="00CA7203" w:rsidRDefault="00C645FB"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w:t>
      </w:r>
      <w:r w:rsidR="00E87EFE" w:rsidRPr="00CA7203">
        <w:rPr>
          <w:rFonts w:ascii="Times New Roman" w:hAnsi="Times New Roman" w:cs="Times New Roman"/>
          <w:sz w:val="24"/>
          <w:szCs w:val="24"/>
        </w:rPr>
        <w:t xml:space="preserve"> Поощряйт</w:t>
      </w:r>
      <w:r w:rsidRPr="00CA7203">
        <w:rPr>
          <w:rFonts w:ascii="Times New Roman" w:hAnsi="Times New Roman" w:cs="Times New Roman"/>
          <w:sz w:val="24"/>
          <w:szCs w:val="24"/>
        </w:rPr>
        <w:t>е</w:t>
      </w:r>
      <w:r w:rsidR="00E87EFE" w:rsidRPr="00CA7203">
        <w:rPr>
          <w:rFonts w:ascii="Times New Roman" w:hAnsi="Times New Roman" w:cs="Times New Roman"/>
          <w:sz w:val="24"/>
          <w:szCs w:val="24"/>
        </w:rPr>
        <w:t xml:space="preserve"> персонал с целью нахождения способов автоматизации любых циклически повторяющихся задач. Это стимулирует деятельность сотрудников и приводит к экономии рабочего времени. Следует только обеспечить документирование любой автоматизированной задачи и разработать процедуру ее регулярной проверки. </w:t>
      </w:r>
    </w:p>
    <w:p w:rsidR="00C645FB" w:rsidRPr="00CA7203" w:rsidRDefault="00C645FB" w:rsidP="00CA7203">
      <w:pPr>
        <w:pStyle w:val="a8"/>
        <w:spacing w:after="0" w:line="240" w:lineRule="auto"/>
        <w:ind w:left="420" w:firstLine="0"/>
        <w:rPr>
          <w:rFonts w:ascii="Times New Roman" w:hAnsi="Times New Roman" w:cs="Times New Roman"/>
          <w:sz w:val="24"/>
          <w:szCs w:val="24"/>
        </w:rPr>
      </w:pPr>
    </w:p>
    <w:p w:rsidR="00C645FB" w:rsidRPr="00CA7203" w:rsidRDefault="00E87EFE" w:rsidP="00CA7203">
      <w:pPr>
        <w:pStyle w:val="a8"/>
        <w:spacing w:after="0" w:line="240" w:lineRule="auto"/>
        <w:ind w:left="420" w:firstLine="0"/>
        <w:rPr>
          <w:rFonts w:ascii="Times New Roman" w:hAnsi="Times New Roman" w:cs="Times New Roman"/>
          <w:b/>
          <w:i/>
          <w:sz w:val="24"/>
          <w:szCs w:val="24"/>
        </w:rPr>
      </w:pPr>
      <w:r w:rsidRPr="00CA7203">
        <w:rPr>
          <w:rFonts w:ascii="Times New Roman" w:hAnsi="Times New Roman" w:cs="Times New Roman"/>
          <w:b/>
          <w:i/>
          <w:sz w:val="24"/>
          <w:szCs w:val="24"/>
        </w:rPr>
        <w:t xml:space="preserve">Обеспечение безопасного хранения программного обеспечения </w:t>
      </w:r>
    </w:p>
    <w:p w:rsidR="00C645FB" w:rsidRPr="00CA7203" w:rsidRDefault="00E87EF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Важно обеспечить условия безопасного хранения всей лицензионной документации и хотя бы одной копии каждого программного продукта и его версии. Доступ к программному обеспечению должно иметь ограниченное число сотрудников организации, чтобы исключить возможное злоупотребление или воровство.</w:t>
      </w:r>
    </w:p>
    <w:p w:rsidR="00C645FB" w:rsidRPr="00CA7203" w:rsidRDefault="00C645FB" w:rsidP="00CA7203">
      <w:pPr>
        <w:pStyle w:val="a8"/>
        <w:spacing w:after="0" w:line="240" w:lineRule="auto"/>
        <w:ind w:left="420" w:firstLine="0"/>
        <w:rPr>
          <w:rFonts w:ascii="Times New Roman" w:hAnsi="Times New Roman" w:cs="Times New Roman"/>
          <w:sz w:val="24"/>
          <w:szCs w:val="24"/>
        </w:rPr>
      </w:pPr>
    </w:p>
    <w:p w:rsidR="00C645FB" w:rsidRPr="00CA7203" w:rsidRDefault="00E87EFE" w:rsidP="00CA7203">
      <w:pPr>
        <w:pStyle w:val="a8"/>
        <w:spacing w:after="0" w:line="240" w:lineRule="auto"/>
        <w:ind w:left="420" w:firstLine="0"/>
        <w:rPr>
          <w:rFonts w:ascii="Times New Roman" w:hAnsi="Times New Roman" w:cs="Times New Roman"/>
          <w:b/>
          <w:i/>
          <w:sz w:val="24"/>
          <w:szCs w:val="24"/>
        </w:rPr>
      </w:pPr>
      <w:r w:rsidRPr="00CA7203">
        <w:rPr>
          <w:rFonts w:ascii="Times New Roman" w:hAnsi="Times New Roman" w:cs="Times New Roman"/>
          <w:b/>
          <w:i/>
          <w:sz w:val="24"/>
          <w:szCs w:val="24"/>
        </w:rPr>
        <w:t>Разработка "Карты" программных и аппаратных средств</w:t>
      </w:r>
    </w:p>
    <w:p w:rsidR="00C645FB" w:rsidRPr="00CA7203" w:rsidRDefault="00E87EF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Весьма полезной (особенно для группы технической поддержки) может оказаться информация о том, какое программное обеспечение установлено, на каких компьютерах, где конкретно в организации расположены эти компьютеры. Эта информация может быть занесена в базу данных имеющегося в организации ПО или отображена в виде </w:t>
      </w:r>
      <w:proofErr w:type="spellStart"/>
      <w:r w:rsidRPr="00CA7203">
        <w:rPr>
          <w:rFonts w:ascii="Times New Roman" w:hAnsi="Times New Roman" w:cs="Times New Roman"/>
          <w:sz w:val="24"/>
          <w:szCs w:val="24"/>
        </w:rPr>
        <w:t>Visio</w:t>
      </w:r>
      <w:proofErr w:type="spellEnd"/>
      <w:r w:rsidRPr="00CA7203">
        <w:rPr>
          <w:rFonts w:ascii="Times New Roman" w:hAnsi="Times New Roman" w:cs="Times New Roman"/>
          <w:sz w:val="24"/>
          <w:szCs w:val="24"/>
        </w:rPr>
        <w:t xml:space="preserve">- диаграмм, на которых может быть показано расположение каждого компьютера, отображена информация о пользователе и установленном программном обеспечении. </w:t>
      </w:r>
    </w:p>
    <w:p w:rsidR="00C645FB" w:rsidRPr="00CA7203" w:rsidRDefault="00C645FB" w:rsidP="00CA7203">
      <w:pPr>
        <w:pStyle w:val="a8"/>
        <w:spacing w:after="0" w:line="240" w:lineRule="auto"/>
        <w:ind w:left="420" w:firstLine="0"/>
        <w:rPr>
          <w:rFonts w:ascii="Times New Roman" w:hAnsi="Times New Roman" w:cs="Times New Roman"/>
          <w:sz w:val="24"/>
          <w:szCs w:val="24"/>
        </w:rPr>
      </w:pPr>
    </w:p>
    <w:p w:rsidR="00C645FB" w:rsidRPr="00CA7203" w:rsidRDefault="00E87EFE" w:rsidP="00CA7203">
      <w:pPr>
        <w:pStyle w:val="a8"/>
        <w:spacing w:after="0" w:line="240" w:lineRule="auto"/>
        <w:ind w:left="420" w:firstLine="0"/>
        <w:rPr>
          <w:rFonts w:ascii="Times New Roman" w:hAnsi="Times New Roman" w:cs="Times New Roman"/>
          <w:b/>
          <w:i/>
          <w:sz w:val="24"/>
          <w:szCs w:val="24"/>
        </w:rPr>
      </w:pPr>
      <w:r w:rsidRPr="00CA7203">
        <w:rPr>
          <w:rFonts w:ascii="Times New Roman" w:hAnsi="Times New Roman" w:cs="Times New Roman"/>
          <w:b/>
          <w:i/>
          <w:sz w:val="24"/>
          <w:szCs w:val="24"/>
        </w:rPr>
        <w:t xml:space="preserve">График инвентаризации </w:t>
      </w:r>
    </w:p>
    <w:p w:rsidR="00C645FB" w:rsidRPr="00CA7203" w:rsidRDefault="00E87EF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Следует установить периодичность проведения инвентаризации </w:t>
      </w:r>
      <w:r w:rsidR="00C645FB" w:rsidRPr="00CA7203">
        <w:rPr>
          <w:rFonts w:ascii="Times New Roman" w:hAnsi="Times New Roman" w:cs="Times New Roman"/>
          <w:sz w:val="24"/>
          <w:szCs w:val="24"/>
        </w:rPr>
        <w:t xml:space="preserve"> </w:t>
      </w:r>
      <w:r w:rsidRPr="00CA7203">
        <w:rPr>
          <w:rFonts w:ascii="Times New Roman" w:hAnsi="Times New Roman" w:cs="Times New Roman"/>
          <w:sz w:val="24"/>
          <w:szCs w:val="24"/>
        </w:rPr>
        <w:t>программных средств с последующим обновлением хранящейся информации. График будет определяться масштабами вашего О</w:t>
      </w:r>
      <w:r w:rsidR="00C645FB" w:rsidRPr="00CA7203">
        <w:rPr>
          <w:rFonts w:ascii="Times New Roman" w:hAnsi="Times New Roman" w:cs="Times New Roman"/>
          <w:sz w:val="24"/>
          <w:szCs w:val="24"/>
        </w:rPr>
        <w:t>О</w:t>
      </w:r>
      <w:r w:rsidRPr="00CA7203">
        <w:rPr>
          <w:rFonts w:ascii="Times New Roman" w:hAnsi="Times New Roman" w:cs="Times New Roman"/>
          <w:sz w:val="24"/>
          <w:szCs w:val="24"/>
        </w:rPr>
        <w:t xml:space="preserve">, установившимися традициями поставки нового программного обеспечения и темпами развития. </w:t>
      </w:r>
    </w:p>
    <w:p w:rsidR="00C645FB" w:rsidRPr="00CA7203" w:rsidRDefault="00E87EF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С помощью технологии управления лицензиями можно в реальном времени проводить мониторинг вновь установленного ПО на компьютерах, подключенных к локальной сети, и создавать соответствующие отчеты по инвентаризации ПО. </w:t>
      </w:r>
    </w:p>
    <w:p w:rsidR="00C645FB" w:rsidRPr="00CA7203" w:rsidRDefault="00E87EF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Даже используя такие передовые технологии, как технология управления лицензиями, следует периодически производить выборочный контроль реестра программного обеспечения. Выборочный контроль может осуществляться с использованием случайной выборки одного компьютера или нескольких программных средств. Оцените величину ошибки определения - если отличие между инвентаризационным отчетом и результатами выборочной проверки окажется существенным, следует рассмотреть вопрос о полной инвентаризации программного обеспечения. </w:t>
      </w:r>
    </w:p>
    <w:p w:rsidR="008A2EEE" w:rsidRPr="00CA7203" w:rsidRDefault="00E87EFE" w:rsidP="00CA7203">
      <w:pPr>
        <w:pStyle w:val="a8"/>
        <w:spacing w:after="0" w:line="240" w:lineRule="auto"/>
        <w:ind w:left="420" w:firstLine="0"/>
        <w:rPr>
          <w:rFonts w:ascii="Times New Roman" w:hAnsi="Times New Roman" w:cs="Times New Roman"/>
          <w:sz w:val="24"/>
          <w:szCs w:val="24"/>
        </w:rPr>
      </w:pPr>
      <w:r w:rsidRPr="00CA7203">
        <w:rPr>
          <w:rFonts w:ascii="Times New Roman" w:hAnsi="Times New Roman" w:cs="Times New Roman"/>
          <w:sz w:val="24"/>
          <w:szCs w:val="24"/>
        </w:rPr>
        <w:t xml:space="preserve">Полностью изучив поэтапный метод использования технологии управления лицензиями, пользователь обладает всей информацией об имеющемся в организации </w:t>
      </w:r>
      <w:r w:rsidRPr="00CA7203">
        <w:rPr>
          <w:rFonts w:ascii="Times New Roman" w:hAnsi="Times New Roman" w:cs="Times New Roman"/>
          <w:sz w:val="24"/>
          <w:szCs w:val="24"/>
        </w:rPr>
        <w:lastRenderedPageBreak/>
        <w:t>программном обеспечении и точно знает, что необходимо приобрести и как максимально эффективно использовать программные ресурсы.</w:t>
      </w:r>
    </w:p>
    <w:p w:rsidR="008A2EEE" w:rsidRPr="00CA7203" w:rsidRDefault="008A2EEE" w:rsidP="00CA7203">
      <w:pPr>
        <w:pStyle w:val="a8"/>
        <w:spacing w:after="0" w:line="240" w:lineRule="auto"/>
        <w:ind w:left="420" w:firstLine="0"/>
        <w:rPr>
          <w:rFonts w:ascii="Times New Roman" w:hAnsi="Times New Roman" w:cs="Times New Roman"/>
          <w:sz w:val="24"/>
          <w:szCs w:val="24"/>
        </w:rPr>
      </w:pPr>
    </w:p>
    <w:sectPr w:rsidR="008A2EEE" w:rsidRPr="00CA7203" w:rsidSect="00926F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56083D"/>
    <w:multiLevelType w:val="hybridMultilevel"/>
    <w:tmpl w:val="6A084012"/>
    <w:lvl w:ilvl="0" w:tplc="046AAD62">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
    <w:nsid w:val="640E2706"/>
    <w:multiLevelType w:val="hybridMultilevel"/>
    <w:tmpl w:val="9AC2B198"/>
    <w:lvl w:ilvl="0" w:tplc="046AAD62">
      <w:start w:val="1"/>
      <w:numFmt w:val="bullet"/>
      <w:lvlText w:val=""/>
      <w:lvlJc w:val="left"/>
      <w:pPr>
        <w:ind w:left="1194" w:hanging="360"/>
      </w:pPr>
      <w:rPr>
        <w:rFonts w:ascii="Symbol" w:hAnsi="Symbol" w:hint="default"/>
      </w:rPr>
    </w:lvl>
    <w:lvl w:ilvl="1" w:tplc="04190003" w:tentative="1">
      <w:start w:val="1"/>
      <w:numFmt w:val="bullet"/>
      <w:lvlText w:val="o"/>
      <w:lvlJc w:val="left"/>
      <w:pPr>
        <w:ind w:left="1914" w:hanging="360"/>
      </w:pPr>
      <w:rPr>
        <w:rFonts w:ascii="Courier New" w:hAnsi="Courier New" w:cs="Courier New" w:hint="default"/>
      </w:rPr>
    </w:lvl>
    <w:lvl w:ilvl="2" w:tplc="04190005" w:tentative="1">
      <w:start w:val="1"/>
      <w:numFmt w:val="bullet"/>
      <w:lvlText w:val=""/>
      <w:lvlJc w:val="left"/>
      <w:pPr>
        <w:ind w:left="2634" w:hanging="360"/>
      </w:pPr>
      <w:rPr>
        <w:rFonts w:ascii="Wingdings" w:hAnsi="Wingdings" w:hint="default"/>
      </w:rPr>
    </w:lvl>
    <w:lvl w:ilvl="3" w:tplc="04190001" w:tentative="1">
      <w:start w:val="1"/>
      <w:numFmt w:val="bullet"/>
      <w:lvlText w:val=""/>
      <w:lvlJc w:val="left"/>
      <w:pPr>
        <w:ind w:left="3354" w:hanging="360"/>
      </w:pPr>
      <w:rPr>
        <w:rFonts w:ascii="Symbol" w:hAnsi="Symbol" w:hint="default"/>
      </w:rPr>
    </w:lvl>
    <w:lvl w:ilvl="4" w:tplc="04190003" w:tentative="1">
      <w:start w:val="1"/>
      <w:numFmt w:val="bullet"/>
      <w:lvlText w:val="o"/>
      <w:lvlJc w:val="left"/>
      <w:pPr>
        <w:ind w:left="4074" w:hanging="360"/>
      </w:pPr>
      <w:rPr>
        <w:rFonts w:ascii="Courier New" w:hAnsi="Courier New" w:cs="Courier New" w:hint="default"/>
      </w:rPr>
    </w:lvl>
    <w:lvl w:ilvl="5" w:tplc="04190005" w:tentative="1">
      <w:start w:val="1"/>
      <w:numFmt w:val="bullet"/>
      <w:lvlText w:val=""/>
      <w:lvlJc w:val="left"/>
      <w:pPr>
        <w:ind w:left="4794" w:hanging="360"/>
      </w:pPr>
      <w:rPr>
        <w:rFonts w:ascii="Wingdings" w:hAnsi="Wingdings" w:hint="default"/>
      </w:rPr>
    </w:lvl>
    <w:lvl w:ilvl="6" w:tplc="04190001" w:tentative="1">
      <w:start w:val="1"/>
      <w:numFmt w:val="bullet"/>
      <w:lvlText w:val=""/>
      <w:lvlJc w:val="left"/>
      <w:pPr>
        <w:ind w:left="5514" w:hanging="360"/>
      </w:pPr>
      <w:rPr>
        <w:rFonts w:ascii="Symbol" w:hAnsi="Symbol" w:hint="default"/>
      </w:rPr>
    </w:lvl>
    <w:lvl w:ilvl="7" w:tplc="04190003" w:tentative="1">
      <w:start w:val="1"/>
      <w:numFmt w:val="bullet"/>
      <w:lvlText w:val="o"/>
      <w:lvlJc w:val="left"/>
      <w:pPr>
        <w:ind w:left="6234" w:hanging="360"/>
      </w:pPr>
      <w:rPr>
        <w:rFonts w:ascii="Courier New" w:hAnsi="Courier New" w:cs="Courier New" w:hint="default"/>
      </w:rPr>
    </w:lvl>
    <w:lvl w:ilvl="8" w:tplc="04190005" w:tentative="1">
      <w:start w:val="1"/>
      <w:numFmt w:val="bullet"/>
      <w:lvlText w:val=""/>
      <w:lvlJc w:val="left"/>
      <w:pPr>
        <w:ind w:left="6954" w:hanging="360"/>
      </w:pPr>
      <w:rPr>
        <w:rFonts w:ascii="Wingdings" w:hAnsi="Wingdings" w:hint="default"/>
      </w:rPr>
    </w:lvl>
  </w:abstractNum>
  <w:abstractNum w:abstractNumId="2">
    <w:nsid w:val="7DE51795"/>
    <w:multiLevelType w:val="hybridMultilevel"/>
    <w:tmpl w:val="D088A250"/>
    <w:lvl w:ilvl="0" w:tplc="046AAD62">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7433D8"/>
    <w:rsid w:val="000125A3"/>
    <w:rsid w:val="000B48AD"/>
    <w:rsid w:val="0014161D"/>
    <w:rsid w:val="00204F76"/>
    <w:rsid w:val="00294745"/>
    <w:rsid w:val="00316900"/>
    <w:rsid w:val="003A0182"/>
    <w:rsid w:val="0061585A"/>
    <w:rsid w:val="00626734"/>
    <w:rsid w:val="006C0EE0"/>
    <w:rsid w:val="007433D8"/>
    <w:rsid w:val="00763CEB"/>
    <w:rsid w:val="007F059B"/>
    <w:rsid w:val="008A2EEE"/>
    <w:rsid w:val="00926F88"/>
    <w:rsid w:val="00B3464C"/>
    <w:rsid w:val="00B439F0"/>
    <w:rsid w:val="00C645FB"/>
    <w:rsid w:val="00CA7203"/>
    <w:rsid w:val="00D01BD0"/>
    <w:rsid w:val="00E472D8"/>
    <w:rsid w:val="00E87EFE"/>
    <w:rsid w:val="00F978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2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E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6C0E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6C0EE0"/>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6C0EE0"/>
    <w:pPr>
      <w:spacing w:after="0" w:line="240" w:lineRule="auto"/>
    </w:pPr>
  </w:style>
  <w:style w:type="character" w:styleId="a6">
    <w:name w:val="Subtle Emphasis"/>
    <w:basedOn w:val="a0"/>
    <w:uiPriority w:val="19"/>
    <w:qFormat/>
    <w:rsid w:val="006C0EE0"/>
    <w:rPr>
      <w:i/>
      <w:iCs/>
      <w:color w:val="808080" w:themeColor="text1" w:themeTint="7F"/>
    </w:rPr>
  </w:style>
  <w:style w:type="character" w:styleId="a7">
    <w:name w:val="Subtle Reference"/>
    <w:basedOn w:val="a0"/>
    <w:uiPriority w:val="31"/>
    <w:qFormat/>
    <w:rsid w:val="006C0EE0"/>
    <w:rPr>
      <w:smallCaps/>
      <w:color w:val="C0504D" w:themeColor="accent2"/>
      <w:u w:val="single"/>
    </w:rPr>
  </w:style>
  <w:style w:type="paragraph" w:styleId="a8">
    <w:name w:val="List Paragraph"/>
    <w:basedOn w:val="a"/>
    <w:uiPriority w:val="34"/>
    <w:qFormat/>
    <w:rsid w:val="007433D8"/>
    <w:pPr>
      <w:ind w:left="720"/>
      <w:contextualSpacing/>
    </w:pPr>
  </w:style>
  <w:style w:type="table" w:styleId="a9">
    <w:name w:val="Table Grid"/>
    <w:basedOn w:val="a1"/>
    <w:uiPriority w:val="59"/>
    <w:rsid w:val="000B4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Заголовок №1_"/>
    <w:basedOn w:val="a0"/>
    <w:link w:val="11"/>
    <w:rsid w:val="00763CEB"/>
    <w:rPr>
      <w:b/>
      <w:bCs/>
      <w:sz w:val="28"/>
      <w:szCs w:val="28"/>
      <w:shd w:val="clear" w:color="auto" w:fill="FFFFFF"/>
    </w:rPr>
  </w:style>
  <w:style w:type="character" w:customStyle="1" w:styleId="10">
    <w:name w:val="Заголовок №1"/>
    <w:basedOn w:val="1"/>
    <w:rsid w:val="00763CEB"/>
    <w:rPr>
      <w:color w:val="201D21"/>
    </w:rPr>
  </w:style>
  <w:style w:type="paragraph" w:customStyle="1" w:styleId="11">
    <w:name w:val="Заголовок №11"/>
    <w:basedOn w:val="a"/>
    <w:link w:val="1"/>
    <w:rsid w:val="00763CEB"/>
    <w:pPr>
      <w:widowControl w:val="0"/>
      <w:shd w:val="clear" w:color="auto" w:fill="FFFFFF"/>
      <w:spacing w:after="0" w:line="370" w:lineRule="exact"/>
      <w:ind w:firstLine="0"/>
      <w:jc w:val="left"/>
      <w:outlineLvl w:val="0"/>
    </w:pPr>
    <w:rPr>
      <w:b/>
      <w:bCs/>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3831</Words>
  <Characters>21843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Dench</dc:creator>
  <cp:keywords/>
  <dc:description/>
  <cp:lastModifiedBy>User</cp:lastModifiedBy>
  <cp:revision>9</cp:revision>
  <cp:lastPrinted>2016-05-07T13:26:00Z</cp:lastPrinted>
  <dcterms:created xsi:type="dcterms:W3CDTF">2016-02-14T14:02:00Z</dcterms:created>
  <dcterms:modified xsi:type="dcterms:W3CDTF">2020-01-26T09:31:00Z</dcterms:modified>
</cp:coreProperties>
</file>