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D9" w:rsidRPr="00045D95" w:rsidRDefault="002119AC" w:rsidP="00045D95">
      <w:pPr>
        <w:spacing w:after="0"/>
        <w:ind w:firstLine="709"/>
        <w:jc w:val="center"/>
        <w:rPr>
          <w:rFonts w:ascii="Times New Roman" w:eastAsia="+mj-ea" w:hAnsi="Times New Roman" w:cs="Times New Roman"/>
          <w:b/>
          <w:kern w:val="24"/>
          <w:sz w:val="28"/>
          <w:szCs w:val="28"/>
        </w:rPr>
      </w:pPr>
      <w:r w:rsidRPr="00045D95">
        <w:rPr>
          <w:rFonts w:ascii="Times New Roman" w:eastAsia="+mj-ea" w:hAnsi="Times New Roman" w:cs="Times New Roman"/>
          <w:b/>
          <w:kern w:val="24"/>
          <w:sz w:val="28"/>
          <w:szCs w:val="28"/>
        </w:rPr>
        <w:t>Особенности развития мышления у детей с РАС</w:t>
      </w:r>
    </w:p>
    <w:p w:rsidR="002119AC" w:rsidRPr="00045D95" w:rsidRDefault="00045D95" w:rsidP="00045D95">
      <w:pPr>
        <w:spacing w:after="0"/>
        <w:ind w:firstLine="709"/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045D95">
        <w:rPr>
          <w:rFonts w:ascii="Times New Roman" w:eastAsia="+mj-ea" w:hAnsi="Times New Roman" w:cs="Times New Roman"/>
          <w:kern w:val="24"/>
          <w:sz w:val="28"/>
          <w:szCs w:val="28"/>
        </w:rPr>
        <w:t>( 2</w:t>
      </w:r>
      <w:r w:rsidR="002119AC" w:rsidRPr="00045D95">
        <w:rPr>
          <w:rFonts w:ascii="Times New Roman" w:eastAsia="+mj-ea" w:hAnsi="Times New Roman" w:cs="Times New Roman"/>
          <w:kern w:val="24"/>
          <w:sz w:val="28"/>
          <w:szCs w:val="28"/>
        </w:rPr>
        <w:t xml:space="preserve"> слайд) В развитии мышления таких детей отмечается:</w:t>
      </w:r>
      <w:bookmarkStart w:id="0" w:name="_GoBack"/>
      <w:bookmarkEnd w:id="0"/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трудности произвольного обучения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целенаправленного разрешения реально возникающих задач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сложности в символизации, переносе навыков из одной ситуации в другую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трудности обобщения 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ограниченность в осознании подтекста происходящего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045D95">
        <w:rPr>
          <w:rFonts w:eastAsia="+mn-ea"/>
          <w:kern w:val="24"/>
          <w:sz w:val="28"/>
          <w:szCs w:val="28"/>
        </w:rPr>
        <w:t>одноплановость</w:t>
      </w:r>
      <w:proofErr w:type="spellEnd"/>
      <w:r w:rsidRPr="00045D95">
        <w:rPr>
          <w:rFonts w:eastAsia="+mn-ea"/>
          <w:kern w:val="24"/>
          <w:sz w:val="28"/>
          <w:szCs w:val="28"/>
        </w:rPr>
        <w:t xml:space="preserve"> мышления 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сложно понять развитие ситуации во времени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не улавливается последовательность событий причины и следствия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проблемы с пониманием логики другого человека, учетом его представлений, намерений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узость понимания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механичность в восприятии взаимосвязей между событиями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буквальность мышления</w:t>
      </w:r>
    </w:p>
    <w:p w:rsidR="002119AC" w:rsidRPr="00045D95" w:rsidRDefault="002119AC" w:rsidP="00045D95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затрудненность символизации.</w:t>
      </w:r>
    </w:p>
    <w:p w:rsidR="002119AC" w:rsidRPr="00045D95" w:rsidRDefault="002119AC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>(</w:t>
      </w:r>
      <w:r w:rsidR="00045D95" w:rsidRPr="00045D95">
        <w:rPr>
          <w:rFonts w:ascii="Times New Roman" w:hAnsi="Times New Roman" w:cs="Times New Roman"/>
          <w:sz w:val="28"/>
          <w:szCs w:val="28"/>
        </w:rPr>
        <w:t>3</w:t>
      </w:r>
      <w:r w:rsidRPr="00045D95">
        <w:rPr>
          <w:rFonts w:ascii="Times New Roman" w:hAnsi="Times New Roman" w:cs="Times New Roman"/>
          <w:sz w:val="28"/>
          <w:szCs w:val="28"/>
        </w:rPr>
        <w:t xml:space="preserve"> слайд) </w:t>
      </w:r>
    </w:p>
    <w:p w:rsidR="002119AC" w:rsidRPr="00045D95" w:rsidRDefault="002119AC" w:rsidP="00045D95">
      <w:pPr>
        <w:spacing w:after="0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45D95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случае детского аутизма </w:t>
      </w:r>
      <w:r w:rsidRPr="00045D95">
        <w:rPr>
          <w:rFonts w:ascii="Times New Roman" w:eastAsia="+mn-ea" w:hAnsi="Times New Roman" w:cs="Times New Roman"/>
          <w:kern w:val="24"/>
          <w:sz w:val="28"/>
          <w:szCs w:val="28"/>
          <w:u w:val="single"/>
        </w:rPr>
        <w:t>не следует вести речь об отсутствии отдельных способностей</w:t>
      </w:r>
      <w:r w:rsidRPr="00045D95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например способности к обобщению, к пониманию причинно-следственных отношений или к планированию. В рамках стереотипной ситуации многие аутичные дети могут обобщать, использовать игровые символы, выстраивать программу действий. Однако они </w:t>
      </w:r>
      <w:r w:rsidRPr="00045D95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не в состоянии активно перерабатывать информацию, активно использовать свои способности, с </w:t>
      </w:r>
      <w:proofErr w:type="gramStart"/>
      <w:r w:rsidRPr="00045D95">
        <w:rPr>
          <w:rFonts w:ascii="Times New Roman" w:eastAsia="+mn-ea" w:hAnsi="Times New Roman" w:cs="Times New Roman"/>
          <w:bCs/>
          <w:kern w:val="24"/>
          <w:sz w:val="28"/>
          <w:szCs w:val="28"/>
        </w:rPr>
        <w:t>тем</w:t>
      </w:r>
      <w:proofErr w:type="gramEnd"/>
      <w:r w:rsidRPr="00045D95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чтобы приспосабливаться к ежесекундно меняющемуся миру</w:t>
      </w:r>
      <w:r w:rsidRPr="00045D95">
        <w:rPr>
          <w:rFonts w:ascii="Times New Roman" w:eastAsia="+mn-ea" w:hAnsi="Times New Roman" w:cs="Times New Roman"/>
          <w:kern w:val="24"/>
          <w:sz w:val="28"/>
          <w:szCs w:val="28"/>
        </w:rPr>
        <w:t>, непостоянству намерений другого человека.</w:t>
      </w:r>
    </w:p>
    <w:p w:rsidR="002119AC" w:rsidRPr="00045D95" w:rsidRDefault="00045D95" w:rsidP="00045D95">
      <w:pPr>
        <w:spacing w:after="0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45D95">
        <w:rPr>
          <w:rFonts w:ascii="Times New Roman" w:eastAsia="+mn-ea" w:hAnsi="Times New Roman" w:cs="Times New Roman"/>
          <w:kern w:val="24"/>
          <w:sz w:val="28"/>
          <w:szCs w:val="28"/>
        </w:rPr>
        <w:t>(4</w:t>
      </w:r>
      <w:r w:rsidR="002119AC" w:rsidRPr="00045D95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слайд) </w:t>
      </w:r>
    </w:p>
    <w:p w:rsidR="002119AC" w:rsidRPr="00045D95" w:rsidRDefault="002119AC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Для аутичного ребенка основные трудности представляются </w:t>
      </w:r>
      <w:proofErr w:type="gramStart"/>
      <w:r w:rsidRPr="00045D95">
        <w:rPr>
          <w:rFonts w:eastAsia="+mn-ea"/>
          <w:kern w:val="24"/>
          <w:sz w:val="28"/>
          <w:szCs w:val="28"/>
        </w:rPr>
        <w:t>в</w:t>
      </w:r>
      <w:proofErr w:type="gramEnd"/>
      <w:r w:rsidRPr="00045D95">
        <w:rPr>
          <w:rFonts w:eastAsia="+mn-ea"/>
          <w:kern w:val="24"/>
          <w:sz w:val="28"/>
          <w:szCs w:val="28"/>
        </w:rPr>
        <w:t xml:space="preserve">: </w:t>
      </w:r>
    </w:p>
    <w:p w:rsidR="002119AC" w:rsidRPr="00045D95" w:rsidRDefault="002119AC" w:rsidP="00045D95">
      <w:pPr>
        <w:pStyle w:val="a3"/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45D95">
        <w:rPr>
          <w:rFonts w:eastAsia="+mn-ea"/>
          <w:kern w:val="24"/>
          <w:sz w:val="28"/>
          <w:szCs w:val="28"/>
        </w:rPr>
        <w:t>отрыве</w:t>
      </w:r>
      <w:proofErr w:type="gramEnd"/>
      <w:r w:rsidRPr="00045D95">
        <w:rPr>
          <w:rFonts w:eastAsia="+mn-ea"/>
          <w:kern w:val="24"/>
          <w:sz w:val="28"/>
          <w:szCs w:val="28"/>
        </w:rPr>
        <w:t xml:space="preserve"> символа от привычной игры: это разрушает требующееся ему постоянство в окружающем мире</w:t>
      </w:r>
    </w:p>
    <w:p w:rsidR="002119AC" w:rsidRPr="00045D95" w:rsidRDefault="002119AC" w:rsidP="00045D95">
      <w:pPr>
        <w:pStyle w:val="a3"/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 необходимости постоянной гибкой корректировки собственной программы действий</w:t>
      </w:r>
    </w:p>
    <w:p w:rsidR="002119AC" w:rsidRPr="00045D95" w:rsidRDefault="002119AC" w:rsidP="00045D95">
      <w:pPr>
        <w:pStyle w:val="a3"/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наличие у партнера собственной логики, которая меняет перспективу взаимодействия</w:t>
      </w:r>
    </w:p>
    <w:p w:rsidR="002119AC" w:rsidRPr="00045D95" w:rsidRDefault="002119AC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В ситуации полного контроля над происходящим у таких детей может развиваться стереотипная игра отдельными мыслительными операциями:  </w:t>
      </w:r>
    </w:p>
    <w:p w:rsidR="002119AC" w:rsidRPr="00045D95" w:rsidRDefault="002119AC" w:rsidP="00045D95">
      <w:pPr>
        <w:pStyle w:val="a3"/>
        <w:numPr>
          <w:ilvl w:val="0"/>
          <w:numId w:val="5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разворачивание одних и тех же схем</w:t>
      </w:r>
    </w:p>
    <w:p w:rsidR="002119AC" w:rsidRPr="00045D95" w:rsidRDefault="002119AC" w:rsidP="00045D95">
      <w:pPr>
        <w:pStyle w:val="a3"/>
        <w:numPr>
          <w:ilvl w:val="0"/>
          <w:numId w:val="5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lastRenderedPageBreak/>
        <w:t xml:space="preserve"> воспроизведение каких-то счетных действий, шахматных композиций и т. п.</w:t>
      </w:r>
    </w:p>
    <w:p w:rsidR="002119AC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>(5</w:t>
      </w:r>
      <w:r w:rsidR="002119AC" w:rsidRPr="00045D95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2119AC" w:rsidRPr="00045D95" w:rsidRDefault="002119AC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Мышление у детей с РАС визуальное - они думают «в картинках». Думают медленно, вербальный процесс мышления для них чужд. Дети думают  картинками и образами, а  не  словами  и  суждениями.  И  это  не  зависит  от  того,  высок  или  низок  их интеллектуальный уровень. </w:t>
      </w:r>
    </w:p>
    <w:p w:rsidR="002119AC" w:rsidRPr="00045D95" w:rsidRDefault="002119AC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Выделяют три вида мышления: </w:t>
      </w:r>
    </w:p>
    <w:p w:rsidR="002119AC" w:rsidRPr="00045D95" w:rsidRDefault="002119AC" w:rsidP="00045D9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наглядно-действенное (познание с помощью манипулирования предметами); </w:t>
      </w:r>
    </w:p>
    <w:p w:rsidR="002119AC" w:rsidRPr="00045D95" w:rsidRDefault="002119AC" w:rsidP="00045D9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наглядно-образное (познание с помощью представлений предметов, явлений); </w:t>
      </w:r>
    </w:p>
    <w:p w:rsidR="002119AC" w:rsidRPr="00045D95" w:rsidRDefault="002119AC" w:rsidP="00045D9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словесно-логическое (познание с помощью понятий, слов, рассуждений).</w:t>
      </w:r>
    </w:p>
    <w:p w:rsidR="002119AC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>(6 лайд)</w:t>
      </w:r>
    </w:p>
    <w:p w:rsidR="00045D95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 xml:space="preserve">ЭТАПЫ КОРРЕКЦИОННОЙ РАБОТЫ: </w:t>
      </w:r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Если у ребенка не сформировано наглядно-действенное мышление. До начала  работы  над  мыслительными  процессами  необходимы  и  важны  особые предварительные  этапы коррекционной работы. </w:t>
      </w:r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bCs/>
          <w:kern w:val="24"/>
          <w:sz w:val="28"/>
          <w:szCs w:val="28"/>
        </w:rPr>
        <w:t>Первый этап работы</w:t>
      </w:r>
      <w:r w:rsidRPr="00045D95">
        <w:rPr>
          <w:rFonts w:eastAsia="+mn-ea"/>
          <w:kern w:val="24"/>
          <w:sz w:val="28"/>
          <w:szCs w:val="28"/>
        </w:rPr>
        <w:t>. Установление эмоционально-личностного  контакта</w:t>
      </w:r>
    </w:p>
    <w:p w:rsidR="00045D95" w:rsidRPr="00045D95" w:rsidRDefault="00045D95" w:rsidP="00045D95">
      <w:pPr>
        <w:pStyle w:val="a3"/>
        <w:numPr>
          <w:ilvl w:val="0"/>
          <w:numId w:val="7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Основная цель данного этапа - адаптация ребенка к условиям группы.  </w:t>
      </w:r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bCs/>
          <w:kern w:val="24"/>
          <w:sz w:val="28"/>
          <w:szCs w:val="28"/>
        </w:rPr>
        <w:t>Второй этап.</w:t>
      </w:r>
      <w:r w:rsidRPr="00045D95">
        <w:rPr>
          <w:rFonts w:eastAsia="+mn-ea"/>
          <w:kern w:val="24"/>
          <w:sz w:val="28"/>
          <w:szCs w:val="28"/>
        </w:rPr>
        <w:t xml:space="preserve"> Выработка учебного стереотипа. </w:t>
      </w:r>
    </w:p>
    <w:p w:rsidR="00045D95" w:rsidRPr="00045D95" w:rsidRDefault="00045D95" w:rsidP="00045D95">
      <w:pPr>
        <w:pStyle w:val="a3"/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Целью  данного  этапа  является  выработать  умение  сидеть  за  столом. </w:t>
      </w:r>
    </w:p>
    <w:p w:rsidR="002119AC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>(7 слайд)</w:t>
      </w:r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bCs/>
          <w:kern w:val="24"/>
          <w:sz w:val="28"/>
          <w:szCs w:val="28"/>
        </w:rPr>
        <w:t>Третий  этап.</w:t>
      </w:r>
      <w:r w:rsidRPr="00045D95">
        <w:rPr>
          <w:rFonts w:eastAsia="+mn-ea"/>
          <w:kern w:val="24"/>
          <w:sz w:val="28"/>
          <w:szCs w:val="28"/>
        </w:rPr>
        <w:t xml:space="preserve">  Установление  зрительного  контакта.  Формирование  начальных коммуникативных навыков. </w:t>
      </w:r>
    </w:p>
    <w:p w:rsidR="00045D95" w:rsidRPr="00045D95" w:rsidRDefault="00045D95" w:rsidP="00045D95">
      <w:pPr>
        <w:pStyle w:val="a3"/>
        <w:numPr>
          <w:ilvl w:val="0"/>
          <w:numId w:val="9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>Как замена взгляда  «глаза в  глаза», сначала вырабатываем фиксацию  взора на картинке, или интересующую вещь ребёнка</w:t>
      </w:r>
      <w:proofErr w:type="gramStart"/>
      <w:r w:rsidRPr="00045D95">
        <w:rPr>
          <w:rFonts w:eastAsia="+mn-ea"/>
          <w:kern w:val="24"/>
          <w:sz w:val="28"/>
          <w:szCs w:val="28"/>
        </w:rPr>
        <w:t>,.</w:t>
      </w:r>
      <w:proofErr w:type="gramEnd"/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bCs/>
          <w:kern w:val="24"/>
          <w:sz w:val="28"/>
          <w:szCs w:val="28"/>
        </w:rPr>
        <w:t xml:space="preserve">Четвёртый этап. </w:t>
      </w:r>
      <w:r w:rsidRPr="00045D95">
        <w:rPr>
          <w:rFonts w:eastAsia="+mn-ea"/>
          <w:kern w:val="24"/>
          <w:sz w:val="28"/>
          <w:szCs w:val="28"/>
        </w:rPr>
        <w:t xml:space="preserve">Обучение пониманию речи, выполнение инструкций. </w:t>
      </w:r>
    </w:p>
    <w:p w:rsidR="00045D95" w:rsidRPr="00045D95" w:rsidRDefault="00045D95" w:rsidP="00045D95">
      <w:pPr>
        <w:pStyle w:val="a3"/>
        <w:numPr>
          <w:ilvl w:val="0"/>
          <w:numId w:val="10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Необходимыми  предпосылками  начала  обучения  являются  </w:t>
      </w:r>
      <w:proofErr w:type="gramStart"/>
      <w:r w:rsidRPr="00045D95">
        <w:rPr>
          <w:rFonts w:eastAsia="+mn-ea"/>
          <w:kern w:val="24"/>
          <w:sz w:val="28"/>
          <w:szCs w:val="28"/>
        </w:rPr>
        <w:t>частичная</w:t>
      </w:r>
      <w:proofErr w:type="gramEnd"/>
      <w:r w:rsidRPr="00045D95">
        <w:rPr>
          <w:rFonts w:eastAsia="+mn-ea"/>
          <w:kern w:val="24"/>
          <w:sz w:val="28"/>
          <w:szCs w:val="28"/>
        </w:rPr>
        <w:t xml:space="preserve">  </w:t>
      </w:r>
      <w:proofErr w:type="spellStart"/>
      <w:r w:rsidRPr="00045D95">
        <w:rPr>
          <w:rFonts w:eastAsia="+mn-ea"/>
          <w:kern w:val="24"/>
          <w:sz w:val="28"/>
          <w:szCs w:val="28"/>
        </w:rPr>
        <w:t>сформированность</w:t>
      </w:r>
      <w:proofErr w:type="spellEnd"/>
      <w:r w:rsidRPr="00045D95">
        <w:rPr>
          <w:rFonts w:eastAsia="+mn-ea"/>
          <w:kern w:val="24"/>
          <w:sz w:val="28"/>
          <w:szCs w:val="28"/>
        </w:rPr>
        <w:t xml:space="preserve"> «учебного  стереотипа»,  выполнение  простых  инструкций:  «Дай»  и  «Покажи». </w:t>
      </w:r>
    </w:p>
    <w:p w:rsidR="00045D95" w:rsidRPr="00045D95" w:rsidRDefault="00045D95" w:rsidP="00045D95">
      <w:pPr>
        <w:pStyle w:val="a4"/>
        <w:spacing w:before="0" w:beforeAutospacing="0" w:after="0" w:afterAutospacing="0" w:line="276" w:lineRule="auto"/>
        <w:ind w:left="115" w:firstLine="709"/>
        <w:jc w:val="both"/>
        <w:rPr>
          <w:sz w:val="28"/>
          <w:szCs w:val="28"/>
        </w:rPr>
      </w:pPr>
      <w:r w:rsidRPr="00045D95">
        <w:rPr>
          <w:rFonts w:eastAsia="+mn-ea"/>
          <w:bCs/>
          <w:kern w:val="24"/>
          <w:sz w:val="28"/>
          <w:szCs w:val="28"/>
        </w:rPr>
        <w:t>Пятый  этап</w:t>
      </w:r>
      <w:r w:rsidRPr="00045D95">
        <w:rPr>
          <w:rFonts w:eastAsia="+mn-ea"/>
          <w:kern w:val="24"/>
          <w:sz w:val="28"/>
          <w:szCs w:val="28"/>
        </w:rPr>
        <w:t xml:space="preserve">.  </w:t>
      </w:r>
      <w:r w:rsidRPr="00045D95">
        <w:rPr>
          <w:rFonts w:eastAsia="+mn-ea"/>
          <w:bCs/>
          <w:kern w:val="24"/>
          <w:sz w:val="28"/>
          <w:szCs w:val="28"/>
        </w:rPr>
        <w:t>Развитие  наглядно-действенного  мышления.</w:t>
      </w:r>
      <w:r w:rsidRPr="00045D95">
        <w:rPr>
          <w:rFonts w:eastAsia="+mn-ea"/>
          <w:kern w:val="24"/>
          <w:sz w:val="28"/>
          <w:szCs w:val="28"/>
        </w:rPr>
        <w:t xml:space="preserve">  </w:t>
      </w:r>
    </w:p>
    <w:p w:rsidR="00045D95" w:rsidRPr="00045D95" w:rsidRDefault="00045D95" w:rsidP="00045D95">
      <w:pPr>
        <w:pStyle w:val="a3"/>
        <w:numPr>
          <w:ilvl w:val="0"/>
          <w:numId w:val="11"/>
        </w:numPr>
        <w:spacing w:line="276" w:lineRule="auto"/>
        <w:ind w:firstLine="709"/>
        <w:jc w:val="both"/>
        <w:rPr>
          <w:sz w:val="28"/>
          <w:szCs w:val="28"/>
        </w:rPr>
      </w:pPr>
      <w:r w:rsidRPr="00045D95">
        <w:rPr>
          <w:rFonts w:eastAsia="+mn-ea"/>
          <w:kern w:val="24"/>
          <w:sz w:val="28"/>
          <w:szCs w:val="28"/>
        </w:rPr>
        <w:t xml:space="preserve">Коррекционная  работа по развитию мыслительных процессов осуществляется  поэтапно и последовательно, исходя из степени выраженности аутистического </w:t>
      </w:r>
      <w:proofErr w:type="spellStart"/>
      <w:r w:rsidRPr="00045D95">
        <w:rPr>
          <w:rFonts w:eastAsia="+mn-ea"/>
          <w:kern w:val="24"/>
          <w:sz w:val="28"/>
          <w:szCs w:val="28"/>
        </w:rPr>
        <w:t>дизонтогенеза</w:t>
      </w:r>
      <w:proofErr w:type="spellEnd"/>
      <w:r w:rsidRPr="00045D95">
        <w:rPr>
          <w:rFonts w:eastAsia="+mn-ea"/>
          <w:kern w:val="24"/>
          <w:sz w:val="28"/>
          <w:szCs w:val="28"/>
        </w:rPr>
        <w:t xml:space="preserve"> ребенка с РДА. </w:t>
      </w:r>
    </w:p>
    <w:p w:rsidR="00045D95" w:rsidRPr="00045D95" w:rsidRDefault="00045D95" w:rsidP="00045D95">
      <w:pPr>
        <w:pStyle w:val="a3"/>
        <w:numPr>
          <w:ilvl w:val="0"/>
          <w:numId w:val="11"/>
        </w:numPr>
        <w:spacing w:line="276" w:lineRule="auto"/>
        <w:ind w:firstLine="709"/>
        <w:jc w:val="both"/>
        <w:rPr>
          <w:sz w:val="28"/>
          <w:szCs w:val="28"/>
        </w:rPr>
      </w:pPr>
    </w:p>
    <w:p w:rsidR="00045D95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D9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45D95" w:rsidRPr="00045D95" w:rsidRDefault="00045D95" w:rsidP="00045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95">
        <w:rPr>
          <w:rFonts w:ascii="Times New Roman" w:hAnsi="Times New Roman" w:cs="Times New Roman"/>
          <w:sz w:val="28"/>
          <w:szCs w:val="28"/>
        </w:rPr>
        <w:t>Расстройство аутистического спектра является особенным состоянием, которое сопровождается отклонениями в развитии мышления и коммуникативных навыков у детей. Они испытывают трудности в восприятии информации и обработке знаний. Однако, с помощью специальных методов и подходов, а также активного участия родителей и педагогов, можно существенно улучшить развитие мышления у детей с расстройством аутистического спектра. Важно создавать поддерживающую и стимулирующую среду для их развития, а также индивидуально подходить к каждому ребенку, учитывая его особенности и потребности.</w:t>
      </w:r>
    </w:p>
    <w:p w:rsidR="002119AC" w:rsidRPr="002119AC" w:rsidRDefault="002119AC" w:rsidP="002119AC">
      <w:pPr>
        <w:rPr>
          <w:rFonts w:ascii="Times New Roman" w:hAnsi="Times New Roman" w:cs="Times New Roman"/>
          <w:sz w:val="28"/>
          <w:szCs w:val="28"/>
        </w:rPr>
      </w:pPr>
    </w:p>
    <w:sectPr w:rsidR="002119AC" w:rsidRPr="002119AC" w:rsidSect="002119A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67E"/>
    <w:multiLevelType w:val="hybridMultilevel"/>
    <w:tmpl w:val="24900E7A"/>
    <w:lvl w:ilvl="0" w:tplc="E44CE03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74CB7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5431B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207EC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4CF1E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1CEBE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1CE06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D85C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74DE4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2B7233"/>
    <w:multiLevelType w:val="hybridMultilevel"/>
    <w:tmpl w:val="CEDA1E44"/>
    <w:lvl w:ilvl="0" w:tplc="7BD2CB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6384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A87D6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28814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B6E0C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EEAE6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144EF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50A57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C0427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2C5A3E"/>
    <w:multiLevelType w:val="hybridMultilevel"/>
    <w:tmpl w:val="6886478A"/>
    <w:lvl w:ilvl="0" w:tplc="0C8CD91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3E5A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FAF48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0287E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720D4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DCF34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F81BB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12902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0CC67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9A501F4"/>
    <w:multiLevelType w:val="hybridMultilevel"/>
    <w:tmpl w:val="44E0A786"/>
    <w:lvl w:ilvl="0" w:tplc="4928F64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62C2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D0E0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5C62F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300FE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32919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3491F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4EB6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2C3B2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2911F55"/>
    <w:multiLevelType w:val="hybridMultilevel"/>
    <w:tmpl w:val="93767A50"/>
    <w:lvl w:ilvl="0" w:tplc="B8980D1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BA990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07CA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EEBE6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06489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14CAD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2071C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D2B93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7E80C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7A443F9"/>
    <w:multiLevelType w:val="hybridMultilevel"/>
    <w:tmpl w:val="B7943440"/>
    <w:lvl w:ilvl="0" w:tplc="D1FC31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DE586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94F50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3259B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8A310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CE06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402D4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2295B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DE8B0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999746D"/>
    <w:multiLevelType w:val="hybridMultilevel"/>
    <w:tmpl w:val="A2FABDB6"/>
    <w:lvl w:ilvl="0" w:tplc="9890317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AC8E5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9EAD1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6446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CCCA5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E41B4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34A8C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C85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7623A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9A459BF"/>
    <w:multiLevelType w:val="hybridMultilevel"/>
    <w:tmpl w:val="9790E958"/>
    <w:lvl w:ilvl="0" w:tplc="93EE94A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2CC72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B425D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1836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D68A5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C622B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8E96A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926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5A8CA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B280134"/>
    <w:multiLevelType w:val="hybridMultilevel"/>
    <w:tmpl w:val="995CE506"/>
    <w:lvl w:ilvl="0" w:tplc="9B92D87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FA295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2681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4543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030E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32D1C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6C86C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BC802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AA4C3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E682C39"/>
    <w:multiLevelType w:val="hybridMultilevel"/>
    <w:tmpl w:val="7854C07C"/>
    <w:lvl w:ilvl="0" w:tplc="F9D4016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0642C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A8AD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BE6AA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26F32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AE1D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A59C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52DD9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049A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94D7A08"/>
    <w:multiLevelType w:val="hybridMultilevel"/>
    <w:tmpl w:val="A4DC0D8E"/>
    <w:lvl w:ilvl="0" w:tplc="6312018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B2785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BC86B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90DD1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10C25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24AD7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8824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56792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48DF8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3C"/>
    <w:rsid w:val="00045D95"/>
    <w:rsid w:val="000D12D9"/>
    <w:rsid w:val="002119AC"/>
    <w:rsid w:val="006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9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7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1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17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8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7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5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1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6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6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5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1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2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25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89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47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05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9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9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2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6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2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6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85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5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4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5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9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2023-11-21T10:16:00Z</dcterms:created>
  <dcterms:modified xsi:type="dcterms:W3CDTF">2023-11-21T10:33:00Z</dcterms:modified>
</cp:coreProperties>
</file>