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E5" w:rsidRPr="003004AE" w:rsidRDefault="003004AE" w:rsidP="003004AE">
      <w:pPr>
        <w:spacing w:after="0" w:line="66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-177165</wp:posOffset>
            </wp:positionV>
            <wp:extent cx="2381250" cy="1314450"/>
            <wp:effectExtent l="19050" t="0" r="0" b="0"/>
            <wp:wrapTight wrapText="bothSides">
              <wp:wrapPolygon edited="0">
                <wp:start x="-173" y="0"/>
                <wp:lineTo x="-173" y="21287"/>
                <wp:lineTo x="21600" y="21287"/>
                <wp:lineTo x="21600" y="0"/>
                <wp:lineTo x="-173" y="0"/>
              </wp:wrapPolygon>
            </wp:wrapTight>
            <wp:docPr id="3" name="Рисунок 3" descr="https://sun9-38.userapi.com/impg/jXW9H9V1wXAqABed1Ns7dw_t7PFF_GeFfB07Jg/13dH3e0Qe3U.jpg?size=600x330&amp;quality=96&amp;sign=904b89fa29637b0c1aac4db44ba7eb5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8.userapi.com/impg/jXW9H9V1wXAqABed1Ns7dw_t7PFF_GeFfB07Jg/13dH3e0Qe3U.jpg?size=600x330&amp;quality=96&amp;sign=904b89fa29637b0c1aac4db44ba7eb5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4EE" w:rsidRPr="00D054EE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Ребенок часами сидит с </w:t>
      </w:r>
      <w:proofErr w:type="spellStart"/>
      <w:r w:rsidR="00D054EE" w:rsidRPr="00D054EE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гаджетом</w:t>
      </w:r>
      <w:proofErr w:type="spellEnd"/>
      <w:r w:rsidR="00D054EE" w:rsidRPr="00D054EE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.</w:t>
      </w:r>
    </w:p>
    <w:p w:rsidR="00D054EE" w:rsidRPr="00D054EE" w:rsidRDefault="003004AE" w:rsidP="003004AE">
      <w:pPr>
        <w:spacing w:after="0" w:line="66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/</w:t>
      </w:r>
      <w:r w:rsidR="00D054EE" w:rsidRPr="00D054EE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Что рекомендовать родителям на консультации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/</w:t>
      </w:r>
    </w:p>
    <w:p w:rsidR="00D054EE" w:rsidRPr="00D054EE" w:rsidRDefault="00D054EE" w:rsidP="00D054EE">
      <w:pPr>
        <w:spacing w:after="0" w:line="15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54EE" w:rsidRPr="00D054EE" w:rsidRDefault="00D054EE" w:rsidP="00D054EE">
      <w:pPr>
        <w:shd w:val="clear" w:color="auto" w:fill="F2EEE6"/>
        <w:spacing w:after="105" w:line="420" w:lineRule="atLeast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После новогодних выходных родители отмечают, что дети не хотят идти в детский сад, играть и общаться со сверстниками. Причиной тому </w:t>
      </w:r>
      <w:proofErr w:type="spellStart"/>
      <w:r w:rsidRPr="00D054EE">
        <w:rPr>
          <w:rFonts w:ascii="Georgia" w:eastAsia="Times New Roman" w:hAnsi="Georgia" w:cs="Times New Roman"/>
          <w:b/>
          <w:sz w:val="24"/>
          <w:szCs w:val="24"/>
          <w:lang w:eastAsia="ru-RU"/>
        </w:rPr>
        <w:t>гаджеты</w:t>
      </w:r>
      <w:proofErr w:type="spellEnd"/>
      <w:r w:rsidRPr="00D054EE">
        <w:rPr>
          <w:rFonts w:ascii="Georgia" w:eastAsia="Times New Roman" w:hAnsi="Georgia" w:cs="Times New Roman"/>
          <w:b/>
          <w:sz w:val="24"/>
          <w:szCs w:val="24"/>
          <w:lang w:eastAsia="ru-RU"/>
        </w:rPr>
        <w:t>, с </w:t>
      </w:r>
      <w:proofErr w:type="gramStart"/>
      <w:r w:rsidRPr="00D054EE">
        <w:rPr>
          <w:rFonts w:ascii="Georgia" w:eastAsia="Times New Roman" w:hAnsi="Georgia" w:cs="Times New Roman"/>
          <w:b/>
          <w:sz w:val="24"/>
          <w:szCs w:val="24"/>
          <w:lang w:eastAsia="ru-RU"/>
        </w:rPr>
        <w:t>которыми</w:t>
      </w:r>
      <w:proofErr w:type="gramEnd"/>
      <w:r w:rsidRPr="00D054EE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дети проводили время дома дольше, чем обычно. </w:t>
      </w:r>
    </w:p>
    <w:p w:rsidR="00D054EE" w:rsidRPr="00D054EE" w:rsidRDefault="00D054EE" w:rsidP="00D054E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65E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</w:t>
      </w: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одителям удобно, когда дети играют с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гаджетами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Пока они увлечены, родители могут заняться своими делами. Но когда оторвать ребенка от компьютерных игр и видеороликов не получается, мама с папой начинают паниковать. Они думают, что у ребенка зависимость от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гаджетов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Задача педагогов на консультации – рассказать родителям, какие ситуации должны беспокоить, и рекомендовать, как отвлечь ребенка от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гаджетов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</w:p>
    <w:p w:rsidR="00D054EE" w:rsidRPr="00D054EE" w:rsidRDefault="00D054EE" w:rsidP="00D054EE">
      <w:pPr>
        <w:shd w:val="clear" w:color="auto" w:fill="F2EEE6"/>
        <w:spacing w:after="45" w:line="315" w:lineRule="atLeast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Интерес ребенка к </w:t>
      </w:r>
      <w:proofErr w:type="spellStart"/>
      <w:r w:rsidRPr="00D054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гаджету</w:t>
      </w:r>
      <w:proofErr w:type="spellEnd"/>
      <w:r w:rsidRPr="00D054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– это нормально, главное – не запустить ситуацию</w:t>
      </w:r>
    </w:p>
    <w:p w:rsidR="00D054EE" w:rsidRPr="00D054EE" w:rsidRDefault="00D054EE" w:rsidP="00D054EE">
      <w:pPr>
        <w:shd w:val="clear" w:color="auto" w:fill="F2EEE6"/>
        <w:spacing w:after="225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Виртуальная реальность стала частью нашей культуры, поэтому интерес к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гаджетам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 детей дошкольного возраста – нормальное явление. Если ребенок иногда проводит свободное время в телефоне, планшете, но может легко их отложить и переключиться на другое занятие, то причин для беспокойства нет. При этом важно, общается ли ребенок со сверстниками, с интересом ли посещает кружки, секции, детский сад.</w:t>
      </w:r>
    </w:p>
    <w:p w:rsidR="00D054EE" w:rsidRPr="00D054EE" w:rsidRDefault="00D054EE" w:rsidP="00D054EE">
      <w:pPr>
        <w:shd w:val="clear" w:color="auto" w:fill="F2EEE6"/>
        <w:spacing w:after="225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ребенок устраивает истерики дома и на улице, просит дать ему телефон, не реагирует на уговоры, родители должны обратиться к педагогу-психологу. В запущенных случаях ребенок ничем не интересуется, не общается со сверстниками, плохо ест и спит, испытывает негативные эмоции.</w:t>
      </w:r>
    </w:p>
    <w:p w:rsidR="00D054EE" w:rsidRPr="00D054EE" w:rsidRDefault="00D054EE" w:rsidP="00D054EE">
      <w:pPr>
        <w:shd w:val="clear" w:color="auto" w:fill="F2EEE6"/>
        <w:spacing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Время, которое ребенок проводит за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гаджетами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 ДОО, регламентируют санитарные требования. Детям до 5 лет нельзя пользоваться 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гаджетами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а заниматься на планшете можно только с 6 лет и всего 10 минут в день (</w:t>
      </w:r>
      <w:hyperlink r:id="rId5" w:anchor="XA00M422MJ" w:tgtFrame="_blank" w:history="1">
        <w:r w:rsidRPr="009465E5">
          <w:rPr>
            <w:rFonts w:ascii="Georgia" w:eastAsia="Times New Roman" w:hAnsi="Georgia" w:cs="Times New Roman"/>
            <w:color w:val="329A32"/>
            <w:sz w:val="24"/>
            <w:szCs w:val="24"/>
            <w:u w:val="single"/>
            <w:lang w:eastAsia="ru-RU"/>
          </w:rPr>
          <w:t>таблица 6.8</w:t>
        </w:r>
      </w:hyperlink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1.2.3685-21). Дома это время должны регулировать родители и определять для ребенка правила.</w:t>
      </w:r>
    </w:p>
    <w:p w:rsidR="009465E5" w:rsidRDefault="009465E5" w:rsidP="00D054E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F7941D"/>
          <w:sz w:val="24"/>
          <w:szCs w:val="24"/>
          <w:lang w:eastAsia="ru-RU"/>
        </w:rPr>
      </w:pPr>
    </w:p>
    <w:p w:rsidR="009465E5" w:rsidRDefault="009465E5" w:rsidP="00D054E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F7941D"/>
          <w:sz w:val="24"/>
          <w:szCs w:val="24"/>
          <w:lang w:eastAsia="ru-RU"/>
        </w:rPr>
      </w:pPr>
    </w:p>
    <w:p w:rsidR="009465E5" w:rsidRDefault="009465E5" w:rsidP="00D054E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F7941D"/>
          <w:sz w:val="24"/>
          <w:szCs w:val="24"/>
          <w:lang w:eastAsia="ru-RU"/>
        </w:rPr>
      </w:pPr>
    </w:p>
    <w:p w:rsidR="00D054EE" w:rsidRPr="00D054EE" w:rsidRDefault="00D054EE" w:rsidP="00D054E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465E5">
        <w:rPr>
          <w:rFonts w:ascii="Arial" w:eastAsia="Times New Roman" w:hAnsi="Arial" w:cs="Arial"/>
          <w:b/>
          <w:bCs/>
          <w:color w:val="F7941D"/>
          <w:sz w:val="24"/>
          <w:szCs w:val="24"/>
          <w:lang w:eastAsia="ru-RU"/>
        </w:rPr>
        <w:t>Рекомендация 1.</w:t>
      </w:r>
      <w:r w:rsidRPr="00D05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Дарить ребенку новые впечатления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Родителей устраивает, когда все дни проходят по одному сценарию: ребенок занимается одним и тем же, не нужно ничего придумывать. Однако важно разнообразить повседневную жизнь ребенка, дарить новые впечатления, чтобы он не занимал свободное время 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гаджетами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D054EE" w:rsidRPr="00D054EE" w:rsidRDefault="00D054EE" w:rsidP="00D054E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Приобщать к бытовым делам в игровой форме. </w:t>
      </w: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Когда ребенок делает что-то посильное вместе с мамой или папой, ему некогда скучать, он под присмотром, а главное – учится помогать по хозяйству. </w:t>
      </w:r>
      <w:proofErr w:type="gram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Большинство родителей не привлекает детей</w:t>
      </w:r>
      <w:proofErr w:type="gram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 бытовым делам, и это напрасно. Посоветуйте родителям делать это регулярно и в игровой форме. Например, нарисовать вместе с ребенком меню на ужин как в ресторане, не просто пообедать, а организовать настоящий пикник.</w:t>
      </w:r>
    </w:p>
    <w:p w:rsidR="00D054EE" w:rsidRPr="00D054EE" w:rsidRDefault="00D054EE" w:rsidP="00D054E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Знакомить с традиционными формами досуга. </w:t>
      </w: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Ребенка важно приобщать к чтению с детства. Сначала родители могут вместе с ним рассматривать иллюстрации в книгах, придумывать сюжеты, а потом читать книги ребенку и обсуждать действия персонажей.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Когда дома нет книг или родители не читают и не обсуждают их с детьми, они тоже не проявляют к такому досугу интерес. Иногда книги в семейной библиотеке не соответствуют возрасту ребенка, поэтому он ими не интересуется. Выход – организовать детскую библиотеку дома или начать ходить с ребенком </w:t>
      </w:r>
      <w:proofErr w:type="gram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</w:t>
      </w:r>
      <w:proofErr w:type="gram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районную. Новая информация из детских книг, а также сам поход в библиотеку подарят дошкольнику новые впечатления.</w:t>
      </w:r>
    </w:p>
    <w:p w:rsidR="00D054EE" w:rsidRPr="00D054EE" w:rsidRDefault="00D054EE" w:rsidP="00D054E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Предлагать творческие занятия дома. </w:t>
      </w: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Если ребенок не хочет, не нужно записывать его в художественную или музыкальную школу. Расскажите родителям, как помочь ребенку найти вдохновение в вещах рядом. </w:t>
      </w:r>
      <w:proofErr w:type="gram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Можно предложить конструктор, старые игрушки, разные материалы для творчества: коробки, пакеты старые сумки, скотч, ножницы, веревочки, вата, сыпучие продукты.</w:t>
      </w:r>
      <w:proofErr w:type="gram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 прогулке родители могут показать детям, как собирать природные материалы, разрешить набрать целый пакет, принести их домой и возиться с ними.</w:t>
      </w:r>
    </w:p>
    <w:p w:rsidR="00D054EE" w:rsidRPr="00D054EE" w:rsidRDefault="00D054EE" w:rsidP="00D054E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Устраивать новые события. </w:t>
      </w: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у родителей есть материальные возможности и ситуация в стране и мире позволяет, предложите отправиться с ребенком в путешествие, дом отдыха. Также отвлекут ребенка от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гаджетов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пробные занятия в студиях и мастерских. Если дошкольнику понравится, он будет посещать их на постоянной основе. Важно выбирать занятия, которые соответствуют интересам и возрасту ребенка. Иначе вместо новых впечатлений ребенок получит негативные эмоции и может оказаться в ситуации неуспеха.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Новые события родители могут устроить и без финансовых трат. Например, посещать с ребенком бесплатные мастер-классы, пешеходные экскурсии, выставки, музеи и концерты. Можно сходить на рыбалку или за грибами, устроить пикник за городом или</w:t>
      </w:r>
      <w:r w:rsidR="009465E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тур по детским площадкам поселка.</w:t>
      </w:r>
    </w:p>
    <w:p w:rsidR="00D054EE" w:rsidRPr="00D054EE" w:rsidRDefault="00D054EE" w:rsidP="00D054EE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Не обесценивать интересы ребенка. </w:t>
      </w: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Есть родители, которые считают увлечения и занятия ребенка странными и бесполезными, перегружают его «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развивашками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 У ребенка не хватает времени на деятельность, которая ему нравится. В результате он недополучает положительных впечатлений и идет за ними в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гаджеты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Если дошкольник будет делать то, что любит, он сам обеспечит себя впечатлениями.</w:t>
      </w:r>
    </w:p>
    <w:p w:rsidR="00D054EE" w:rsidRPr="00D054EE" w:rsidRDefault="00D054EE" w:rsidP="00D054E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465E5">
        <w:rPr>
          <w:rFonts w:ascii="Arial" w:eastAsia="Times New Roman" w:hAnsi="Arial" w:cs="Arial"/>
          <w:b/>
          <w:bCs/>
          <w:color w:val="F7941D"/>
          <w:sz w:val="24"/>
          <w:szCs w:val="24"/>
          <w:lang w:eastAsia="ru-RU"/>
        </w:rPr>
        <w:t>Рекомендация 2.</w:t>
      </w:r>
      <w:r w:rsidRPr="00D05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Разговаривать с ребенком и мотивировать общаться со сверстниками</w:t>
      </w:r>
    </w:p>
    <w:p w:rsidR="00D054EE" w:rsidRPr="00D054EE" w:rsidRDefault="00D054EE" w:rsidP="00D054EE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4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 признала зависимость от видеоигр заболеванием и включила его в новое издание Международной классификации болезней. Документ вступил в силу с 1 января 2022 года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родители взаимодействуют с ребенком только в бытовых ситуациях, то ему будет не хватать общения с ними. Если родители не разговаривают содержательно и не отвечают на вопросы ребенка, или отвечают формально: «Так надо», «Потому что», «Отстань», «Спроси папу», – тоже возникает дефицит общения. Он будет и в ситуации, когда родители не проводят достаточно времени с ребенком, часто отвлекаются, в том числе на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гаджеты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Компьютерные игры часто диалогичны, поэтому привлекают детей, которые испытывают одиночество. Посоветуйте родителям больше разговаривать со своим ребенком. Не нужно проявлять негатив: ругать, поучать и уговаривать. Не следует в разговоре фокусироваться на обязанностях ребенка или домашних правилах. </w:t>
      </w: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Лучше говорить о жизни и других людях. Общаться не с целью чему-то научить или </w:t>
      </w:r>
      <w:proofErr w:type="gram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 чего-то</w:t>
      </w:r>
      <w:proofErr w:type="gram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предостеречь, а чтобы обменяться чувствами.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Нужно чаще спрашивать ребенка о чем-то, советоваться с ним. Порекомендуйте родителям выслушивать своего ребенка до конца, реагировать не на форму, а на содержание рассказов. Следует расширить количество тем для диалога, и всем членам семьи больше времени проводить вместе.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Пусть родители мотивируют дошкольника общаться с другими детьми: расспрашивают о воспитанниках в группе, друзьях, о хороших и плохих отношениях в окружении ребенка. Важно не давать прогнозы, которые напугают дошкольника или обесценят ровесника в его глазах. Так, нельзя говорить: «Никто с тобой общаться не будет!», «Они все ужасные!». Чтобы ребенок расширил круг общения, нужно посещать с ним места, где собираются его сверстники.</w:t>
      </w:r>
    </w:p>
    <w:p w:rsidR="00D054EE" w:rsidRPr="00D054EE" w:rsidRDefault="00D054EE" w:rsidP="00D054E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465E5">
        <w:rPr>
          <w:rFonts w:ascii="Arial" w:eastAsia="Times New Roman" w:hAnsi="Arial" w:cs="Arial"/>
          <w:b/>
          <w:bCs/>
          <w:color w:val="F7941D"/>
          <w:sz w:val="24"/>
          <w:szCs w:val="24"/>
          <w:lang w:eastAsia="ru-RU"/>
        </w:rPr>
        <w:t>Рекомендация 3.</w:t>
      </w:r>
      <w:r w:rsidRPr="00D05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Установить эмоциональный контакт с ребенком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Родители считают, что хороший ребенок – это послушный ребенок. Они требуют, чтобы дошкольник не мешал, занимался чем-то самостоятельно и не нарушал порядок. Эмоционально неблагополучный ребенок уходит играть с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гаджетом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чтобы родители не </w:t>
      </w:r>
      <w:proofErr w:type="gram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ругались на него</w:t>
      </w:r>
      <w:proofErr w:type="gram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за шум и назойливость. Поэтому ребенку нужно быть в состоянии благополучия, чтобы не зависеть от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гаджетов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Посоветуйте родителям проявлять больше внимания и интереса к ребенку – спрашивать, что он чувствует, почему выбрал то или иное занятие. Не нужно критиковать или оценивать ребенка, тон должен быть заинтересованный и одобрительный. Родителям следует избегать вопросов, которые доказывают их правоту. Например: «Опять отвлекаешься?», «Ты что, еще не сделал?!». Необходимо сдерживать негативные эмоции, не нападать на ребенка, не переносить на него плохое настроение.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Чтобы улучшить эмоциональное состояние дошкольника, нужен непосредственный контакт с ним. Рекомендуйте родителям чаще обнимать, гладить, целовать ребенка, ухаживать за ним, его одеждой, внешностью. Помогать поддерживать уют в детской комнате, допускать «творческий беспорядок», который никому не мешает, но позволит ребенку чувствовать себя комфортно.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Важно, чтобы ребенок чувствовал себя успешным. Расскажите родителям, что в их силах создавать для него ситуации успеха ежедневно. Для этого нужно одобрять и поддерживать ребенка, отмечать даже самые небольшие его достижения в любом деле. Родителям следует выражать эмоции по отношению к ребенку: любопытство или сочувствие, радость от общения, интерес к его занятиям.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Игра для дошкольника – единственный тихий способ выразить негативные эмоции, который разрешают родители. Поэтому не нужно запрещать ему злиться. Лучше научить выражать агрессию приемлемыми способами. Снимать напряжение и агрессию поможет активность, поэтому рекомендуйте родителям давать ребенку возможность побегать и пошуметь хотя бы какое-то время в день.</w:t>
      </w:r>
    </w:p>
    <w:p w:rsidR="00D054EE" w:rsidRPr="00D054EE" w:rsidRDefault="00D054EE" w:rsidP="00D054EE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465E5">
        <w:rPr>
          <w:rFonts w:ascii="Arial" w:eastAsia="Times New Roman" w:hAnsi="Arial" w:cs="Arial"/>
          <w:b/>
          <w:bCs/>
          <w:color w:val="F7941D"/>
          <w:sz w:val="24"/>
          <w:szCs w:val="24"/>
          <w:lang w:eastAsia="ru-RU"/>
        </w:rPr>
        <w:t>Рекомендация 4.</w:t>
      </w:r>
      <w:r w:rsidRPr="00D05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Договориться с ребенком о правилах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  <w:t xml:space="preserve">Родители тоже должны пользоваться </w:t>
      </w:r>
      <w:proofErr w:type="spellStart"/>
      <w:r w:rsidRPr="00D054EE"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  <w:t>гаджетом</w:t>
      </w:r>
      <w:proofErr w:type="spellEnd"/>
      <w:r w:rsidRPr="00D054EE">
        <w:rPr>
          <w:rFonts w:ascii="Georgia" w:eastAsia="Times New Roman" w:hAnsi="Georgia" w:cs="Times New Roman"/>
          <w:color w:val="C00000"/>
          <w:sz w:val="24"/>
          <w:szCs w:val="24"/>
          <w:lang w:eastAsia="ru-RU"/>
        </w:rPr>
        <w:t xml:space="preserve"> только по необходимости и откладывать его подальше, когда общаются с ребенком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Ребенок не понимает, можно или нельзя играть с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гаджетом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если родители не могут ясно выразить свое отношение к этому. Например, требуют прекратить игру, только когда злятся. В семье могут разрешать дошкольнику играть в качестве поощрения и запрещать, если он нарушает правила. Также, когда родители не могут остановить игру ребенка, они меняют решение в ответ на его негативные эмоции. Все это говорит о том, что четких правил нет.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Чтобы избежать стихийного воспитания, предложите родителям сформулировать и записать правила и требования, которые они хотят предъявить ребенку. Следует быть краткими. Три четких и постоянных правила лучше, чем тридцать три, которые зависят от настроения взрослых. Тем более дети в силу возраста не могут воспринимать и помнить много запретов.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Посоветуйте родителям продумать, озвучить и обсудить правила со всеми членами семьи. Предложите им определить: что ребенок должен делать до того, как играть с 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гаджетом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когда играть нельзя, сколько можно играть. Затем родители должны озвучить правила ребенку и начать следовать им. Если ребенок возражает – признать его чувства, дать возразить, не ругать, посочувствовать, но правил не менять.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Когда родители будут формулировать требования, пусть отталкиваются от обязательных ежедневных дел и действий, которые категорически запрещены. Придерживаться этих правил нужно всем членам семьи вне зависимости от настроения или усталости. То есть сами родители тоже должны пользоваться 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гаджетом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только по необходимости и откладывать его подальше, когда общаются с ребенком и другими членами семьи.</w:t>
      </w:r>
    </w:p>
    <w:p w:rsidR="00D054EE" w:rsidRPr="00D054EE" w:rsidRDefault="00D054EE" w:rsidP="00D054EE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Рекомендуйте родителям избегать риторических и двусмысленных высказываний. Например, «Да что ты делаешь!», «На что это похоже?», «Что же это такое?», «Когда же ты наиграешься?» или «Ты что, самый умный?». Нужно использовать однозначные и понятные высказывания, когда ребенок нарушает правила. Свое пожелание взрослые должны обозначать твердо, но спокойно. Например: «Я прошу тебя прекратить это делать», «Остановись», «Убери </w:t>
      </w:r>
      <w:proofErr w:type="spellStart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гаджет</w:t>
      </w:r>
      <w:proofErr w:type="spellEnd"/>
      <w:r w:rsidRPr="00D054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садись обедать».</w:t>
      </w:r>
    </w:p>
    <w:p w:rsidR="00D64801" w:rsidRPr="009465E5" w:rsidRDefault="003004AE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584835</wp:posOffset>
            </wp:positionV>
            <wp:extent cx="5462270" cy="3438525"/>
            <wp:effectExtent l="19050" t="0" r="5080" b="0"/>
            <wp:wrapTight wrapText="bothSides">
              <wp:wrapPolygon edited="0">
                <wp:start x="301" y="0"/>
                <wp:lineTo x="-75" y="838"/>
                <wp:lineTo x="-75" y="21061"/>
                <wp:lineTo x="226" y="21540"/>
                <wp:lineTo x="301" y="21540"/>
                <wp:lineTo x="21243" y="21540"/>
                <wp:lineTo x="21319" y="21540"/>
                <wp:lineTo x="21620" y="21181"/>
                <wp:lineTo x="21620" y="838"/>
                <wp:lineTo x="21469" y="120"/>
                <wp:lineTo x="21243" y="0"/>
                <wp:lineTo x="301" y="0"/>
              </wp:wrapPolygon>
            </wp:wrapTight>
            <wp:docPr id="6" name="Рисунок 6" descr="https://fb.ru/media/i/1/2/4/4/7/0/2/i/1244702.jpg?157185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b.ru/media/i/1/2/4/4/7/0/2/i/1244702.jpg?15718500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343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D64801" w:rsidRPr="009465E5" w:rsidSect="003004AE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4EE"/>
    <w:rsid w:val="003004AE"/>
    <w:rsid w:val="009465E5"/>
    <w:rsid w:val="00D054EE"/>
    <w:rsid w:val="00D6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01"/>
  </w:style>
  <w:style w:type="paragraph" w:styleId="1">
    <w:name w:val="heading 1"/>
    <w:basedOn w:val="a"/>
    <w:link w:val="10"/>
    <w:uiPriority w:val="9"/>
    <w:qFormat/>
    <w:rsid w:val="00D05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5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054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4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54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rticle-page-blockauthor-name">
    <w:name w:val="article-page-block__author-name"/>
    <w:basedOn w:val="a0"/>
    <w:rsid w:val="00D054EE"/>
  </w:style>
  <w:style w:type="character" w:customStyle="1" w:styleId="article-page-blockauthor-comma">
    <w:name w:val="article-page-block__author-comma"/>
    <w:basedOn w:val="a0"/>
    <w:rsid w:val="00D054EE"/>
  </w:style>
  <w:style w:type="character" w:customStyle="1" w:styleId="article-page-blockauthor-post">
    <w:name w:val="article-page-block__author-post"/>
    <w:basedOn w:val="a0"/>
    <w:rsid w:val="00D054EE"/>
  </w:style>
  <w:style w:type="character" w:customStyle="1" w:styleId="comment-right-informer-wr">
    <w:name w:val="comment-right-informer-wr"/>
    <w:basedOn w:val="a0"/>
    <w:rsid w:val="00D054EE"/>
  </w:style>
  <w:style w:type="paragraph" w:styleId="a3">
    <w:name w:val="Normal (Web)"/>
    <w:basedOn w:val="a"/>
    <w:uiPriority w:val="99"/>
    <w:semiHidden/>
    <w:unhideWhenUsed/>
    <w:rsid w:val="00D0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D054EE"/>
  </w:style>
  <w:style w:type="character" w:styleId="a4">
    <w:name w:val="Hyperlink"/>
    <w:basedOn w:val="a0"/>
    <w:uiPriority w:val="99"/>
    <w:semiHidden/>
    <w:unhideWhenUsed/>
    <w:rsid w:val="00D054EE"/>
    <w:rPr>
      <w:color w:val="0000FF"/>
      <w:u w:val="single"/>
    </w:rPr>
  </w:style>
  <w:style w:type="character" w:customStyle="1" w:styleId="red">
    <w:name w:val="red"/>
    <w:basedOn w:val="a0"/>
    <w:rsid w:val="00D054EE"/>
  </w:style>
  <w:style w:type="paragraph" w:styleId="a5">
    <w:name w:val="Balloon Text"/>
    <w:basedOn w:val="a"/>
    <w:link w:val="a6"/>
    <w:uiPriority w:val="99"/>
    <w:semiHidden/>
    <w:unhideWhenUsed/>
    <w:rsid w:val="00D0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12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591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30581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823">
              <w:marLeft w:val="-225"/>
              <w:marRight w:val="-367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9975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08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604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e.stvospitatel.ru/npd-doc?npmid=99&amp;npid=573500115&amp;anchor=XA00M422M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2023-02-01T05:56:00Z</dcterms:created>
  <dcterms:modified xsi:type="dcterms:W3CDTF">2023-02-01T07:28:00Z</dcterms:modified>
</cp:coreProperties>
</file>