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7D4" w:rsidRDefault="00BA37D4" w:rsidP="00BA37D4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Муниципальное бюджетное дошкольное образовательное учреждение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детский сад №2</w:t>
      </w:r>
    </w:p>
    <w:p w:rsidR="00BA37D4" w:rsidRDefault="00BA37D4" w:rsidP="00BA37D4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A37D4" w:rsidRDefault="00BA37D4" w:rsidP="00BA37D4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A37D4" w:rsidRDefault="00BA37D4" w:rsidP="00BA37D4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A37D4" w:rsidRDefault="00BA37D4" w:rsidP="00BA37D4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A37D4" w:rsidRPr="00BA37D4" w:rsidRDefault="00BA37D4" w:rsidP="00BA37D4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A37D4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Консультация для родителей на тему:</w:t>
      </w:r>
    </w:p>
    <w:p w:rsidR="00BA37D4" w:rsidRDefault="00BA37D4" w:rsidP="00BA37D4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A37D4">
        <w:rPr>
          <w:rFonts w:ascii="Times New Roman" w:eastAsia="Times New Roman" w:hAnsi="Times New Roman" w:cs="Times New Roman"/>
          <w:sz w:val="36"/>
          <w:szCs w:val="36"/>
          <w:lang w:eastAsia="ru-RU"/>
        </w:rPr>
        <w:t>«Ум ребенка в пальчиках»</w:t>
      </w:r>
    </w:p>
    <w:p w:rsidR="00BA37D4" w:rsidRDefault="00BA37D4" w:rsidP="00BA37D4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A37D4" w:rsidRDefault="00BA37D4" w:rsidP="00BA37D4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A37D4" w:rsidRDefault="00BA37D4" w:rsidP="00BA37D4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A37D4" w:rsidRDefault="00BA37D4" w:rsidP="00BA37D4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A37D4" w:rsidRDefault="00BA37D4" w:rsidP="00BA37D4">
      <w:pPr>
        <w:shd w:val="clear" w:color="auto" w:fill="FFFFFF"/>
        <w:spacing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Подготовила:</w:t>
      </w:r>
    </w:p>
    <w:p w:rsidR="00BA37D4" w:rsidRDefault="00BA37D4" w:rsidP="00BA37D4">
      <w:pPr>
        <w:shd w:val="clear" w:color="auto" w:fill="FFFFFF"/>
        <w:spacing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тьютор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Таланова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С.Г</w:t>
      </w:r>
    </w:p>
    <w:p w:rsidR="00BA37D4" w:rsidRDefault="00BA37D4" w:rsidP="00BA37D4">
      <w:pPr>
        <w:shd w:val="clear" w:color="auto" w:fill="FFFFFF"/>
        <w:spacing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A37D4" w:rsidRDefault="00BA37D4" w:rsidP="00BA37D4">
      <w:pPr>
        <w:shd w:val="clear" w:color="auto" w:fill="FFFFFF"/>
        <w:spacing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A37D4" w:rsidRDefault="00BA37D4" w:rsidP="00BA37D4">
      <w:pPr>
        <w:shd w:val="clear" w:color="auto" w:fill="FFFFFF"/>
        <w:spacing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A37D4" w:rsidRDefault="00BA37D4" w:rsidP="00BA37D4">
      <w:pPr>
        <w:shd w:val="clear" w:color="auto" w:fill="FFFFFF"/>
        <w:spacing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A37D4" w:rsidRDefault="00BA37D4" w:rsidP="00BA37D4">
      <w:pPr>
        <w:shd w:val="clear" w:color="auto" w:fill="FFFFFF"/>
        <w:spacing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A37D4" w:rsidRDefault="00BA37D4" w:rsidP="00BA37D4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с. Починки</w:t>
      </w:r>
    </w:p>
    <w:p w:rsidR="00BA37D4" w:rsidRDefault="00BA37D4" w:rsidP="00BA37D4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2025г.</w:t>
      </w:r>
      <w:bookmarkStart w:id="0" w:name="_GoBack"/>
      <w:bookmarkEnd w:id="0"/>
    </w:p>
    <w:p w:rsidR="00BA37D4" w:rsidRPr="00BA37D4" w:rsidRDefault="00BA37D4" w:rsidP="00BA37D4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A37D4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Консультация для родителей на тему:</w:t>
      </w:r>
    </w:p>
    <w:p w:rsidR="00BA37D4" w:rsidRPr="00BA37D4" w:rsidRDefault="00BA37D4" w:rsidP="00595261">
      <w:pPr>
        <w:shd w:val="clear" w:color="auto" w:fill="FFFFFF"/>
        <w:spacing w:after="100" w:afterAutospacing="1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A37D4">
        <w:rPr>
          <w:rFonts w:ascii="Times New Roman" w:eastAsia="Times New Roman" w:hAnsi="Times New Roman" w:cs="Times New Roman"/>
          <w:sz w:val="36"/>
          <w:szCs w:val="36"/>
          <w:lang w:eastAsia="ru-RU"/>
        </w:rPr>
        <w:t>«Ум ребенка в пальчиках»</w:t>
      </w:r>
    </w:p>
    <w:p w:rsidR="00595261" w:rsidRPr="00BA37D4" w:rsidRDefault="00595261" w:rsidP="00595261">
      <w:pPr>
        <w:pStyle w:val="a3"/>
        <w:ind w:firstLine="284"/>
        <w:rPr>
          <w:sz w:val="28"/>
          <w:szCs w:val="28"/>
        </w:rPr>
      </w:pPr>
      <w:r w:rsidRPr="00BA37D4">
        <w:rPr>
          <w:sz w:val="28"/>
          <w:szCs w:val="28"/>
        </w:rPr>
        <w:t>Как же развитие мелкой моторики рук связано с речью? Оказывается, это напрямую влияет на мозг, особенно на те его участки, которые отвечают за речевую функцию. Но развитие мелкой моторики — это не единственный фактор. Разговор с ребенком также важен. Эти два аспекта должны идти рука об руку. Давайте разберемся, что такое мелкая моторика и как ее развивать у детей.</w:t>
      </w:r>
    </w:p>
    <w:p w:rsidR="00595261" w:rsidRPr="00BA37D4" w:rsidRDefault="00595261" w:rsidP="00595261">
      <w:pPr>
        <w:pStyle w:val="a3"/>
        <w:ind w:firstLine="284"/>
        <w:rPr>
          <w:sz w:val="28"/>
          <w:szCs w:val="28"/>
        </w:rPr>
      </w:pPr>
      <w:r w:rsidRPr="00BA37D4">
        <w:rPr>
          <w:sz w:val="28"/>
          <w:szCs w:val="28"/>
        </w:rPr>
        <w:t>Мелкая моторика — это способность выполнять точные движения кистями и пальцами. К ним относятся застегивание пуговиц, рисование, письмо и многое другое. Если ребенок на определенном этапе нормально развивает мелкую моторику, то и речь тоже будет развиваться правильно. Высокий уровень мелкой моторики способствует развитию памяти, внимания и логического мышления, что особенно важно для школьного обучения.</w:t>
      </w:r>
    </w:p>
    <w:p w:rsidR="00595261" w:rsidRPr="00BA37D4" w:rsidRDefault="00595261" w:rsidP="00595261">
      <w:pPr>
        <w:pStyle w:val="a3"/>
        <w:ind w:firstLine="284"/>
        <w:rPr>
          <w:sz w:val="28"/>
          <w:szCs w:val="28"/>
        </w:rPr>
      </w:pPr>
      <w:r w:rsidRPr="00BA37D4">
        <w:rPr>
          <w:sz w:val="28"/>
          <w:szCs w:val="28"/>
        </w:rPr>
        <w:t>Начинать развивать мелкую моторику нужно с раннего возраста. Уже грудным младенцам можно делать пальчиковый массаж, стимулируя активные точки, связанные с мозгом. Для малышей это игры. Чтобы работа была эффективной, нужно соблюдать несколько правил:</w:t>
      </w:r>
    </w:p>
    <w:p w:rsidR="00595261" w:rsidRPr="00BA37D4" w:rsidRDefault="00595261" w:rsidP="00595261">
      <w:pPr>
        <w:pStyle w:val="a3"/>
        <w:numPr>
          <w:ilvl w:val="0"/>
          <w:numId w:val="1"/>
        </w:numPr>
        <w:ind w:firstLine="284"/>
        <w:rPr>
          <w:sz w:val="28"/>
          <w:szCs w:val="28"/>
        </w:rPr>
      </w:pPr>
      <w:r w:rsidRPr="00BA37D4">
        <w:rPr>
          <w:sz w:val="28"/>
          <w:szCs w:val="28"/>
        </w:rPr>
        <w:t>Регулярность: заниматься пальчиковыми упражнениями нужно постоянно.</w:t>
      </w:r>
    </w:p>
    <w:p w:rsidR="00595261" w:rsidRPr="00BA37D4" w:rsidRDefault="00595261" w:rsidP="00595261">
      <w:pPr>
        <w:pStyle w:val="a3"/>
        <w:numPr>
          <w:ilvl w:val="0"/>
          <w:numId w:val="1"/>
        </w:numPr>
        <w:ind w:firstLine="284"/>
        <w:rPr>
          <w:sz w:val="28"/>
          <w:szCs w:val="28"/>
        </w:rPr>
      </w:pPr>
      <w:r w:rsidRPr="00BA37D4">
        <w:rPr>
          <w:sz w:val="28"/>
          <w:szCs w:val="28"/>
        </w:rPr>
        <w:t>Соответствие: упражнения должны соответствовать общему развитию ребенка.</w:t>
      </w:r>
    </w:p>
    <w:p w:rsidR="00595261" w:rsidRPr="00BA37D4" w:rsidRDefault="00595261" w:rsidP="00595261">
      <w:pPr>
        <w:pStyle w:val="a3"/>
        <w:numPr>
          <w:ilvl w:val="0"/>
          <w:numId w:val="1"/>
        </w:numPr>
        <w:ind w:firstLine="284"/>
        <w:rPr>
          <w:sz w:val="28"/>
          <w:szCs w:val="28"/>
        </w:rPr>
      </w:pPr>
      <w:r w:rsidRPr="00BA37D4">
        <w:rPr>
          <w:sz w:val="28"/>
          <w:szCs w:val="28"/>
        </w:rPr>
        <w:t>Возрастные требования: занятия должны быть адаптированы под возраст ребенка.</w:t>
      </w:r>
    </w:p>
    <w:p w:rsidR="00595261" w:rsidRPr="00BA37D4" w:rsidRDefault="00595261" w:rsidP="00595261">
      <w:pPr>
        <w:pStyle w:val="a3"/>
        <w:numPr>
          <w:ilvl w:val="0"/>
          <w:numId w:val="1"/>
        </w:numPr>
        <w:ind w:firstLine="284"/>
        <w:rPr>
          <w:sz w:val="28"/>
          <w:szCs w:val="28"/>
        </w:rPr>
      </w:pPr>
      <w:r w:rsidRPr="00BA37D4">
        <w:rPr>
          <w:sz w:val="28"/>
          <w:szCs w:val="28"/>
        </w:rPr>
        <w:t>Радость: лучше проводить упражнения в игровой форме, чтобы ребенок получал удовольствие.</w:t>
      </w:r>
    </w:p>
    <w:p w:rsidR="00595261" w:rsidRPr="00BA37D4" w:rsidRDefault="00595261" w:rsidP="00595261">
      <w:pPr>
        <w:pStyle w:val="a3"/>
        <w:ind w:firstLine="284"/>
        <w:rPr>
          <w:sz w:val="28"/>
          <w:szCs w:val="28"/>
        </w:rPr>
      </w:pPr>
      <w:r w:rsidRPr="00BA37D4">
        <w:rPr>
          <w:sz w:val="28"/>
          <w:szCs w:val="28"/>
        </w:rPr>
        <w:t>Коррекционная работа по развитию речи у детей представляет собой сложную систему, включающую несколько этапов. Принцип "от простого к сложному" является основополагающим для каждого этапа. Пальчиковые игры, как один из методов, позволяют детям отображать реальность окружающего мира, развивая ловкость, координацию движений и концентрацию внимания. Проговаривание стихов в сочетании с движениями способствует ритмизации речи, делая ее более громкой, четкой и эмоционально насыщенной.</w:t>
      </w:r>
    </w:p>
    <w:p w:rsidR="00595261" w:rsidRPr="00BA37D4" w:rsidRDefault="00595261" w:rsidP="00595261">
      <w:pPr>
        <w:pStyle w:val="a3"/>
        <w:ind w:firstLine="284"/>
        <w:rPr>
          <w:sz w:val="28"/>
          <w:szCs w:val="28"/>
        </w:rPr>
      </w:pPr>
      <w:r w:rsidRPr="00BA37D4">
        <w:rPr>
          <w:sz w:val="28"/>
          <w:szCs w:val="28"/>
        </w:rPr>
        <w:t xml:space="preserve">Еще одним эффективным методом является работа с мелкими предметами, такими как </w:t>
      </w:r>
      <w:proofErr w:type="spellStart"/>
      <w:r w:rsidRPr="00BA37D4">
        <w:rPr>
          <w:sz w:val="28"/>
          <w:szCs w:val="28"/>
        </w:rPr>
        <w:t>пазлы</w:t>
      </w:r>
      <w:proofErr w:type="spellEnd"/>
      <w:r w:rsidRPr="00BA37D4">
        <w:rPr>
          <w:sz w:val="28"/>
          <w:szCs w:val="28"/>
        </w:rPr>
        <w:t>, мозаики и шнуровки. Также полезны раскраски и штриховки, которые способствуют развитию зрительно-моторной координации.</w:t>
      </w:r>
    </w:p>
    <w:p w:rsidR="00595261" w:rsidRPr="00BA37D4" w:rsidRDefault="00595261" w:rsidP="00595261">
      <w:pPr>
        <w:pStyle w:val="a3"/>
        <w:ind w:firstLine="284"/>
        <w:rPr>
          <w:sz w:val="28"/>
          <w:szCs w:val="28"/>
        </w:rPr>
      </w:pPr>
      <w:r w:rsidRPr="00BA37D4">
        <w:rPr>
          <w:sz w:val="28"/>
          <w:szCs w:val="28"/>
        </w:rPr>
        <w:lastRenderedPageBreak/>
        <w:t>Работа с различными материалами, такими как пластилин, соленое тесто и природный материал, привлекает внимание детей и стимулирует их интерес. Изготовление творческих работ из природного материала требует сосредоточенности и концентрации, что положительно сказывается на развитии речевой деятельности.</w:t>
      </w:r>
    </w:p>
    <w:p w:rsidR="00595261" w:rsidRPr="00BA37D4" w:rsidRDefault="00595261" w:rsidP="00595261">
      <w:pPr>
        <w:pStyle w:val="a3"/>
        <w:ind w:firstLine="284"/>
        <w:rPr>
          <w:sz w:val="28"/>
          <w:szCs w:val="28"/>
        </w:rPr>
      </w:pPr>
      <w:r w:rsidRPr="00BA37D4">
        <w:rPr>
          <w:sz w:val="28"/>
          <w:szCs w:val="28"/>
        </w:rPr>
        <w:t>Важно учитывать, что длительные занятия могут вызывать утомление, поэтому необходимо включать физкультминутки для снятия напряжения и поддержания оптимального уровня активности ребенка.</w:t>
      </w:r>
    </w:p>
    <w:p w:rsidR="00595261" w:rsidRPr="00BA37D4" w:rsidRDefault="00595261" w:rsidP="00595261">
      <w:pPr>
        <w:ind w:firstLine="284"/>
        <w:rPr>
          <w:rFonts w:ascii="Times New Roman" w:hAnsi="Times New Roman" w:cs="Times New Roman"/>
        </w:rPr>
      </w:pPr>
    </w:p>
    <w:sectPr w:rsidR="00595261" w:rsidRPr="00BA3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F6844"/>
    <w:multiLevelType w:val="multilevel"/>
    <w:tmpl w:val="A1D0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344B1C"/>
    <w:multiLevelType w:val="multilevel"/>
    <w:tmpl w:val="467A0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4F"/>
    <w:rsid w:val="00410D4F"/>
    <w:rsid w:val="00595261"/>
    <w:rsid w:val="00BA37D4"/>
    <w:rsid w:val="00D0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543C"/>
  <w15:chartTrackingRefBased/>
  <w15:docId w15:val="{E09EB2CA-AC95-4A91-B9A6-11FD0B68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5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5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2025-09-04T16:02:00Z</dcterms:created>
  <dcterms:modified xsi:type="dcterms:W3CDTF">2025-09-04T16:02:00Z</dcterms:modified>
</cp:coreProperties>
</file>