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774" w:rsidRDefault="00F94774" w:rsidP="00F9477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Консультация: «Игры для детей раннего возраста различных видов темперамента».</w:t>
      </w:r>
    </w:p>
    <w:p w:rsidR="00F94774" w:rsidRPr="00F94774" w:rsidRDefault="00F94774" w:rsidP="00F94774">
      <w:pPr>
        <w:rPr>
          <w:rFonts w:ascii="Times New Roman" w:hAnsi="Times New Roman" w:cs="Times New Roman"/>
          <w:sz w:val="28"/>
          <w:szCs w:val="28"/>
        </w:rPr>
      </w:pPr>
      <w:r w:rsidRPr="00F94774">
        <w:rPr>
          <w:rFonts w:ascii="Times New Roman" w:hAnsi="Times New Roman" w:cs="Times New Roman"/>
          <w:sz w:val="28"/>
          <w:szCs w:val="28"/>
        </w:rPr>
        <w:t xml:space="preserve">У каждого ребенка есть качества и свойства, помогающие ему сохранить свою индивидуальность и неповторимость. Так, темперамент определяет активность дошкольника, темп и интенсивность его деятельности – способность переключаться на новый вид деятельности, реакцию на окружающую жизнь. Зная эти особенности, родители и педагоги смогут лучше понять ребенка, найти к нему индивидуальный подход.  </w:t>
      </w:r>
    </w:p>
    <w:p w:rsidR="0038096F" w:rsidRDefault="00F94774" w:rsidP="00F94774">
      <w:pPr>
        <w:rPr>
          <w:rFonts w:ascii="Times New Roman" w:hAnsi="Times New Roman" w:cs="Times New Roman"/>
          <w:sz w:val="28"/>
          <w:szCs w:val="28"/>
        </w:rPr>
      </w:pPr>
      <w:r w:rsidRPr="0093059E">
        <w:rPr>
          <w:rFonts w:ascii="Times New Roman" w:hAnsi="Times New Roman" w:cs="Times New Roman"/>
          <w:i/>
          <w:sz w:val="28"/>
          <w:szCs w:val="28"/>
          <w:u w:val="single"/>
        </w:rPr>
        <w:t>Темперамент</w:t>
      </w:r>
      <w:r w:rsidRPr="0038096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94774">
        <w:rPr>
          <w:rFonts w:ascii="Times New Roman" w:hAnsi="Times New Roman" w:cs="Times New Roman"/>
          <w:sz w:val="28"/>
          <w:szCs w:val="28"/>
        </w:rPr>
        <w:t>–</w:t>
      </w:r>
      <w:r w:rsidR="0038096F">
        <w:rPr>
          <w:rFonts w:ascii="Times New Roman" w:hAnsi="Times New Roman" w:cs="Times New Roman"/>
          <w:sz w:val="28"/>
          <w:szCs w:val="28"/>
        </w:rPr>
        <w:t xml:space="preserve"> </w:t>
      </w:r>
      <w:r w:rsidRPr="00F94774">
        <w:rPr>
          <w:rFonts w:ascii="Times New Roman" w:hAnsi="Times New Roman" w:cs="Times New Roman"/>
          <w:sz w:val="28"/>
          <w:szCs w:val="28"/>
        </w:rPr>
        <w:t xml:space="preserve">базовая психологическая характеристика индивидуальности, основа, на которой строится человеческая личность. </w:t>
      </w:r>
    </w:p>
    <w:p w:rsidR="00F94774" w:rsidRPr="0093059E" w:rsidRDefault="00F94774" w:rsidP="0093059E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3059E">
        <w:rPr>
          <w:rFonts w:ascii="Times New Roman" w:hAnsi="Times New Roman" w:cs="Times New Roman"/>
          <w:i/>
          <w:sz w:val="28"/>
          <w:szCs w:val="28"/>
          <w:u w:val="single"/>
        </w:rPr>
        <w:t>Тип</w:t>
      </w:r>
      <w:r w:rsidR="0038096F" w:rsidRPr="0093059E">
        <w:rPr>
          <w:rFonts w:ascii="Times New Roman" w:hAnsi="Times New Roman" w:cs="Times New Roman"/>
          <w:i/>
          <w:sz w:val="28"/>
          <w:szCs w:val="28"/>
          <w:u w:val="single"/>
        </w:rPr>
        <w:t>ы</w:t>
      </w:r>
      <w:r w:rsidRPr="0093059E">
        <w:rPr>
          <w:rFonts w:ascii="Times New Roman" w:hAnsi="Times New Roman" w:cs="Times New Roman"/>
          <w:i/>
          <w:sz w:val="28"/>
          <w:szCs w:val="28"/>
          <w:u w:val="single"/>
        </w:rPr>
        <w:t xml:space="preserve"> темперамента</w:t>
      </w:r>
      <w:r w:rsidR="0038096F" w:rsidRPr="0093059E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F94774" w:rsidRPr="00F94774" w:rsidRDefault="00F94774" w:rsidP="0093059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94774">
        <w:rPr>
          <w:rFonts w:ascii="Times New Roman" w:hAnsi="Times New Roman" w:cs="Times New Roman"/>
          <w:sz w:val="28"/>
          <w:szCs w:val="28"/>
        </w:rPr>
        <w:t xml:space="preserve">Холерик – обладает сильной нервной системой, уравновешенный, подвижный; </w:t>
      </w:r>
    </w:p>
    <w:p w:rsidR="00F94774" w:rsidRDefault="00F94774" w:rsidP="0093059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94774">
        <w:rPr>
          <w:rFonts w:ascii="Times New Roman" w:hAnsi="Times New Roman" w:cs="Times New Roman"/>
          <w:sz w:val="28"/>
          <w:szCs w:val="28"/>
        </w:rPr>
        <w:t xml:space="preserve"> Сангвини</w:t>
      </w:r>
      <w:proofErr w:type="gramStart"/>
      <w:r w:rsidRPr="00F94774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F94774">
        <w:rPr>
          <w:rFonts w:ascii="Times New Roman" w:hAnsi="Times New Roman" w:cs="Times New Roman"/>
          <w:sz w:val="28"/>
          <w:szCs w:val="28"/>
        </w:rPr>
        <w:t xml:space="preserve"> характеризуется сильной нервной системой, уравновешенный, подвижный; </w:t>
      </w:r>
    </w:p>
    <w:p w:rsidR="00F94774" w:rsidRDefault="00F94774" w:rsidP="0093059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94774">
        <w:rPr>
          <w:rFonts w:ascii="Times New Roman" w:hAnsi="Times New Roman" w:cs="Times New Roman"/>
          <w:sz w:val="28"/>
          <w:szCs w:val="28"/>
        </w:rPr>
        <w:t xml:space="preserve">Флегматик – имеет сильную нервную систему, уравновешенный, инертный; </w:t>
      </w:r>
    </w:p>
    <w:p w:rsidR="00F94774" w:rsidRPr="00F94774" w:rsidRDefault="00F94774" w:rsidP="0093059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94774">
        <w:rPr>
          <w:rFonts w:ascii="Times New Roman" w:hAnsi="Times New Roman" w:cs="Times New Roman"/>
          <w:sz w:val="28"/>
          <w:szCs w:val="28"/>
        </w:rPr>
        <w:t xml:space="preserve"> Меланхолик – отличается слабой нервной системой, неуравновешенный, инертный.    </w:t>
      </w:r>
    </w:p>
    <w:p w:rsidR="00F94774" w:rsidRPr="00F94774" w:rsidRDefault="00F94774" w:rsidP="00F94774">
      <w:pPr>
        <w:rPr>
          <w:rFonts w:ascii="Times New Roman" w:hAnsi="Times New Roman" w:cs="Times New Roman"/>
          <w:sz w:val="28"/>
          <w:szCs w:val="28"/>
        </w:rPr>
      </w:pPr>
      <w:r w:rsidRPr="00F94774">
        <w:rPr>
          <w:rFonts w:ascii="Times New Roman" w:hAnsi="Times New Roman" w:cs="Times New Roman"/>
          <w:sz w:val="28"/>
          <w:szCs w:val="28"/>
        </w:rPr>
        <w:t xml:space="preserve">Дети с чистыми типами темпераментами встречаются редко, чаще всего мы имеем дело со смешанными типами, для которых характерно преобладание черт одного из перечисленных темпераментов. Остановимся подробнее на основных свойствах темпераментов детей.  </w:t>
      </w:r>
    </w:p>
    <w:p w:rsidR="00F94774" w:rsidRPr="00F94774" w:rsidRDefault="0038096F" w:rsidP="00F9477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8096F">
        <w:rPr>
          <w:rFonts w:ascii="Times New Roman" w:hAnsi="Times New Roman" w:cs="Times New Roman"/>
          <w:i/>
          <w:sz w:val="28"/>
          <w:szCs w:val="28"/>
        </w:rPr>
        <w:t xml:space="preserve">Для </w:t>
      </w:r>
      <w:r w:rsidRPr="0093059E">
        <w:rPr>
          <w:rFonts w:ascii="Times New Roman" w:hAnsi="Times New Roman" w:cs="Times New Roman"/>
          <w:i/>
          <w:sz w:val="28"/>
          <w:szCs w:val="28"/>
          <w:u w:val="single"/>
        </w:rPr>
        <w:t>холерика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94774">
        <w:rPr>
          <w:rFonts w:ascii="Times New Roman" w:hAnsi="Times New Roman" w:cs="Times New Roman"/>
          <w:sz w:val="28"/>
          <w:szCs w:val="28"/>
        </w:rPr>
        <w:t xml:space="preserve"> характерны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94774" w:rsidRPr="00F94774">
        <w:rPr>
          <w:rFonts w:ascii="Times New Roman" w:hAnsi="Times New Roman" w:cs="Times New Roman"/>
          <w:sz w:val="28"/>
          <w:szCs w:val="28"/>
        </w:rPr>
        <w:t>неугомонность, бесстрашие, рискованность, настойчивость, склонность к упрямству, шаловливость, задиристость, нетерпеливость, конфликтность, горячность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4774" w:rsidRPr="00F94774">
        <w:rPr>
          <w:rFonts w:ascii="Times New Roman" w:hAnsi="Times New Roman" w:cs="Times New Roman"/>
          <w:sz w:val="28"/>
          <w:szCs w:val="28"/>
        </w:rPr>
        <w:t xml:space="preserve">Такой </w:t>
      </w:r>
      <w:r w:rsidR="0093059E">
        <w:rPr>
          <w:rFonts w:ascii="Times New Roman" w:hAnsi="Times New Roman" w:cs="Times New Roman"/>
          <w:sz w:val="28"/>
          <w:szCs w:val="28"/>
        </w:rPr>
        <w:t xml:space="preserve"> </w:t>
      </w:r>
      <w:r w:rsidR="00F94774" w:rsidRPr="00F94774">
        <w:rPr>
          <w:rFonts w:ascii="Times New Roman" w:hAnsi="Times New Roman" w:cs="Times New Roman"/>
          <w:sz w:val="28"/>
          <w:szCs w:val="28"/>
        </w:rPr>
        <w:t xml:space="preserve">ребенок бурно проявляет эмоции, любит шумные азартные игры. В общении ему всегда нужны сподвижники и зрители. Особенности познавательной деятельности ребенка-холерика – все схватывает на лету и так же быстро забывает. Предпочитает делать только то, что ему интересно. Его движения порывистые, резкие, речь быстрая, отрывистая, эмоциональная. Кричит, как в рупор. Уровень тревожности – средний. Очень легко приспосабливается к новой обстановке детского сада, но с трудом – к требованиям, установленным в учреждении.  </w:t>
      </w:r>
    </w:p>
    <w:p w:rsidR="00F94774" w:rsidRPr="00F94774" w:rsidRDefault="00F94774" w:rsidP="00F94774">
      <w:pPr>
        <w:rPr>
          <w:rFonts w:ascii="Times New Roman" w:hAnsi="Times New Roman" w:cs="Times New Roman"/>
          <w:sz w:val="28"/>
          <w:szCs w:val="28"/>
        </w:rPr>
      </w:pPr>
      <w:r w:rsidRPr="0038096F">
        <w:rPr>
          <w:rFonts w:ascii="Times New Roman" w:hAnsi="Times New Roman" w:cs="Times New Roman"/>
          <w:i/>
          <w:sz w:val="28"/>
          <w:szCs w:val="28"/>
        </w:rPr>
        <w:t xml:space="preserve">Для </w:t>
      </w:r>
      <w:r w:rsidRPr="0093059E">
        <w:rPr>
          <w:rFonts w:ascii="Times New Roman" w:hAnsi="Times New Roman" w:cs="Times New Roman"/>
          <w:i/>
          <w:sz w:val="28"/>
          <w:szCs w:val="28"/>
          <w:u w:val="single"/>
        </w:rPr>
        <w:t>сангвиника</w:t>
      </w:r>
      <w:r w:rsidRPr="00F947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4774">
        <w:rPr>
          <w:rFonts w:ascii="Times New Roman" w:hAnsi="Times New Roman" w:cs="Times New Roman"/>
          <w:sz w:val="28"/>
          <w:szCs w:val="28"/>
        </w:rPr>
        <w:t>характерны</w:t>
      </w:r>
      <w:proofErr w:type="gramEnd"/>
      <w:r w:rsidRPr="00F94774">
        <w:rPr>
          <w:rFonts w:ascii="Times New Roman" w:hAnsi="Times New Roman" w:cs="Times New Roman"/>
          <w:sz w:val="28"/>
          <w:szCs w:val="28"/>
        </w:rPr>
        <w:t xml:space="preserve"> жизнелюбие, оптимизм, склонность к риску, компромиссам, гибкость, деловитость, общительность. Уровень тревожности – средний. Такой ребенок чувствует себя везде как дома, любит общество </w:t>
      </w:r>
      <w:r w:rsidRPr="00F94774">
        <w:rPr>
          <w:rFonts w:ascii="Times New Roman" w:hAnsi="Times New Roman" w:cs="Times New Roman"/>
          <w:sz w:val="28"/>
          <w:szCs w:val="28"/>
        </w:rPr>
        <w:lastRenderedPageBreak/>
        <w:t xml:space="preserve">детей и взрослых. Является душой компании, лидер по выбору. Легко и быстро усваивает новое, имеет, как правило, хорошую долговременную и кратковременную память. Речь выразительная, быстрая, живая, с мимикой и жестами. Особенность адаптации ребенка-сангвиника к дошкольному учреждению – легкая и быстрая.    </w:t>
      </w:r>
    </w:p>
    <w:p w:rsidR="0038096F" w:rsidRDefault="00F94774" w:rsidP="00F9477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94774">
        <w:rPr>
          <w:rFonts w:ascii="Times New Roman" w:hAnsi="Times New Roman" w:cs="Times New Roman"/>
          <w:sz w:val="28"/>
          <w:szCs w:val="28"/>
        </w:rPr>
        <w:t xml:space="preserve">Основными  чертами </w:t>
      </w:r>
      <w:r w:rsidRPr="0093059E">
        <w:rPr>
          <w:rFonts w:ascii="Times New Roman" w:hAnsi="Times New Roman" w:cs="Times New Roman"/>
          <w:i/>
          <w:sz w:val="28"/>
          <w:szCs w:val="28"/>
          <w:u w:val="single"/>
        </w:rPr>
        <w:t>флегматика</w:t>
      </w:r>
      <w:r w:rsidRPr="0093059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94774">
        <w:rPr>
          <w:rFonts w:ascii="Times New Roman" w:hAnsi="Times New Roman" w:cs="Times New Roman"/>
          <w:sz w:val="28"/>
          <w:szCs w:val="28"/>
        </w:rPr>
        <w:t>являются спокойствие, медлительность, неторопливость, нерасторопность, обстоятельность, солидность, малая эмоциональность, сдержанность, несклонность к риску, миролюбие.</w:t>
      </w:r>
      <w:proofErr w:type="gramEnd"/>
      <w:r w:rsidRPr="00F94774">
        <w:rPr>
          <w:rFonts w:ascii="Times New Roman" w:hAnsi="Times New Roman" w:cs="Times New Roman"/>
          <w:sz w:val="28"/>
          <w:szCs w:val="28"/>
        </w:rPr>
        <w:t xml:space="preserve"> Такой ребенок не проявляет бурных реакций на окружающее, малоэмоционален. При этом тяготеет к положительным эмоциям. Уровень тревожности – низкий. Любит спокойные и тихие игры. Предпочитает одиночество. Неавторитетен среди сверстников, изгой в обществе детей. Медленно запоминает, но схватывает целое. У ребенка-флегматика хорошо развита долговременная память, движение </w:t>
      </w:r>
      <w:proofErr w:type="gramStart"/>
      <w:r w:rsidRPr="00F94774">
        <w:rPr>
          <w:rFonts w:ascii="Times New Roman" w:hAnsi="Times New Roman" w:cs="Times New Roman"/>
          <w:sz w:val="28"/>
          <w:szCs w:val="28"/>
        </w:rPr>
        <w:t>нерасторопны</w:t>
      </w:r>
      <w:proofErr w:type="gramEnd"/>
      <w:r w:rsidRPr="00F94774">
        <w:rPr>
          <w:rFonts w:ascii="Times New Roman" w:hAnsi="Times New Roman" w:cs="Times New Roman"/>
          <w:sz w:val="28"/>
          <w:szCs w:val="28"/>
        </w:rPr>
        <w:t xml:space="preserve">, неторопливые, солидные. Речь медленная, невыразительная, без жестов и мимики. К дошкольному учреждению такие дети адаптируются очень долго. </w:t>
      </w:r>
    </w:p>
    <w:p w:rsidR="00F94774" w:rsidRDefault="00F94774" w:rsidP="00F9477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94774">
        <w:rPr>
          <w:rFonts w:ascii="Times New Roman" w:hAnsi="Times New Roman" w:cs="Times New Roman"/>
          <w:sz w:val="28"/>
          <w:szCs w:val="28"/>
        </w:rPr>
        <w:t xml:space="preserve">Если ребенок – </w:t>
      </w:r>
      <w:r w:rsidRPr="0093059E">
        <w:rPr>
          <w:rFonts w:ascii="Times New Roman" w:hAnsi="Times New Roman" w:cs="Times New Roman"/>
          <w:i/>
          <w:sz w:val="28"/>
          <w:szCs w:val="28"/>
          <w:u w:val="single"/>
        </w:rPr>
        <w:t>меланхолик</w:t>
      </w:r>
      <w:r w:rsidR="0038096F">
        <w:rPr>
          <w:rFonts w:ascii="Times New Roman" w:hAnsi="Times New Roman" w:cs="Times New Roman"/>
          <w:sz w:val="28"/>
          <w:szCs w:val="28"/>
        </w:rPr>
        <w:t xml:space="preserve">, то его основные черты: </w:t>
      </w:r>
      <w:r w:rsidRPr="00F94774">
        <w:rPr>
          <w:rFonts w:ascii="Times New Roman" w:hAnsi="Times New Roman" w:cs="Times New Roman"/>
          <w:sz w:val="28"/>
          <w:szCs w:val="28"/>
        </w:rPr>
        <w:t>робость, застенчивость, замкнутость, нерешительность, мнительность, тревожность, обидчивость, ранимость, чувствительность и впечатлительность.</w:t>
      </w:r>
      <w:proofErr w:type="gramEnd"/>
      <w:r w:rsidRPr="00F94774">
        <w:rPr>
          <w:rFonts w:ascii="Times New Roman" w:hAnsi="Times New Roman" w:cs="Times New Roman"/>
          <w:sz w:val="28"/>
          <w:szCs w:val="28"/>
        </w:rPr>
        <w:t xml:space="preserve"> Для таких детей характерен высокий уровень тревожности. Они предпочитают тихие, уединенные игры. </w:t>
      </w:r>
      <w:proofErr w:type="gramStart"/>
      <w:r w:rsidRPr="00F94774">
        <w:rPr>
          <w:rFonts w:ascii="Times New Roman" w:hAnsi="Times New Roman" w:cs="Times New Roman"/>
          <w:sz w:val="28"/>
          <w:szCs w:val="28"/>
        </w:rPr>
        <w:t>Общительны</w:t>
      </w:r>
      <w:proofErr w:type="gramEnd"/>
      <w:r w:rsidRPr="00F94774">
        <w:rPr>
          <w:rFonts w:ascii="Times New Roman" w:hAnsi="Times New Roman" w:cs="Times New Roman"/>
          <w:sz w:val="28"/>
          <w:szCs w:val="28"/>
        </w:rPr>
        <w:t xml:space="preserve"> лишь с близкими людьми. Их движения неуверенные, неточные, суетливые. Речь зачастую интонационно выразительна, но очень тихая и неуверенная. К дошкольному учреждению адаптируются с трудом. 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6"/>
        <w:gridCol w:w="7739"/>
      </w:tblGrid>
      <w:tr w:rsidR="00F5175F" w:rsidRPr="00F5175F" w:rsidTr="00F517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175F" w:rsidRPr="00F5175F" w:rsidRDefault="00F5175F" w:rsidP="00F51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175F">
              <w:rPr>
                <w:rFonts w:ascii="Times New Roman" w:eastAsia="Times New Roman" w:hAnsi="Times New Roman" w:cs="Times New Roman"/>
                <w:sz w:val="26"/>
                <w:szCs w:val="26"/>
              </w:rPr>
              <w:t>Тип темперамента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175F" w:rsidRPr="00F5175F" w:rsidRDefault="00F5175F" w:rsidP="00F51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175F">
              <w:rPr>
                <w:rFonts w:ascii="Times New Roman" w:eastAsia="Times New Roman" w:hAnsi="Times New Roman" w:cs="Times New Roman"/>
                <w:sz w:val="26"/>
                <w:szCs w:val="26"/>
              </w:rPr>
              <w:t>Название игр</w:t>
            </w:r>
          </w:p>
        </w:tc>
      </w:tr>
      <w:tr w:rsidR="00F5175F" w:rsidRPr="00F5175F" w:rsidTr="00F517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175F" w:rsidRPr="00F5175F" w:rsidRDefault="00F5175F" w:rsidP="00F51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175F">
              <w:rPr>
                <w:rFonts w:ascii="Times New Roman" w:eastAsia="Times New Roman" w:hAnsi="Times New Roman" w:cs="Times New Roman"/>
                <w:sz w:val="26"/>
                <w:szCs w:val="26"/>
              </w:rPr>
              <w:t>Меланхолик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175F" w:rsidRPr="00F5175F" w:rsidRDefault="00F5175F" w:rsidP="00F51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17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игра с лентами под медленную спокойную музыку; </w:t>
            </w:r>
          </w:p>
          <w:p w:rsidR="00F5175F" w:rsidRPr="00F5175F" w:rsidRDefault="00F5175F" w:rsidP="00F51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175F">
              <w:rPr>
                <w:rFonts w:ascii="Times New Roman" w:eastAsia="Times New Roman" w:hAnsi="Times New Roman" w:cs="Times New Roman"/>
                <w:sz w:val="26"/>
                <w:szCs w:val="26"/>
              </w:rPr>
              <w:t>- конструкторы;</w:t>
            </w:r>
          </w:p>
          <w:p w:rsidR="00F5175F" w:rsidRPr="00F5175F" w:rsidRDefault="00F5175F" w:rsidP="00F51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175F">
              <w:rPr>
                <w:rFonts w:ascii="Times New Roman" w:eastAsia="Times New Roman" w:hAnsi="Times New Roman" w:cs="Times New Roman"/>
                <w:sz w:val="26"/>
                <w:szCs w:val="26"/>
              </w:rPr>
              <w:t>- настольные игры;</w:t>
            </w:r>
          </w:p>
          <w:p w:rsidR="00F5175F" w:rsidRPr="00F5175F" w:rsidRDefault="00F5175F" w:rsidP="00F51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17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игра с большим мячом;</w:t>
            </w:r>
          </w:p>
          <w:p w:rsidR="00F5175F" w:rsidRPr="00F5175F" w:rsidRDefault="00F5175F" w:rsidP="00F51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17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игры с водой;</w:t>
            </w:r>
          </w:p>
          <w:p w:rsidR="00F5175F" w:rsidRPr="00F5175F" w:rsidRDefault="00F5175F" w:rsidP="00F51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17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экспериментирование с красками. </w:t>
            </w:r>
          </w:p>
          <w:p w:rsidR="00F5175F" w:rsidRPr="00F5175F" w:rsidRDefault="00F5175F" w:rsidP="00F51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17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Игра: «Мой хороший попугай». Дети стоят в кругу, плотно </w:t>
            </w:r>
            <w:proofErr w:type="gramStart"/>
            <w:r w:rsidRPr="00F5175F">
              <w:rPr>
                <w:rFonts w:ascii="Times New Roman" w:eastAsia="Times New Roman" w:hAnsi="Times New Roman" w:cs="Times New Roman"/>
                <w:sz w:val="26"/>
                <w:szCs w:val="26"/>
              </w:rPr>
              <w:t>прижимаясь плечиками друг к</w:t>
            </w:r>
            <w:proofErr w:type="gramEnd"/>
            <w:r w:rsidRPr="00F517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другу. Водящий бросает кому – либо из них плюшевого попугая (или другую мягкую игрушку). Ребенок, поймав игрушку, должен прижать ее к себе, назвать ласковым именем и передать (перебросить) ее другому ребенку.</w:t>
            </w:r>
          </w:p>
        </w:tc>
      </w:tr>
      <w:tr w:rsidR="00F5175F" w:rsidRPr="00F5175F" w:rsidTr="00F517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175F" w:rsidRPr="00F5175F" w:rsidRDefault="00F5175F" w:rsidP="00F51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175F">
              <w:rPr>
                <w:rFonts w:ascii="Times New Roman" w:eastAsia="Times New Roman" w:hAnsi="Times New Roman" w:cs="Times New Roman"/>
                <w:sz w:val="26"/>
                <w:szCs w:val="26"/>
              </w:rPr>
              <w:t>Сангвиник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175F" w:rsidRPr="00F5175F" w:rsidRDefault="00F5175F" w:rsidP="00F51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175F">
              <w:rPr>
                <w:rFonts w:ascii="Times New Roman" w:eastAsia="Times New Roman" w:hAnsi="Times New Roman" w:cs="Times New Roman"/>
                <w:sz w:val="26"/>
                <w:szCs w:val="26"/>
              </w:rPr>
              <w:t>- рвать бумагу и играть с ней;</w:t>
            </w:r>
          </w:p>
          <w:p w:rsidR="00F5175F" w:rsidRPr="00F5175F" w:rsidRDefault="00F5175F" w:rsidP="00F51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175F">
              <w:rPr>
                <w:rFonts w:ascii="Times New Roman" w:eastAsia="Times New Roman" w:hAnsi="Times New Roman" w:cs="Times New Roman"/>
                <w:sz w:val="26"/>
                <w:szCs w:val="26"/>
              </w:rPr>
              <w:t>- игры с водой, песком;</w:t>
            </w:r>
          </w:p>
          <w:p w:rsidR="00F5175F" w:rsidRPr="00F5175F" w:rsidRDefault="00F5175F" w:rsidP="00F51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175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- игры с подушками. </w:t>
            </w:r>
          </w:p>
          <w:p w:rsidR="00F5175F" w:rsidRPr="00F5175F" w:rsidRDefault="00F5175F" w:rsidP="00F51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175F">
              <w:rPr>
                <w:rFonts w:ascii="Times New Roman" w:eastAsia="Times New Roman" w:hAnsi="Times New Roman" w:cs="Times New Roman"/>
                <w:sz w:val="26"/>
                <w:szCs w:val="26"/>
              </w:rPr>
              <w:t>Игра: «Лягушка». Все дети сидят на маленьких подушечках. Затем они начинают передвигаться на этих подушечках по ковру и приговаривают все вместе: Две лягушечки с утра</w:t>
            </w:r>
            <w:proofErr w:type="gramStart"/>
            <w:r w:rsidRPr="00F517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</w:t>
            </w:r>
            <w:proofErr w:type="gramEnd"/>
            <w:r w:rsidRPr="00F517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ъесть хотели комара. Далее водящий говорит: Комары все улетели, И лягушки их не съели. Дети встают с подушек и все вместе пляшут, взявшись за руки и припевая: Тара – </w:t>
            </w:r>
            <w:proofErr w:type="spellStart"/>
            <w:r w:rsidRPr="00F5175F">
              <w:rPr>
                <w:rFonts w:ascii="Times New Roman" w:eastAsia="Times New Roman" w:hAnsi="Times New Roman" w:cs="Times New Roman"/>
                <w:sz w:val="26"/>
                <w:szCs w:val="26"/>
              </w:rPr>
              <w:t>ра</w:t>
            </w:r>
            <w:proofErr w:type="spellEnd"/>
            <w:r w:rsidRPr="00F517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5175F">
              <w:rPr>
                <w:rFonts w:ascii="Times New Roman" w:eastAsia="Times New Roman" w:hAnsi="Times New Roman" w:cs="Times New Roman"/>
                <w:sz w:val="26"/>
                <w:szCs w:val="26"/>
              </w:rPr>
              <w:t>тара-ра</w:t>
            </w:r>
            <w:proofErr w:type="spellEnd"/>
            <w:r w:rsidRPr="00F5175F">
              <w:rPr>
                <w:rFonts w:ascii="Times New Roman" w:eastAsia="Times New Roman" w:hAnsi="Times New Roman" w:cs="Times New Roman"/>
                <w:sz w:val="26"/>
                <w:szCs w:val="26"/>
              </w:rPr>
              <w:t>, Веселиться всем пора.</w:t>
            </w:r>
          </w:p>
        </w:tc>
      </w:tr>
      <w:tr w:rsidR="00F5175F" w:rsidRPr="00F5175F" w:rsidTr="00F517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175F" w:rsidRPr="00F5175F" w:rsidRDefault="00F5175F" w:rsidP="00F51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175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Холерик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175F" w:rsidRPr="00F5175F" w:rsidRDefault="00F5175F" w:rsidP="00F51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17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Игры с кеглями. </w:t>
            </w:r>
          </w:p>
          <w:p w:rsidR="00F5175F" w:rsidRPr="00F5175F" w:rsidRDefault="00F5175F" w:rsidP="00F51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17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Игра: «Коршун». Водящий – «курочка», дети – «цыплята». Они живут вместе с мамой в курятнике. Затем курочка и цыплята гуляют, и как только воспитатель говорит: «Коршун», все дети бегут обратно в домик. В заключение воспитатель предлагает всем детям выйти из «курятника» и погулять, тихонько помахивая руками, как крыльями, потанцевать вместе, попрыгать. </w:t>
            </w:r>
          </w:p>
          <w:p w:rsidR="00F5175F" w:rsidRPr="00F5175F" w:rsidRDefault="00F5175F" w:rsidP="00F51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17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Игра: «Кенгуру». Дети разбиваются на пары. Один – «кенгуру» – стоит, второй «кенгуренок» - сначала встает к нему спиной, затем приседает. Дети берутся за руки. Их задача – не расцепляя рук, пройти в таком положении до воспитателя. </w:t>
            </w:r>
          </w:p>
          <w:p w:rsidR="00F5175F" w:rsidRPr="00F5175F" w:rsidRDefault="00F5175F" w:rsidP="00F51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17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Игра «Покажи нос».Все играющие стоят </w:t>
            </w:r>
            <w:proofErr w:type="gramStart"/>
            <w:r w:rsidRPr="00F5175F">
              <w:rPr>
                <w:rFonts w:ascii="Times New Roman" w:eastAsia="Times New Roman" w:hAnsi="Times New Roman" w:cs="Times New Roman"/>
                <w:sz w:val="26"/>
                <w:szCs w:val="26"/>
              </w:rPr>
              <w:t>на против</w:t>
            </w:r>
            <w:proofErr w:type="gramEnd"/>
            <w:r w:rsidRPr="00F517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водящего, который говорит им: Раз, два, три, четыре, пять, Начинаем мы играть. Вы смотрите, не зевайте, И за мной все повторяйте, Что я вам сейчас скажу, И при этом покажу. Далее водящий называет вслух какую – либо часть, тела: Уши - уши – все показывают уши. Глазки – глазки – все показывают глазки. Ручки – ручки – все показывают ручки.</w:t>
            </w:r>
          </w:p>
        </w:tc>
      </w:tr>
      <w:tr w:rsidR="00F5175F" w:rsidRPr="00F5175F" w:rsidTr="00F517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175F" w:rsidRPr="00F5175F" w:rsidRDefault="00F5175F" w:rsidP="00F51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175F">
              <w:rPr>
                <w:rFonts w:ascii="Times New Roman" w:eastAsia="Times New Roman" w:hAnsi="Times New Roman" w:cs="Times New Roman"/>
                <w:sz w:val="26"/>
                <w:szCs w:val="26"/>
              </w:rPr>
              <w:t>Флегматик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175F" w:rsidRPr="00F5175F" w:rsidRDefault="00F5175F" w:rsidP="00F51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17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Игры – эксперименты. </w:t>
            </w:r>
          </w:p>
          <w:p w:rsidR="00F5175F" w:rsidRPr="00F5175F" w:rsidRDefault="00F5175F" w:rsidP="00F5175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5175F">
              <w:rPr>
                <w:rFonts w:ascii="Times New Roman" w:eastAsia="Times New Roman" w:hAnsi="Times New Roman" w:cs="Times New Roman"/>
                <w:sz w:val="26"/>
                <w:szCs w:val="26"/>
              </w:rPr>
              <w:t>Игра – пазлы «Помоги Тане». Водящий говорит, что у девочки Тани случилась неприятность: сломались все игрушки и ей больше не во что играть. Детям показывают несколько заранее подобранных старых игрушек, каждая из которых разделена на две части. Например, шляпка гриба и ножка гриба, две части одной матрешки и др. полученные детали раздают детям – каждому ребенку по одной – и просят их помочь Тане починить ее игрушки. Задача малышей – найти отдельные части игрушки и соединить их.</w:t>
            </w:r>
          </w:p>
        </w:tc>
      </w:tr>
    </w:tbl>
    <w:p w:rsidR="00F5175F" w:rsidRPr="00F5175F" w:rsidRDefault="00F5175F" w:rsidP="00F94774">
      <w:pPr>
        <w:rPr>
          <w:rFonts w:ascii="Times New Roman" w:hAnsi="Times New Roman" w:cs="Times New Roman"/>
          <w:sz w:val="26"/>
          <w:szCs w:val="26"/>
        </w:rPr>
        <w:sectPr w:rsidR="00F5175F" w:rsidRPr="00F5175F" w:rsidSect="00F5175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5175F" w:rsidRPr="00F5175F" w:rsidRDefault="00F5175F" w:rsidP="00F94774">
      <w:pPr>
        <w:rPr>
          <w:rFonts w:ascii="Times New Roman" w:hAnsi="Times New Roman" w:cs="Times New Roman"/>
          <w:sz w:val="26"/>
          <w:szCs w:val="26"/>
        </w:rPr>
        <w:sectPr w:rsidR="00F5175F" w:rsidRPr="00F5175F" w:rsidSect="0093059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94774" w:rsidRDefault="00F94774" w:rsidP="00F94774">
      <w:pPr>
        <w:rPr>
          <w:rFonts w:ascii="Times New Roman" w:hAnsi="Times New Roman" w:cs="Times New Roman"/>
          <w:sz w:val="28"/>
          <w:szCs w:val="28"/>
        </w:rPr>
      </w:pPr>
      <w:r w:rsidRPr="00F94774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знание основных свойств, присущих дошкольникам разных типов темперамента, поможет родителям и педагогам грамотно организовать занятие или самостоятельную деятельность. </w:t>
      </w:r>
    </w:p>
    <w:p w:rsidR="000B0592" w:rsidRPr="00F94774" w:rsidRDefault="00F94774" w:rsidP="00F94774">
      <w:pPr>
        <w:rPr>
          <w:rFonts w:ascii="Times New Roman" w:hAnsi="Times New Roman" w:cs="Times New Roman"/>
          <w:sz w:val="28"/>
          <w:szCs w:val="28"/>
        </w:rPr>
      </w:pPr>
      <w:r w:rsidRPr="00F9477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B0592" w:rsidRPr="00F94774" w:rsidSect="0093059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C520A"/>
    <w:multiLevelType w:val="hybridMultilevel"/>
    <w:tmpl w:val="66D8E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F94774"/>
    <w:rsid w:val="000B0592"/>
    <w:rsid w:val="0038096F"/>
    <w:rsid w:val="00782124"/>
    <w:rsid w:val="0093059E"/>
    <w:rsid w:val="00CD63ED"/>
    <w:rsid w:val="00F5175F"/>
    <w:rsid w:val="00F9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7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макаров</dc:creator>
  <cp:keywords/>
  <dc:description/>
  <cp:lastModifiedBy>александр макаров</cp:lastModifiedBy>
  <cp:revision>5</cp:revision>
  <dcterms:created xsi:type="dcterms:W3CDTF">2020-05-14T16:36:00Z</dcterms:created>
  <dcterms:modified xsi:type="dcterms:W3CDTF">2020-05-15T04:44:00Z</dcterms:modified>
</cp:coreProperties>
</file>