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EB" w:rsidRPr="00523EEB" w:rsidRDefault="00523EEB" w:rsidP="00523EEB">
      <w:pPr>
        <w:shd w:val="clear" w:color="auto" w:fill="EFE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23EEB">
        <w:rPr>
          <w:rFonts w:ascii="Verdana" w:eastAsia="Times New Roman" w:hAnsi="Verdana" w:cs="Times New Roman"/>
          <w:b/>
          <w:bCs/>
          <w:color w:val="006400"/>
          <w:sz w:val="21"/>
          <w:szCs w:val="21"/>
          <w:lang w:eastAsia="ru-RU"/>
        </w:rPr>
        <w:t>Предписания (протокол об административном правонарушении) МБОУ СОШ № 10 </w:t>
      </w:r>
      <w:r w:rsidRPr="00523EEB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</w:p>
    <w:tbl>
      <w:tblPr>
        <w:tblW w:w="14034" w:type="dxa"/>
        <w:tblCellSpacing w:w="0" w:type="dxa"/>
        <w:shd w:val="clear" w:color="auto" w:fill="EFE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5528"/>
        <w:gridCol w:w="1701"/>
        <w:gridCol w:w="1985"/>
        <w:gridCol w:w="1134"/>
        <w:gridCol w:w="567"/>
      </w:tblGrid>
      <w:tr w:rsidR="00523EEB" w:rsidRPr="00523EEB" w:rsidTr="00523EEB">
        <w:trPr>
          <w:trHeight w:val="315"/>
          <w:tblCellSpacing w:w="0" w:type="dxa"/>
        </w:trPr>
        <w:tc>
          <w:tcPr>
            <w:tcW w:w="1560" w:type="dxa"/>
            <w:vMerge w:val="restart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Номер предписания (протокола)</w:t>
            </w:r>
          </w:p>
        </w:tc>
        <w:tc>
          <w:tcPr>
            <w:tcW w:w="1559" w:type="dxa"/>
            <w:vMerge w:val="restart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Дата предписания (протокола)</w:t>
            </w:r>
          </w:p>
        </w:tc>
        <w:tc>
          <w:tcPr>
            <w:tcW w:w="5528" w:type="dxa"/>
            <w:vMerge w:val="restart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Краткое содержание нарушения</w:t>
            </w:r>
          </w:p>
        </w:tc>
        <w:tc>
          <w:tcPr>
            <w:tcW w:w="1701" w:type="dxa"/>
            <w:vMerge w:val="restart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Срок устранения по предписанию</w:t>
            </w:r>
          </w:p>
        </w:tc>
        <w:tc>
          <w:tcPr>
            <w:tcW w:w="1985" w:type="dxa"/>
            <w:vMerge w:val="restart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Кем выдано</w:t>
            </w:r>
          </w:p>
        </w:tc>
        <w:tc>
          <w:tcPr>
            <w:tcW w:w="1134" w:type="dxa"/>
            <w:vMerge w:val="restart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выполнение предписания (устранено/нет)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300"/>
          <w:tblCellSpacing w:w="0" w:type="dxa"/>
        </w:trPr>
        <w:tc>
          <w:tcPr>
            <w:tcW w:w="1560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855"/>
          <w:tblCellSpacing w:w="0" w:type="dxa"/>
        </w:trPr>
        <w:tc>
          <w:tcPr>
            <w:tcW w:w="1560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1275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08.05.2013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1. Отсутствие информации о проведении прививок.                                                         </w:t>
            </w:r>
          </w:p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 Отсутствие информации о прохождении профессиональной гигиенической подготовки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Август 2013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bookmarkStart w:id="0" w:name="_GoBack"/>
        <w:bookmarkEnd w:id="0"/>
      </w:tr>
      <w:tr w:rsidR="00523EEB" w:rsidRPr="00523EEB" w:rsidTr="00523EEB">
        <w:trPr>
          <w:trHeight w:val="1275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08.05.2013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 Не оборудованы классные доски местным освещением.                                              </w:t>
            </w:r>
          </w:p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2. Нарушена целостность покрытия полов в кабинете обслуживающего труда, в спортивном зале, кабинете химии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Август 2014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672/1/381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26.11.2013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1.Не смонтировано аварийное эвакуационное освещение                                                  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Апрель 2014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пожнадзор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672/1/381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26.11.2013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2. Не проведена проверка внутреннего противопожарного водопровода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Апрель 2014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пожнадзор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296/1/118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26.06.2014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1.Не смонтировано аварийное эвакуационное освещение                                                  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2014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пожнадзор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296/1/118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26.06.2014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2.Не допускать эксплуатацию светильников со снятыми </w:t>
            </w: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рассеивателями</w:t>
            </w:r>
            <w:proofErr w:type="spellEnd"/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2014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пожнадзор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26.06.2014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 Не заполняется журнал бракеража готовой кулинарной продукции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Июнь 2015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765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477/1/193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24.10.2014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1.Не смонтировано аварийное эвакуационное освещение                                                             2. Не смонтирован противопожарный люк                                                    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Май 2015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пожнадзор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477/1/193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24.10.2014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3.Не допускать эксплуатацию светильников со снятыми </w:t>
            </w: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рассеивателями</w:t>
            </w:r>
            <w:proofErr w:type="spellEnd"/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Май 2015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пожнадзор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310-170/2016/4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09.12.16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1.Обеспечитьть аварийное освещение над ПУ ПС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май 2016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ГУ МЧС России по РО</w:t>
            </w:r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 </w:t>
            </w: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29.11.2017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1.Предоставить документы о соответствии уровней искусственной освещённости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2018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29.11.2017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2.Обеспечить режим образовательного процесса ОУ  (расписание) постоянно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2018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</w:t>
            </w: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29.11.2017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3.Восстановить искусственное освещение в помещении варочного цеха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2018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291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29.11.2017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4.Восстановить целостность стёкол в оконном проёме на лестничном марше 2-го этажа и в вестибюле 3-го этажа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2018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  </w:t>
            </w: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  частично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29.11.2017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5. Восстановить целостность напольного покрытия в кабинете физики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2018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29.11.2017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6.Восстановить целостность потолочного покрытия на лестничном марше перед входом в вестибюль 4-го этажа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2018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29.11.2017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7.Обеспечить обучающихся в кабинете информатики рабочим стулом в количестве 4-х с подъёмно-поворотным механизмом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2018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3EEB" w:rsidRPr="00523EEB" w:rsidTr="00523EEB">
        <w:trPr>
          <w:trHeight w:val="510"/>
          <w:tblCellSpacing w:w="0" w:type="dxa"/>
        </w:trPr>
        <w:tc>
          <w:tcPr>
            <w:tcW w:w="1560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559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29.11.2017</w:t>
            </w:r>
          </w:p>
        </w:tc>
        <w:tc>
          <w:tcPr>
            <w:tcW w:w="5528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8.Обеспечить туалетные помещения ОУ держателями для туалетной бумаги, бумажными или электро-полотенцами, мылом-постоянно</w:t>
            </w:r>
          </w:p>
        </w:tc>
        <w:tc>
          <w:tcPr>
            <w:tcW w:w="1701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ноябрь 2018</w:t>
            </w:r>
          </w:p>
        </w:tc>
        <w:tc>
          <w:tcPr>
            <w:tcW w:w="1985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134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3EE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устранено</w:t>
            </w:r>
          </w:p>
        </w:tc>
        <w:tc>
          <w:tcPr>
            <w:tcW w:w="567" w:type="dxa"/>
            <w:shd w:val="clear" w:color="auto" w:fill="EFEFFF"/>
            <w:vAlign w:val="center"/>
            <w:hideMark/>
          </w:tcPr>
          <w:p w:rsidR="00523EEB" w:rsidRPr="00523EEB" w:rsidRDefault="00523EEB" w:rsidP="0052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5799" w:rsidRDefault="005C5799"/>
    <w:sectPr w:rsidR="005C5799" w:rsidSect="00523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9C"/>
    <w:rsid w:val="00523EEB"/>
    <w:rsid w:val="005C5799"/>
    <w:rsid w:val="008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821B"/>
  <w15:chartTrackingRefBased/>
  <w15:docId w15:val="{BEE94033-50C2-43B9-903F-68937BCC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4294967240</TotalTime>
  <Pages>2</Pages>
  <Words>465</Words>
  <Characters>2651</Characters>
  <Application>Microsoft Office Word</Application>
  <DocSecurity>0</DocSecurity>
  <Lines>22</Lines>
  <Paragraphs>6</Paragraphs>
  <ScaleCrop>false</ScaleCrop>
  <Company>diakov.net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2020-12-18T05:37:00Z</dcterms:created>
  <dcterms:modified xsi:type="dcterms:W3CDTF">2020-12-18T04:41:00Z</dcterms:modified>
</cp:coreProperties>
</file>