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9358" w14:textId="569F2173" w:rsidR="005C36A8" w:rsidRDefault="005C36A8" w:rsidP="005C36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20268E">
        <w:rPr>
          <w:rFonts w:ascii="Times New Roman" w:hAnsi="Times New Roman" w:cs="Times New Roman"/>
          <w:sz w:val="24"/>
          <w:szCs w:val="24"/>
        </w:rPr>
        <w:t xml:space="preserve">общеобразовательное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</w:p>
    <w:p w14:paraId="66E0CF4B" w14:textId="445C0B55" w:rsidR="005C36A8" w:rsidRDefault="00527904" w:rsidP="005C36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10 </w:t>
      </w:r>
    </w:p>
    <w:p w14:paraId="3764B618" w14:textId="5EA1D771" w:rsidR="005C36A8" w:rsidRPr="00527904" w:rsidRDefault="005C36A8" w:rsidP="0052790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5C36A8">
        <w:rPr>
          <w:rFonts w:ascii="Times New Roman" w:hAnsi="Times New Roman" w:cs="Times New Roman"/>
          <w:i/>
          <w:sz w:val="24"/>
          <w:szCs w:val="24"/>
        </w:rPr>
        <w:t>УТВЕРЖДЕНО</w:t>
      </w:r>
    </w:p>
    <w:p w14:paraId="2DAA920F" w14:textId="45DC272B" w:rsidR="005C36A8" w:rsidRDefault="00060704" w:rsidP="0052790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</w:t>
      </w:r>
      <w:r w:rsidR="00527904">
        <w:rPr>
          <w:rFonts w:ascii="Times New Roman" w:hAnsi="Times New Roman" w:cs="Times New Roman"/>
          <w:sz w:val="24"/>
          <w:szCs w:val="24"/>
        </w:rPr>
        <w:t>24</w:t>
      </w:r>
      <w:r w:rsidR="005C36A8">
        <w:rPr>
          <w:rFonts w:ascii="Times New Roman" w:hAnsi="Times New Roman" w:cs="Times New Roman"/>
          <w:sz w:val="24"/>
          <w:szCs w:val="24"/>
        </w:rPr>
        <w:t>г.</w:t>
      </w:r>
    </w:p>
    <w:p w14:paraId="03B20D0A" w14:textId="77777777" w:rsidR="005C36A8" w:rsidRDefault="005C36A8" w:rsidP="005C36A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60AAE5F6" w14:textId="35A649A6" w:rsidR="005C36A8" w:rsidRDefault="005C36A8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5C36A8">
        <w:rPr>
          <w:rFonts w:ascii="Times New Roman" w:hAnsi="Times New Roman" w:cs="Times New Roman"/>
          <w:sz w:val="24"/>
          <w:szCs w:val="24"/>
        </w:rPr>
        <w:t>/</w:t>
      </w:r>
      <w:r w:rsidR="00527904">
        <w:rPr>
          <w:rFonts w:ascii="Times New Roman" w:hAnsi="Times New Roman" w:cs="Times New Roman"/>
          <w:sz w:val="24"/>
          <w:szCs w:val="24"/>
        </w:rPr>
        <w:t>Глазунова Н.И./</w:t>
      </w:r>
    </w:p>
    <w:p w14:paraId="17450A74" w14:textId="77777777" w:rsidR="005C36A8" w:rsidRDefault="005C36A8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AEAFD3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9C0786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D9594C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43AC99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414A51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CCCC03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BB469D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0BF5D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0A33D1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72BB63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8B6C02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BB2E31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E7E0BF" w14:textId="77777777" w:rsidR="005A0F34" w:rsidRDefault="005A0F34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A5DC26" w14:textId="77777777" w:rsidR="005C36A8" w:rsidRDefault="005C36A8" w:rsidP="005C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FB72B3" w14:textId="77777777" w:rsidR="005C36A8" w:rsidRDefault="005C36A8" w:rsidP="009F5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6A8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076C0F27" w14:textId="77777777" w:rsidR="005C36A8" w:rsidRDefault="005C36A8" w:rsidP="009F5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 для 1 класса</w:t>
      </w:r>
    </w:p>
    <w:p w14:paraId="578E01A4" w14:textId="77777777" w:rsidR="005C36A8" w:rsidRDefault="005C36A8" w:rsidP="009F5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«Занимательная математика»</w:t>
      </w:r>
    </w:p>
    <w:p w14:paraId="7DE1CC70" w14:textId="77777777" w:rsidR="005C36A8" w:rsidRPr="005C36A8" w:rsidRDefault="00060704" w:rsidP="009F5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36A8">
        <w:rPr>
          <w:rFonts w:ascii="Times New Roman" w:hAnsi="Times New Roman" w:cs="Times New Roman"/>
          <w:sz w:val="28"/>
          <w:szCs w:val="28"/>
        </w:rPr>
        <w:t>(в рамках платной дополнительной образовательной услуги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5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CD90D" w14:textId="77777777" w:rsidR="005C36A8" w:rsidRDefault="005C36A8" w:rsidP="009F57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FA503" w14:textId="77777777" w:rsidR="009F5725" w:rsidRDefault="009F5725" w:rsidP="009F57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A1D09" w14:textId="77777777" w:rsidR="009F5725" w:rsidRDefault="009F5725" w:rsidP="005C3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38BDE8" w14:textId="77777777" w:rsidR="009F5725" w:rsidRDefault="009F5725" w:rsidP="005C3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DA4CBE" w14:textId="1FA50CE6" w:rsidR="009F5725" w:rsidRDefault="00060704" w:rsidP="009F57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="0020268E">
        <w:rPr>
          <w:rFonts w:ascii="Times New Roman" w:hAnsi="Times New Roman" w:cs="Times New Roman"/>
          <w:sz w:val="24"/>
          <w:szCs w:val="24"/>
        </w:rPr>
        <w:t>Бардакова</w:t>
      </w:r>
      <w:proofErr w:type="spellEnd"/>
      <w:r w:rsidR="0020268E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5725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14:paraId="5ABED83C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A4D03" w14:textId="7796F8BA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</w:t>
      </w:r>
      <w:r w:rsidR="003E6510">
        <w:rPr>
          <w:rFonts w:ascii="Times New Roman" w:hAnsi="Times New Roman" w:cs="Times New Roman"/>
          <w:sz w:val="24"/>
          <w:szCs w:val="24"/>
        </w:rPr>
        <w:t>:1</w:t>
      </w:r>
      <w:r w:rsidR="0020268E">
        <w:rPr>
          <w:rFonts w:ascii="Times New Roman" w:hAnsi="Times New Roman" w:cs="Times New Roman"/>
          <w:sz w:val="24"/>
          <w:szCs w:val="24"/>
        </w:rPr>
        <w:t>40</w:t>
      </w:r>
      <w:r w:rsidR="005A0F34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CE95669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4F0AF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базовый</w:t>
      </w:r>
    </w:p>
    <w:p w14:paraId="38B22AD6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2359A" w14:textId="36CC4E17" w:rsidR="009F5725" w:rsidRDefault="005A0F34" w:rsidP="009F57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усвоения: 20</w:t>
      </w:r>
      <w:r w:rsidR="005F5A8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F5A86">
        <w:rPr>
          <w:rFonts w:ascii="Times New Roman" w:hAnsi="Times New Roman" w:cs="Times New Roman"/>
          <w:sz w:val="24"/>
          <w:szCs w:val="24"/>
        </w:rPr>
        <w:t>25</w:t>
      </w:r>
      <w:r w:rsidR="009F572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096F10F7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A9A2B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90D35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C7CD3" w14:textId="77777777" w:rsidR="009F5725" w:rsidRDefault="009F5725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D8AEF" w14:textId="77777777" w:rsidR="005A0F34" w:rsidRDefault="005A0F34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7DC54" w14:textId="77777777" w:rsidR="005A0F34" w:rsidRDefault="005A0F34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C2C67" w14:textId="77777777" w:rsidR="005A0F34" w:rsidRDefault="005A0F34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03380" w14:textId="77777777" w:rsidR="005A0F34" w:rsidRDefault="005A0F34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4854C" w14:textId="77777777" w:rsidR="005A0F34" w:rsidRDefault="005A0F34" w:rsidP="009F57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DA9F9B" w14:textId="77777777" w:rsidR="00EF78B1" w:rsidRDefault="00EF78B1" w:rsidP="00EF78B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Пояснительная записка.</w:t>
      </w:r>
    </w:p>
    <w:p w14:paraId="4929E5D5" w14:textId="77777777" w:rsidR="00EF78B1" w:rsidRDefault="00EF78B1" w:rsidP="00EF78B1">
      <w:pPr>
        <w:pStyle w:val="Default"/>
        <w:jc w:val="center"/>
        <w:rPr>
          <w:b/>
          <w:bCs/>
          <w:sz w:val="23"/>
          <w:szCs w:val="23"/>
        </w:rPr>
      </w:pPr>
    </w:p>
    <w:p w14:paraId="67630520" w14:textId="77777777" w:rsidR="00EF78B1" w:rsidRPr="000310CD" w:rsidRDefault="00EF78B1" w:rsidP="000310C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0CD">
        <w:rPr>
          <w:rFonts w:ascii="Times New Roman" w:eastAsia="Calibri" w:hAnsi="Times New Roman" w:cs="Times New Roman"/>
          <w:bCs/>
          <w:sz w:val="24"/>
          <w:szCs w:val="24"/>
        </w:rPr>
        <w:t>Дополнительное образование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содействующей самореализации,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и культурной адаптации, входящих за рамки стандарта общего образования. В Концепции модернизации российской системы образования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подчеркивается важность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и значение системы дополнительного образования детей, способствующей развитию склонностей, способностей и интересов, социального и профессионального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самоопределения детей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и молодёжи. Система дополнительного образования в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школе выступает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как педагогическая структура, которая </w:t>
      </w:r>
    </w:p>
    <w:p w14:paraId="5CC89A47" w14:textId="77777777" w:rsidR="00EF78B1" w:rsidRPr="000310CD" w:rsidRDefault="00EF78B1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приспосабливается к запросам и потребностям обучающихся; </w:t>
      </w:r>
    </w:p>
    <w:p w14:paraId="16D38716" w14:textId="77777777" w:rsidR="00EF78B1" w:rsidRPr="000310CD" w:rsidRDefault="00EF78B1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психологический комфорт для всех обучающихся </w:t>
      </w:r>
      <w:r w:rsidR="003E6510"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личностную</w:t>
      </w: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значимость обучающихся; </w:t>
      </w:r>
    </w:p>
    <w:p w14:paraId="4BF2230B" w14:textId="77777777" w:rsidR="00EF78B1" w:rsidRPr="000310CD" w:rsidRDefault="00EF78B1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шанс каждому открыть себя как личность;</w:t>
      </w:r>
    </w:p>
    <w:p w14:paraId="233744D9" w14:textId="77777777" w:rsidR="00EF78B1" w:rsidRPr="000310CD" w:rsidRDefault="003E6510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ученику</w:t>
      </w:r>
      <w:r w:rsidR="00EF78B1"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творческого развития по силам, интересам и в индивидуальном темпе;</w:t>
      </w:r>
    </w:p>
    <w:p w14:paraId="1A59093C" w14:textId="77777777" w:rsidR="00EF78B1" w:rsidRPr="000310CD" w:rsidRDefault="00EF78B1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налаживает взаимоотношения всех субъектов дополнительного образования на принципах реального гуманизма;</w:t>
      </w:r>
    </w:p>
    <w:p w14:paraId="64C3F273" w14:textId="77777777" w:rsidR="00EF78B1" w:rsidRPr="000310CD" w:rsidRDefault="00EF78B1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использует возможности </w:t>
      </w:r>
      <w:r w:rsidR="003E6510"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 социокультурной</w:t>
      </w: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духовной пищи;</w:t>
      </w:r>
    </w:p>
    <w:p w14:paraId="4C3913B2" w14:textId="77777777" w:rsidR="00EF78B1" w:rsidRPr="000310CD" w:rsidRDefault="00EF78B1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побуждает обучающихся к саморазвитию и самовоспитанию, к самооценке и самоанализу;</w:t>
      </w:r>
    </w:p>
    <w:p w14:paraId="44B57F69" w14:textId="77777777" w:rsidR="00EF78B1" w:rsidRPr="000310CD" w:rsidRDefault="00EF78B1" w:rsidP="00E127AB">
      <w:pPr>
        <w:numPr>
          <w:ilvl w:val="0"/>
          <w:numId w:val="11"/>
        </w:num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оптимальное соотношение управления и самоуправления в жизнедеятельности школьного коллектива.</w:t>
      </w:r>
    </w:p>
    <w:p w14:paraId="01E5C0A1" w14:textId="77777777" w:rsidR="00EF78B1" w:rsidRPr="000310CD" w:rsidRDefault="00EF78B1" w:rsidP="000310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          Дополнительное образование обладает большими возможностями для совершенствования общего образования, его </w:t>
      </w:r>
      <w:r w:rsidR="009C2E28" w:rsidRPr="000310CD">
        <w:rPr>
          <w:rFonts w:ascii="Times New Roman" w:eastAsia="Calibri" w:hAnsi="Times New Roman" w:cs="Times New Roman"/>
          <w:sz w:val="24"/>
          <w:szCs w:val="24"/>
        </w:rPr>
        <w:t>гуманизации</w:t>
      </w:r>
      <w:r w:rsidR="009C2E28">
        <w:rPr>
          <w:rFonts w:ascii="Times New Roman" w:eastAsia="Calibri" w:hAnsi="Times New Roman" w:cs="Times New Roman"/>
          <w:sz w:val="24"/>
          <w:szCs w:val="24"/>
        </w:rPr>
        <w:t>;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 и индивидуальных образовательных программ, дает возможность каждому ребенку удовлетворить свои индивидуальные познавательные, эстетические, творческие   запросы.</w:t>
      </w:r>
    </w:p>
    <w:p w14:paraId="661BA007" w14:textId="77777777" w:rsidR="00EF78B1" w:rsidRPr="000310CD" w:rsidRDefault="00EF78B1" w:rsidP="000310C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Дополнительное образование детей — необходимое звено в воспитании многогранной личности, в ее образовании, в ранней профессиональной ориентации. Ценность дополнительного образования детей состоит в том, что оно усиливает вариативную составляющую общего образования и помогает ребятам в профессиональном самоопределении, способствует реализации их сил, знаний, полученных в базовом компоненте. Дополнительное образование детей создает юному человеку условия, чтобы полноценно прожить пору детства. Ведь если ребенок полноценно живет, реализуя себя, решая задачи социально значимые, выходит даже в профессиональное поле деятельности, то у него будет гораздо больше возможностей достичь в зрелом возрасте больших результатов, сделать безошибочный выбор. Школьное дополнительное образование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</w:t>
      </w:r>
      <w:r w:rsidRPr="000310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родителей. Занятость обучающихся во </w:t>
      </w:r>
      <w:r w:rsidR="00060704" w:rsidRPr="000310CD">
        <w:rPr>
          <w:rFonts w:ascii="Times New Roman" w:eastAsia="Calibri" w:hAnsi="Times New Roman" w:cs="Times New Roman"/>
          <w:sz w:val="24"/>
          <w:szCs w:val="24"/>
        </w:rPr>
        <w:t>вне учебного времени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содействует укреплению самодисциплины, развитию </w:t>
      </w:r>
      <w:proofErr w:type="spellStart"/>
      <w:r w:rsidRPr="000310CD">
        <w:rPr>
          <w:rFonts w:ascii="Times New Roman" w:eastAsia="Calibri" w:hAnsi="Times New Roman" w:cs="Times New Roman"/>
          <w:sz w:val="24"/>
          <w:szCs w:val="24"/>
        </w:rPr>
        <w:t>самоорганизованности</w:t>
      </w:r>
      <w:proofErr w:type="spellEnd"/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14:paraId="4CD70795" w14:textId="77777777" w:rsidR="00EF78B1" w:rsidRPr="000310CD" w:rsidRDefault="00EF78B1" w:rsidP="000310C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0CD">
        <w:rPr>
          <w:rFonts w:ascii="Times New Roman" w:eastAsia="Calibri" w:hAnsi="Times New Roman" w:cs="Times New Roman"/>
          <w:sz w:val="24"/>
          <w:szCs w:val="24"/>
        </w:rPr>
        <w:t>Молодежь неравнодушна к образованию, но хотела бы, чтобы оно было более жизненным и личностно ориентированным. Очевидно, что одно только базовое образование не в состоянии решить эту проблему. Поэтому так важно умело использовать огромные возможности дополнительного образования, благодаря которому каждый ученик действительно получит возможность самостоятельно выбирать вид деятельности, определить свой собственный образовательный путь.</w:t>
      </w:r>
    </w:p>
    <w:p w14:paraId="704AC434" w14:textId="77777777" w:rsidR="00EF78B1" w:rsidRPr="000310CD" w:rsidRDefault="00EF78B1" w:rsidP="000310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310CD">
        <w:rPr>
          <w:rFonts w:ascii="Times New Roman" w:eastAsia="Calibri" w:hAnsi="Times New Roman" w:cs="Times New Roman"/>
          <w:sz w:val="24"/>
          <w:szCs w:val="24"/>
        </w:rPr>
        <w:tab/>
        <w:t xml:space="preserve">Для системной и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качественной реализации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в школе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создана целевая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программа дополнительного образования. В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Программе отражены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цели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и задачи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, направленные на развитие системы дополнительного образования в школе, а также средства и механизмы, обеспечивающие их практическую реализацию.  Конечным результатом реализации программы должна стать вариативная </w:t>
      </w:r>
      <w:r w:rsidR="003E6510" w:rsidRPr="000310CD">
        <w:rPr>
          <w:rFonts w:ascii="Times New Roman" w:eastAsia="Calibri" w:hAnsi="Times New Roman" w:cs="Times New Roman"/>
          <w:sz w:val="24"/>
          <w:szCs w:val="24"/>
        </w:rPr>
        <w:t>система дополнительного</w:t>
      </w:r>
      <w:r w:rsidRPr="000310CD">
        <w:rPr>
          <w:rFonts w:ascii="Times New Roman" w:eastAsia="Calibri" w:hAnsi="Times New Roman" w:cs="Times New Roman"/>
          <w:sz w:val="24"/>
          <w:szCs w:val="24"/>
        </w:rPr>
        <w:t xml:space="preserve"> образования, которая будет   создавать условия для свободного развития личности каждого ученика школы.</w:t>
      </w:r>
    </w:p>
    <w:p w14:paraId="7F56005D" w14:textId="77777777" w:rsidR="00EF78B1" w:rsidRDefault="00EF78B1" w:rsidP="000310CD">
      <w:pPr>
        <w:pStyle w:val="Default"/>
        <w:rPr>
          <w:sz w:val="23"/>
          <w:szCs w:val="23"/>
        </w:rPr>
      </w:pPr>
    </w:p>
    <w:p w14:paraId="2158EB32" w14:textId="77777777" w:rsidR="00EF78B1" w:rsidRPr="00EF78B1" w:rsidRDefault="00EF78B1" w:rsidP="00EF78B1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>Рабочая программа по математике</w:t>
      </w:r>
      <w:r w:rsidRPr="00EF78B1">
        <w:rPr>
          <w:rFonts w:ascii="Times New Roman" w:hAnsi="Times New Roman" w:cs="Times New Roman"/>
          <w:b/>
        </w:rPr>
        <w:t xml:space="preserve"> </w:t>
      </w:r>
      <w:r w:rsidRPr="00EF78B1">
        <w:rPr>
          <w:rFonts w:ascii="Times New Roman" w:hAnsi="Times New Roman" w:cs="Times New Roman"/>
        </w:rPr>
        <w:t>курса «Занимательная математика» в рамках платной дополнительной образовательной услуги составлена на основе:</w:t>
      </w:r>
    </w:p>
    <w:p w14:paraId="6B4396EE" w14:textId="77777777" w:rsidR="00EF78B1" w:rsidRPr="00EF78B1" w:rsidRDefault="00EF78B1" w:rsidP="00EF78B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>Федерального государственного образовательного стандарта начального общего образования второго поколения;</w:t>
      </w:r>
    </w:p>
    <w:p w14:paraId="1B022A64" w14:textId="00E6B8EE" w:rsidR="00EF78B1" w:rsidRPr="00EF78B1" w:rsidRDefault="00EF78B1" w:rsidP="00EF78B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Авторской программы «Занимательная математика» </w:t>
      </w:r>
      <w:proofErr w:type="spellStart"/>
      <w:r w:rsidRPr="00EF78B1">
        <w:rPr>
          <w:rFonts w:ascii="Times New Roman" w:hAnsi="Times New Roman" w:cs="Times New Roman"/>
        </w:rPr>
        <w:t>Е.Э.Кочуровой</w:t>
      </w:r>
      <w:proofErr w:type="spellEnd"/>
      <w:r w:rsidR="003E6510" w:rsidRPr="00EF78B1">
        <w:rPr>
          <w:rFonts w:ascii="Times New Roman" w:hAnsi="Times New Roman" w:cs="Times New Roman"/>
        </w:rPr>
        <w:t>, 201</w:t>
      </w:r>
      <w:r w:rsidR="00934403">
        <w:rPr>
          <w:rFonts w:ascii="Times New Roman" w:hAnsi="Times New Roman" w:cs="Times New Roman"/>
        </w:rPr>
        <w:t>9</w:t>
      </w:r>
      <w:r w:rsidRPr="00EF78B1">
        <w:rPr>
          <w:rFonts w:ascii="Times New Roman" w:hAnsi="Times New Roman" w:cs="Times New Roman"/>
        </w:rPr>
        <w:t xml:space="preserve"> г;</w:t>
      </w:r>
    </w:p>
    <w:p w14:paraId="3D20F09B" w14:textId="0D07D973" w:rsidR="00EF78B1" w:rsidRPr="00EF78B1" w:rsidRDefault="00EF78B1" w:rsidP="00EF78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инструктивно – </w:t>
      </w:r>
      <w:r w:rsidR="003E6510" w:rsidRPr="00EF78B1">
        <w:rPr>
          <w:rFonts w:ascii="Times New Roman" w:hAnsi="Times New Roman" w:cs="Times New Roman"/>
        </w:rPr>
        <w:t>методического письма</w:t>
      </w:r>
      <w:r w:rsidRPr="00EF78B1">
        <w:rPr>
          <w:rFonts w:ascii="Times New Roman" w:hAnsi="Times New Roman" w:cs="Times New Roman"/>
        </w:rPr>
        <w:t xml:space="preserve"> «Об основных направлениях развития воспитания в обр</w:t>
      </w:r>
      <w:r w:rsidR="00E127AB">
        <w:rPr>
          <w:rFonts w:ascii="Times New Roman" w:hAnsi="Times New Roman" w:cs="Times New Roman"/>
        </w:rPr>
        <w:t xml:space="preserve">азовательных </w:t>
      </w:r>
      <w:r w:rsidR="003E6510">
        <w:rPr>
          <w:rFonts w:ascii="Times New Roman" w:hAnsi="Times New Roman" w:cs="Times New Roman"/>
        </w:rPr>
        <w:t xml:space="preserve">учреждениях </w:t>
      </w:r>
      <w:r w:rsidR="003E6510" w:rsidRPr="00EF78B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рамках реализации ФГОС</w:t>
      </w:r>
      <w:r w:rsidR="005F5A86">
        <w:rPr>
          <w:rFonts w:ascii="Times New Roman" w:hAnsi="Times New Roman" w:cs="Times New Roman"/>
        </w:rPr>
        <w:t>»</w:t>
      </w:r>
    </w:p>
    <w:p w14:paraId="33BB3F94" w14:textId="77777777" w:rsid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3182DF5E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04BFE162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503623F9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480EEA36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7F3C02E3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3C47C689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28984A37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7563EEA7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15C7723C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1F761B20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10FB5E5D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165FD10E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74E3D38F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63380E1B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78821711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31BBF1A5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12321432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263D800F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20667447" w14:textId="77777777" w:rsidR="005A0F34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15877D72" w14:textId="77777777" w:rsidR="005A0F34" w:rsidRPr="00EF78B1" w:rsidRDefault="005A0F34" w:rsidP="00EF78B1">
      <w:pPr>
        <w:pStyle w:val="Default"/>
        <w:jc w:val="both"/>
        <w:rPr>
          <w:rFonts w:ascii="Times New Roman" w:hAnsi="Times New Roman" w:cs="Times New Roman"/>
        </w:rPr>
      </w:pPr>
    </w:p>
    <w:p w14:paraId="09E433FE" w14:textId="77777777" w:rsidR="00EF78B1" w:rsidRPr="00EF78B1" w:rsidRDefault="00EF78B1" w:rsidP="00EF78B1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EF78B1">
        <w:rPr>
          <w:rFonts w:ascii="Times New Roman" w:hAnsi="Times New Roman" w:cs="Times New Roman"/>
          <w:b/>
          <w:u w:val="single"/>
        </w:rPr>
        <w:lastRenderedPageBreak/>
        <w:t>Общая характеристика курса</w:t>
      </w:r>
    </w:p>
    <w:p w14:paraId="12AB45E2" w14:textId="77777777" w:rsidR="00EF78B1" w:rsidRPr="00EF78B1" w:rsidRDefault="00EF78B1" w:rsidP="00EF78B1">
      <w:pPr>
        <w:pStyle w:val="Default"/>
        <w:jc w:val="center"/>
        <w:rPr>
          <w:rFonts w:ascii="Times New Roman" w:hAnsi="Times New Roman" w:cs="Times New Roman"/>
        </w:rPr>
      </w:pPr>
    </w:p>
    <w:p w14:paraId="4FA4A1D4" w14:textId="77777777" w:rsidR="00EF78B1" w:rsidRPr="00EF78B1" w:rsidRDefault="00EF78B1" w:rsidP="00EF78B1">
      <w:pPr>
        <w:pStyle w:val="Default"/>
        <w:jc w:val="center"/>
        <w:rPr>
          <w:rFonts w:ascii="Times New Roman" w:hAnsi="Times New Roman" w:cs="Times New Roman"/>
        </w:rPr>
      </w:pPr>
    </w:p>
    <w:p w14:paraId="79E11ABA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     Реализация задачи воспитания любознательного, активно и заинтересованно познающего мир младшего школьника, обучение решению математических задач творческого и поискового характера будет проходить более успешно, если урочная де</w:t>
      </w:r>
      <w:r>
        <w:rPr>
          <w:rFonts w:ascii="Times New Roman" w:hAnsi="Times New Roman" w:cs="Times New Roman"/>
        </w:rPr>
        <w:t>ятельность дополнится дополнительной</w:t>
      </w:r>
      <w:r w:rsidRPr="00EF78B1">
        <w:rPr>
          <w:rFonts w:ascii="Times New Roman" w:hAnsi="Times New Roman" w:cs="Times New Roman"/>
        </w:rPr>
        <w:t xml:space="preserve"> работой. Это может быть объединение дополнительного образования детей «Занимательная математика», расширяющий математический кругозор и эрудицию учащихся, способствующий формированию познавательных универсальных учебных действий. </w:t>
      </w:r>
    </w:p>
    <w:p w14:paraId="4BCB542C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268E68A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       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14:paraId="1D610BB6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F0AF4D9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       Содержание курса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14:paraId="525FF75B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14:paraId="46A145AF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        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</w:p>
    <w:p w14:paraId="33FB2C6E" w14:textId="77777777" w:rsidR="00EF78B1" w:rsidRPr="00EF78B1" w:rsidRDefault="00EF78B1" w:rsidP="000310C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F78B1">
        <w:rPr>
          <w:rFonts w:ascii="Times New Roman" w:eastAsia="Arial Unicode MS" w:hAnsi="Times New Roman" w:cs="Times New Roman"/>
          <w:sz w:val="24"/>
          <w:szCs w:val="24"/>
        </w:rPr>
        <w:t xml:space="preserve">        Курс «Занимательная математика»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включены подвижные математические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F78B1">
        <w:rPr>
          <w:rFonts w:ascii="Times New Roman" w:hAnsi="Times New Roman" w:cs="Times New Roman"/>
          <w:sz w:val="24"/>
          <w:szCs w:val="24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14:paraId="45E45A57" w14:textId="77777777" w:rsidR="00EF78B1" w:rsidRPr="00EF78B1" w:rsidRDefault="00EF78B1" w:rsidP="000310C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lastRenderedPageBreak/>
        <w:t xml:space="preserve">Содержание курса отвечает требованию </w:t>
      </w:r>
      <w:r>
        <w:rPr>
          <w:rFonts w:ascii="Times New Roman" w:hAnsi="Times New Roman" w:cs="Times New Roman"/>
        </w:rPr>
        <w:t xml:space="preserve">и </w:t>
      </w:r>
      <w:r w:rsidRPr="00EF78B1">
        <w:rPr>
          <w:rFonts w:ascii="Times New Roman" w:hAnsi="Times New Roman" w:cs="Times New Roman"/>
        </w:rPr>
        <w:t xml:space="preserve">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</w:t>
      </w:r>
    </w:p>
    <w:p w14:paraId="646AA866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  <w:i/>
          <w:iCs/>
        </w:rPr>
        <w:t xml:space="preserve">Ценностными ориентирами </w:t>
      </w:r>
      <w:r w:rsidRPr="00EF78B1">
        <w:rPr>
          <w:rFonts w:ascii="Times New Roman" w:hAnsi="Times New Roman" w:cs="Times New Roman"/>
        </w:rPr>
        <w:t xml:space="preserve">содержания курса являются: </w:t>
      </w:r>
    </w:p>
    <w:p w14:paraId="6ACB475D" w14:textId="77777777" w:rsidR="00EF78B1" w:rsidRPr="00EF78B1" w:rsidRDefault="00EF78B1" w:rsidP="000310C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37DB3B9" w14:textId="77777777" w:rsidR="00EF78B1" w:rsidRPr="00EF78B1" w:rsidRDefault="00EF78B1" w:rsidP="0094676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формирование умения рассуждать как компонента логической грамотности; </w:t>
      </w:r>
    </w:p>
    <w:p w14:paraId="58647A46" w14:textId="77777777" w:rsidR="00EF78B1" w:rsidRP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21B3C6DE" w14:textId="77777777" w:rsidR="00EF78B1" w:rsidRPr="00EF78B1" w:rsidRDefault="00EF78B1" w:rsidP="0094676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освоение эвристических приемов рассуждений; </w:t>
      </w:r>
    </w:p>
    <w:p w14:paraId="08E0FAA9" w14:textId="77777777" w:rsidR="00EF78B1" w:rsidRP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39FCC7DD" w14:textId="77777777" w:rsidR="00EF78B1" w:rsidRPr="00EF78B1" w:rsidRDefault="00EF78B1" w:rsidP="0094676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формирование интеллектуальных умений, связанных с выбором стратегии решения, анализом ситуации, сопоставлением данных; </w:t>
      </w:r>
    </w:p>
    <w:p w14:paraId="318C320B" w14:textId="77777777" w:rsidR="00EF78B1" w:rsidRP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6A6891C8" w14:textId="77777777" w:rsidR="00EF78B1" w:rsidRPr="00EF78B1" w:rsidRDefault="00EF78B1" w:rsidP="0094676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развитие познавательной активности и самостоятельности учащихся; </w:t>
      </w:r>
    </w:p>
    <w:p w14:paraId="48AD91ED" w14:textId="77777777" w:rsidR="00EF78B1" w:rsidRP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45C41CFF" w14:textId="77777777" w:rsidR="00EF78B1" w:rsidRPr="00EF78B1" w:rsidRDefault="00EF78B1" w:rsidP="0094676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14:paraId="0F992BB2" w14:textId="77777777" w:rsidR="00EF78B1" w:rsidRP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022E02F7" w14:textId="77777777" w:rsidR="00EF78B1" w:rsidRPr="00EF78B1" w:rsidRDefault="00EF78B1" w:rsidP="0094676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формирование пространственных представлений и пространственного воображения; </w:t>
      </w:r>
    </w:p>
    <w:p w14:paraId="3A347328" w14:textId="77777777" w:rsidR="00EF78B1" w:rsidRP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09328C92" w14:textId="77777777" w:rsidR="00EF78B1" w:rsidRPr="00EF78B1" w:rsidRDefault="00EF78B1" w:rsidP="0094676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привлечение учащихся к обмену информацией в ходе свободного общения на занятиях. </w:t>
      </w:r>
    </w:p>
    <w:p w14:paraId="734768A5" w14:textId="77777777" w:rsidR="00EF78B1" w:rsidRPr="00EF78B1" w:rsidRDefault="00EF78B1" w:rsidP="00EF78B1">
      <w:pPr>
        <w:pStyle w:val="Default"/>
        <w:jc w:val="both"/>
        <w:rPr>
          <w:rFonts w:ascii="Times New Roman" w:hAnsi="Times New Roman" w:cs="Times New Roman"/>
        </w:rPr>
      </w:pPr>
    </w:p>
    <w:p w14:paraId="15867735" w14:textId="77777777" w:rsidR="00EF78B1" w:rsidRPr="00EF78B1" w:rsidRDefault="00EF78B1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 xml:space="preserve">Место курса в учебном плане. </w:t>
      </w:r>
    </w:p>
    <w:p w14:paraId="6297EA11" w14:textId="77777777" w:rsidR="00EF78B1" w:rsidRDefault="00EF78B1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F78B1">
        <w:rPr>
          <w:rFonts w:ascii="Times New Roman" w:hAnsi="Times New Roman" w:cs="Times New Roman"/>
        </w:rPr>
        <w:t>Курс изучения программы рассчитан на учащихся 1</w:t>
      </w:r>
      <w:r w:rsidR="009E0D55">
        <w:rPr>
          <w:rFonts w:ascii="Times New Roman" w:hAnsi="Times New Roman" w:cs="Times New Roman"/>
        </w:rPr>
        <w:t xml:space="preserve"> </w:t>
      </w:r>
      <w:r w:rsidRPr="00EF78B1">
        <w:rPr>
          <w:rFonts w:ascii="Times New Roman" w:hAnsi="Times New Roman" w:cs="Times New Roman"/>
        </w:rPr>
        <w:t>кла</w:t>
      </w:r>
      <w:r w:rsidR="0094676D">
        <w:rPr>
          <w:rFonts w:ascii="Times New Roman" w:hAnsi="Times New Roman" w:cs="Times New Roman"/>
        </w:rPr>
        <w:t>ссов. Программа рассчитана на 1</w:t>
      </w:r>
      <w:r w:rsidR="009E0D55">
        <w:rPr>
          <w:rFonts w:ascii="Times New Roman" w:hAnsi="Times New Roman" w:cs="Times New Roman"/>
        </w:rPr>
        <w:t xml:space="preserve"> </w:t>
      </w:r>
      <w:r w:rsidR="0094676D">
        <w:rPr>
          <w:rFonts w:ascii="Times New Roman" w:hAnsi="Times New Roman" w:cs="Times New Roman"/>
        </w:rPr>
        <w:t xml:space="preserve">год. </w:t>
      </w:r>
      <w:r w:rsidR="00060704">
        <w:rPr>
          <w:rFonts w:ascii="Times New Roman" w:hAnsi="Times New Roman" w:cs="Times New Roman"/>
        </w:rPr>
        <w:t>Занятия проводятся 5</w:t>
      </w:r>
      <w:r w:rsidRPr="00EF78B1">
        <w:rPr>
          <w:rFonts w:ascii="Times New Roman" w:hAnsi="Times New Roman" w:cs="Times New Roman"/>
        </w:rPr>
        <w:t xml:space="preserve"> раз в неделю. </w:t>
      </w:r>
    </w:p>
    <w:p w14:paraId="78FB88C1" w14:textId="77777777" w:rsid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BA5A9C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C32EE4F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8ED2C29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DC3E41B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F12B706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C044B81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BD16409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AF794BF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7123761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0E375D4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12C2DF0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EB4DEB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19026B" w14:textId="01D2FD12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643480D" w14:textId="2E2FCA28" w:rsidR="00527904" w:rsidRDefault="0052790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A6B2A2F" w14:textId="7C3E3C1D" w:rsidR="00527904" w:rsidRDefault="0052790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A952C3A" w14:textId="77777777" w:rsidR="00527904" w:rsidRDefault="0052790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67E98BC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1B66AA4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E2609A3" w14:textId="77777777" w:rsidR="005A0F34" w:rsidRPr="00EF78B1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44CC05B" w14:textId="77777777" w:rsidR="0094676D" w:rsidRPr="0094676D" w:rsidRDefault="0094676D" w:rsidP="0094676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4676D">
        <w:rPr>
          <w:rFonts w:ascii="Times New Roman" w:hAnsi="Times New Roman" w:cs="Times New Roman"/>
          <w:b/>
          <w:bCs/>
          <w:u w:val="single"/>
        </w:rPr>
        <w:lastRenderedPageBreak/>
        <w:t>Содержание программы</w:t>
      </w:r>
    </w:p>
    <w:p w14:paraId="5F7C2C90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Числа. Арифметические действия. Величины </w:t>
      </w:r>
    </w:p>
    <w:p w14:paraId="39C6716C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Названия и последовательность чисел от 1 до 20. Подсчёт числа точек на верхних гранях выпавших кубиков. </w:t>
      </w:r>
    </w:p>
    <w:p w14:paraId="0CF9FF4C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Числа от 1 до 100. Решение и составление ребусов, содержащих числа. </w:t>
      </w:r>
    </w:p>
    <w:p w14:paraId="6DC3CFE3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Сложение и вычитание чисел в пределах 100. </w:t>
      </w:r>
    </w:p>
    <w:p w14:paraId="0C0B2A09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Числовые головоломки: соединение чисел знаками действия так, чтобы в ответе получилось заданное число и др. Поиск нескольких решений. </w:t>
      </w:r>
    </w:p>
    <w:p w14:paraId="23584468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Восстановление примеров: поиск цифры, которая скрыта. Последовательное выполнение арифметических действий: отгадывание задуманных чисел. </w:t>
      </w:r>
    </w:p>
    <w:p w14:paraId="0C4518E9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>Заполнение числовых кроссвордов (</w:t>
      </w:r>
      <w:proofErr w:type="spellStart"/>
      <w:r w:rsidRPr="0094676D">
        <w:rPr>
          <w:rFonts w:ascii="Times New Roman" w:hAnsi="Times New Roman" w:cs="Times New Roman"/>
        </w:rPr>
        <w:t>судоку</w:t>
      </w:r>
      <w:proofErr w:type="spellEnd"/>
      <w:r w:rsidRPr="0094676D">
        <w:rPr>
          <w:rFonts w:ascii="Times New Roman" w:hAnsi="Times New Roman" w:cs="Times New Roman"/>
        </w:rPr>
        <w:t xml:space="preserve">, </w:t>
      </w:r>
      <w:proofErr w:type="spellStart"/>
      <w:r w:rsidRPr="0094676D">
        <w:rPr>
          <w:rFonts w:ascii="Times New Roman" w:hAnsi="Times New Roman" w:cs="Times New Roman"/>
        </w:rPr>
        <w:t>какуро</w:t>
      </w:r>
      <w:proofErr w:type="spellEnd"/>
      <w:r w:rsidRPr="0094676D">
        <w:rPr>
          <w:rFonts w:ascii="Times New Roman" w:hAnsi="Times New Roman" w:cs="Times New Roman"/>
        </w:rPr>
        <w:t xml:space="preserve"> и др.) </w:t>
      </w:r>
    </w:p>
    <w:p w14:paraId="51D94EED" w14:textId="77777777" w:rsidR="0094676D" w:rsidRPr="0094676D" w:rsidRDefault="0006070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Числа-великаны (сотни</w:t>
      </w:r>
      <w:r w:rsidR="0094676D" w:rsidRPr="0094676D">
        <w:rPr>
          <w:rFonts w:ascii="Times New Roman" w:hAnsi="Times New Roman" w:cs="Times New Roman"/>
        </w:rPr>
        <w:t xml:space="preserve"> и др.) </w:t>
      </w:r>
    </w:p>
    <w:p w14:paraId="18B5C15A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Числовой палиндром: число, которое читается одинаково слева направо и справа налево. </w:t>
      </w:r>
    </w:p>
    <w:p w14:paraId="0FC758B7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Поиск и чтение слов, связанных с математикой. </w:t>
      </w:r>
    </w:p>
    <w:p w14:paraId="6DA30EBD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Занимательные задания с римскими цифрами. </w:t>
      </w:r>
    </w:p>
    <w:p w14:paraId="23795396" w14:textId="77777777" w:rsidR="0094676D" w:rsidRDefault="0094676D" w:rsidP="0094676D">
      <w:pPr>
        <w:jc w:val="both"/>
        <w:rPr>
          <w:rFonts w:ascii="Times New Roman" w:hAnsi="Times New Roman" w:cs="Times New Roman"/>
          <w:sz w:val="24"/>
          <w:szCs w:val="24"/>
        </w:rPr>
      </w:pPr>
      <w:r w:rsidRPr="0094676D">
        <w:rPr>
          <w:rFonts w:ascii="Times New Roman" w:hAnsi="Times New Roman" w:cs="Times New Roman"/>
          <w:sz w:val="24"/>
          <w:szCs w:val="24"/>
        </w:rPr>
        <w:t>Время. Единицы времени. Масса. Единицы массы. Литр.</w:t>
      </w:r>
    </w:p>
    <w:p w14:paraId="00885CC4" w14:textId="77777777" w:rsidR="0094676D" w:rsidRDefault="0094676D" w:rsidP="009467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B7252" w14:textId="77777777" w:rsidR="0094676D" w:rsidRPr="0094676D" w:rsidRDefault="0094676D" w:rsidP="0094676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94676D">
        <w:rPr>
          <w:rFonts w:ascii="Times New Roman" w:hAnsi="Times New Roman" w:cs="Times New Roman"/>
          <w:b/>
        </w:rPr>
        <w:t>Форма организации занятий</w:t>
      </w:r>
    </w:p>
    <w:p w14:paraId="713D6038" w14:textId="77777777" w:rsidR="0094676D" w:rsidRPr="0094676D" w:rsidRDefault="0094676D" w:rsidP="005D6BB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b/>
          <w:bCs/>
          <w:i/>
          <w:iCs/>
        </w:rPr>
        <w:t xml:space="preserve">Математические игры. </w:t>
      </w:r>
      <w:r w:rsidRPr="0094676D">
        <w:rPr>
          <w:rFonts w:ascii="Times New Roman" w:hAnsi="Times New Roman" w:cs="Times New Roman"/>
        </w:rPr>
        <w:t xml:space="preserve"> </w:t>
      </w:r>
    </w:p>
    <w:p w14:paraId="5AA14508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Математические пирамиды: «Сложение в пределах 10; 20; 100», «Вычитание в пределах 10; 20; 100», «Умножение», «Деление». </w:t>
      </w:r>
    </w:p>
    <w:p w14:paraId="77E22FBA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Работа с палитрой – основой с цветными фишками и комплектом заданий к палитре по темам: «Сложение и вычитание до 100» и др. </w:t>
      </w:r>
    </w:p>
    <w:p w14:paraId="3B4DDB05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Игры «Крестики-нолики», «Крестики-нолики на бесконечной доске», Морской бой» и др., конструкторы «Часы», «Весы» из электронного учебного пособия «Математика и конструирование». </w:t>
      </w:r>
    </w:p>
    <w:p w14:paraId="34D830C0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b/>
          <w:bCs/>
          <w:i/>
          <w:iCs/>
        </w:rPr>
        <w:t xml:space="preserve">Мир занимательных задач. </w:t>
      </w:r>
    </w:p>
    <w:p w14:paraId="64D2F8BC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Задачи, допускающие несколько способов решения. Задачи с недостаточными, некорректными данными, с избыточным составом условия. </w:t>
      </w:r>
    </w:p>
    <w:p w14:paraId="0C9D2CFA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Последовательность «шагов» (алгоритм) решения задачи. </w:t>
      </w:r>
    </w:p>
    <w:p w14:paraId="04D31CC9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Задачи, имеющие несколько решений. Обратные задачи и задания. </w:t>
      </w:r>
    </w:p>
    <w:p w14:paraId="3203F3B5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Ориентировка в тексте задачи, выделение условия и вопроса, данных и искомых чисел (величин). </w:t>
      </w:r>
    </w:p>
    <w:p w14:paraId="5CA9326E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Выбор необходимой информации, содержащейся в тексте задачи, на рисунке или в таблице, для ответа на заданные вопросы. </w:t>
      </w:r>
    </w:p>
    <w:p w14:paraId="62009155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Старинные задачи. Логические задачи. Задачи на переливание. Составление аналогичных задач и заданий. </w:t>
      </w:r>
    </w:p>
    <w:p w14:paraId="4AD44EE2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Нестандартные задачи. Использование знаково-символических средств для моделирования ситуаций, описанных в задачах. </w:t>
      </w:r>
    </w:p>
    <w:p w14:paraId="4DE3083F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Задачи, решаемые способом перебора. «Открытые» задачи и задания. </w:t>
      </w:r>
    </w:p>
    <w:p w14:paraId="19C0320E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Задачи и задания по проверке готовых решений, в том числе и неверных. Анализ и оценка готовых решений задачи, выбор верных решений. </w:t>
      </w:r>
    </w:p>
    <w:p w14:paraId="7D4CFC67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Воспроизведение способа решения задачи. Выбор наиболее эффективных способов решения. </w:t>
      </w:r>
    </w:p>
    <w:p w14:paraId="0D7BF9E6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b/>
          <w:bCs/>
          <w:i/>
          <w:iCs/>
        </w:rPr>
        <w:lastRenderedPageBreak/>
        <w:t xml:space="preserve">Геометрическая мозаика. </w:t>
      </w:r>
    </w:p>
    <w:p w14:paraId="682EB768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Пространственные представления. Понятия «влево», «вправо», «вверх», «вниз». Маршрут передвижения. Точка начала движения; число, стрелка 1→ 1↓, указывающие направление движения.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 </w:t>
      </w:r>
    </w:p>
    <w:p w14:paraId="633EFC3A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Геометрические узоры. Закономерности в узорах. Симметрия. Фигуры, имеющие одну и несколько осей симметрии. </w:t>
      </w:r>
    </w:p>
    <w:p w14:paraId="025F290C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Расположение деталей фигуры в исходной конструкции (треугольники, </w:t>
      </w:r>
      <w:proofErr w:type="spellStart"/>
      <w:r w:rsidRPr="0094676D">
        <w:rPr>
          <w:rFonts w:ascii="Times New Roman" w:hAnsi="Times New Roman" w:cs="Times New Roman"/>
        </w:rPr>
        <w:t>таны</w:t>
      </w:r>
      <w:proofErr w:type="spellEnd"/>
      <w:r w:rsidRPr="0094676D">
        <w:rPr>
          <w:rFonts w:ascii="Times New Roman" w:hAnsi="Times New Roman" w:cs="Times New Roman"/>
        </w:rPr>
        <w:t xml:space="preserve"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</w:r>
    </w:p>
    <w:p w14:paraId="17B65B06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Разрезание и составление фигур. Деление заданной фигуры на равные по площади части. Поиск заданных фигур в фигурах сложной конфигурации. Решение задач, формирующих геометрическую наблюдательность. </w:t>
      </w:r>
    </w:p>
    <w:p w14:paraId="49CEA85C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</w:t>
      </w:r>
    </w:p>
    <w:p w14:paraId="181D9E3A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куб, конус, четырёхугольная пирамида, октаэдр, параллелепипед, усеченный конус, усеченная пирамида, пятиугольная пирамида, икосаэдр. (По выбору учащихся.) </w:t>
      </w:r>
    </w:p>
    <w:p w14:paraId="434BD184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b/>
          <w:bCs/>
          <w:i/>
          <w:iCs/>
        </w:rPr>
        <w:t xml:space="preserve">Работа с конструкторами. </w:t>
      </w:r>
    </w:p>
    <w:p w14:paraId="4EB18281" w14:textId="77777777" w:rsidR="0094676D" w:rsidRP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Моделирование фигур из одинаковых треугольников, уголков. </w:t>
      </w:r>
    </w:p>
    <w:p w14:paraId="0AE868A2" w14:textId="77777777" w:rsid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4676D">
        <w:rPr>
          <w:rFonts w:ascii="Times New Roman" w:hAnsi="Times New Roman" w:cs="Times New Roman"/>
        </w:rPr>
        <w:t>Танграм</w:t>
      </w:r>
      <w:proofErr w:type="spellEnd"/>
      <w:r w:rsidRPr="0094676D">
        <w:rPr>
          <w:rFonts w:ascii="Times New Roman" w:hAnsi="Times New Roman" w:cs="Times New Roman"/>
        </w:rPr>
        <w:t xml:space="preserve">: древняя китайская головоломка. «Сложи квадрат». «Спичечный» </w:t>
      </w:r>
      <w:r w:rsidR="009C2E28" w:rsidRPr="0094676D">
        <w:rPr>
          <w:rFonts w:ascii="Times New Roman" w:hAnsi="Times New Roman" w:cs="Times New Roman"/>
        </w:rPr>
        <w:t>конструктор.</w:t>
      </w:r>
      <w:r w:rsidRPr="0094676D">
        <w:rPr>
          <w:rFonts w:ascii="Times New Roman" w:hAnsi="Times New Roman" w:cs="Times New Roman"/>
        </w:rPr>
        <w:t xml:space="preserve"> Набор «Геометрические тела». Конструкторы «</w:t>
      </w:r>
      <w:proofErr w:type="spellStart"/>
      <w:r w:rsidRPr="0094676D">
        <w:rPr>
          <w:rFonts w:ascii="Times New Roman" w:hAnsi="Times New Roman" w:cs="Times New Roman"/>
        </w:rPr>
        <w:t>Танграм</w:t>
      </w:r>
      <w:proofErr w:type="spellEnd"/>
      <w:r w:rsidRPr="0094676D">
        <w:rPr>
          <w:rFonts w:ascii="Times New Roman" w:hAnsi="Times New Roman" w:cs="Times New Roman"/>
        </w:rPr>
        <w:t xml:space="preserve">», «Спички», «Полимино», «Кубики», «Паркеты и мозаики», «Монтажник», «Строитель» и др. из электронного учебного пособия. «Математика и конструирование». </w:t>
      </w:r>
    </w:p>
    <w:p w14:paraId="1102B332" w14:textId="77777777" w:rsidR="0094676D" w:rsidRDefault="0094676D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FA13C50" w14:textId="77777777" w:rsidR="00E127AB" w:rsidRDefault="00E127AB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79396E9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4115E48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95AD0BD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C06C1AB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A40A33F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CC397E7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6A767F5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F4C29B4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7E89011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FEBC66D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3280CF5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85BFD0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01C59DE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B0792E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F25CA42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7CCF2B6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87F474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6B9D2CC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1D8889D" w14:textId="77777777" w:rsidR="005A0F34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AFDEB32" w14:textId="77777777" w:rsidR="005A0F34" w:rsidRPr="0094676D" w:rsidRDefault="005A0F34" w:rsidP="0094676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A348FE5" w14:textId="77777777" w:rsidR="0094676D" w:rsidRPr="0094676D" w:rsidRDefault="0094676D" w:rsidP="0094676D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  <w:r w:rsidRPr="0094676D">
        <w:rPr>
          <w:rFonts w:ascii="Times New Roman" w:hAnsi="Times New Roman" w:cs="Times New Roman"/>
          <w:b/>
          <w:bCs/>
          <w:u w:val="single"/>
        </w:rPr>
        <w:t>Планируемые результаты изучения курса</w:t>
      </w:r>
    </w:p>
    <w:p w14:paraId="6D80F68A" w14:textId="77777777" w:rsidR="0094676D" w:rsidRPr="0094676D" w:rsidRDefault="0094676D" w:rsidP="0094676D">
      <w:pPr>
        <w:pStyle w:val="Default"/>
        <w:jc w:val="center"/>
        <w:rPr>
          <w:rFonts w:ascii="Times New Roman" w:hAnsi="Times New Roman" w:cs="Times New Roman"/>
          <w:u w:val="single"/>
        </w:rPr>
      </w:pPr>
    </w:p>
    <w:p w14:paraId="077F0EBD" w14:textId="77777777" w:rsidR="0094676D" w:rsidRDefault="0094676D" w:rsidP="0094676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14:paraId="30650CDA" w14:textId="77777777" w:rsidR="0094676D" w:rsidRPr="0094676D" w:rsidRDefault="0094676D" w:rsidP="0094676D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2FAAD6C5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b/>
          <w:bCs/>
          <w:i/>
          <w:iCs/>
        </w:rPr>
        <w:t>Личностные результаты</w:t>
      </w:r>
      <w:r w:rsidRPr="0094676D">
        <w:rPr>
          <w:rFonts w:ascii="Times New Roman" w:hAnsi="Times New Roman" w:cs="Times New Roman"/>
          <w:i/>
          <w:iCs/>
        </w:rPr>
        <w:t xml:space="preserve">: </w:t>
      </w:r>
    </w:p>
    <w:p w14:paraId="47FE19A9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7A2B36EB" w14:textId="77777777" w:rsidR="0094676D" w:rsidRPr="0094676D" w:rsidRDefault="0094676D" w:rsidP="0094676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Развитие любознательности, сообразительности при выполнении разнообразных заданий проблемного и эвристического характера. </w:t>
      </w:r>
    </w:p>
    <w:p w14:paraId="66E6BCFF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3CED6492" w14:textId="77777777" w:rsidR="0094676D" w:rsidRPr="0094676D" w:rsidRDefault="0094676D" w:rsidP="0094676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 </w:t>
      </w:r>
    </w:p>
    <w:p w14:paraId="7A37F806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5032E6DB" w14:textId="77777777" w:rsidR="0094676D" w:rsidRPr="0094676D" w:rsidRDefault="0094676D" w:rsidP="0094676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Воспитание чувства справедливости, ответственности. </w:t>
      </w:r>
    </w:p>
    <w:p w14:paraId="4BCF2FF5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666FA005" w14:textId="77777777" w:rsidR="0094676D" w:rsidRPr="0094676D" w:rsidRDefault="0094676D" w:rsidP="0094676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</w:rPr>
        <w:t xml:space="preserve">Развитие самостоятельности суждений, независимости и нестандартности мышления. </w:t>
      </w:r>
    </w:p>
    <w:p w14:paraId="635ACDBC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2D93910C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b/>
          <w:bCs/>
          <w:i/>
          <w:iCs/>
        </w:rPr>
        <w:t>Метапредметные результаты</w:t>
      </w:r>
      <w:r w:rsidRPr="0094676D">
        <w:rPr>
          <w:rFonts w:ascii="Times New Roman" w:hAnsi="Times New Roman" w:cs="Times New Roman"/>
          <w:i/>
          <w:iCs/>
        </w:rPr>
        <w:t xml:space="preserve">: </w:t>
      </w:r>
    </w:p>
    <w:p w14:paraId="1130347B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015A123A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Сравнивать </w:t>
      </w:r>
      <w:r w:rsidRPr="0094676D">
        <w:rPr>
          <w:rFonts w:ascii="Times New Roman" w:hAnsi="Times New Roman" w:cs="Times New Roman"/>
        </w:rPr>
        <w:t xml:space="preserve">разные приемы действий, выбирать удобные способы для выполнения конкретного задания. </w:t>
      </w:r>
    </w:p>
    <w:p w14:paraId="7779EFBE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1BEF4077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Моделировать </w:t>
      </w:r>
      <w:r w:rsidRPr="0094676D">
        <w:rPr>
          <w:rFonts w:ascii="Times New Roman" w:hAnsi="Times New Roman" w:cs="Times New Roman"/>
        </w:rPr>
        <w:t xml:space="preserve">в процессе совместного обсуждения алгоритм решения числового кроссворда; </w:t>
      </w:r>
      <w:r w:rsidRPr="0094676D">
        <w:rPr>
          <w:rFonts w:ascii="Times New Roman" w:hAnsi="Times New Roman" w:cs="Times New Roman"/>
          <w:i/>
          <w:iCs/>
        </w:rPr>
        <w:t xml:space="preserve">использовать </w:t>
      </w:r>
      <w:r w:rsidRPr="0094676D">
        <w:rPr>
          <w:rFonts w:ascii="Times New Roman" w:hAnsi="Times New Roman" w:cs="Times New Roman"/>
        </w:rPr>
        <w:t xml:space="preserve">его в ходе самостоятельной работы. </w:t>
      </w:r>
    </w:p>
    <w:p w14:paraId="4488DE96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51CFF3A9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Применять </w:t>
      </w:r>
      <w:r w:rsidRPr="0094676D">
        <w:rPr>
          <w:rFonts w:ascii="Times New Roman" w:hAnsi="Times New Roman" w:cs="Times New Roman"/>
        </w:rPr>
        <w:t xml:space="preserve">изученные способы учебной работы и приёмы вычислений для работы с числовыми головоломками. </w:t>
      </w:r>
    </w:p>
    <w:p w14:paraId="31C38C10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35E10A58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Анализировать </w:t>
      </w:r>
      <w:r w:rsidRPr="0094676D">
        <w:rPr>
          <w:rFonts w:ascii="Times New Roman" w:hAnsi="Times New Roman" w:cs="Times New Roman"/>
        </w:rPr>
        <w:t xml:space="preserve">правила игры. </w:t>
      </w:r>
    </w:p>
    <w:p w14:paraId="1556A538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380D0141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Действовать </w:t>
      </w:r>
      <w:r w:rsidRPr="0094676D">
        <w:rPr>
          <w:rFonts w:ascii="Times New Roman" w:hAnsi="Times New Roman" w:cs="Times New Roman"/>
        </w:rPr>
        <w:t xml:space="preserve">в соответствии с заданными правилами. </w:t>
      </w:r>
    </w:p>
    <w:p w14:paraId="65F5DF05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2479BCCD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Включаться </w:t>
      </w:r>
      <w:r w:rsidRPr="0094676D">
        <w:rPr>
          <w:rFonts w:ascii="Times New Roman" w:hAnsi="Times New Roman" w:cs="Times New Roman"/>
        </w:rPr>
        <w:t xml:space="preserve">в групповую работу. </w:t>
      </w:r>
    </w:p>
    <w:p w14:paraId="6D4CD338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375007E0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Участвовать </w:t>
      </w:r>
      <w:r w:rsidRPr="0094676D">
        <w:rPr>
          <w:rFonts w:ascii="Times New Roman" w:hAnsi="Times New Roman" w:cs="Times New Roman"/>
        </w:rPr>
        <w:t xml:space="preserve">в обсуждении проблемных вопросов, высказывать собственное мнение и аргументировать его. </w:t>
      </w:r>
    </w:p>
    <w:p w14:paraId="144AF205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1A3374E6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Выполнять </w:t>
      </w:r>
      <w:r w:rsidRPr="0094676D">
        <w:rPr>
          <w:rFonts w:ascii="Times New Roman" w:hAnsi="Times New Roman" w:cs="Times New Roman"/>
        </w:rPr>
        <w:t xml:space="preserve">пробное учебное действие, </w:t>
      </w:r>
      <w:r w:rsidRPr="0094676D">
        <w:rPr>
          <w:rFonts w:ascii="Times New Roman" w:hAnsi="Times New Roman" w:cs="Times New Roman"/>
          <w:i/>
          <w:iCs/>
        </w:rPr>
        <w:t xml:space="preserve">фиксировать </w:t>
      </w:r>
      <w:r w:rsidRPr="0094676D">
        <w:rPr>
          <w:rFonts w:ascii="Times New Roman" w:hAnsi="Times New Roman" w:cs="Times New Roman"/>
        </w:rPr>
        <w:t xml:space="preserve">индивидуальное затруднение в пробном действии. </w:t>
      </w:r>
    </w:p>
    <w:p w14:paraId="43184F2E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16A27753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Аргументировать </w:t>
      </w:r>
      <w:r w:rsidRPr="0094676D">
        <w:rPr>
          <w:rFonts w:ascii="Times New Roman" w:hAnsi="Times New Roman" w:cs="Times New Roman"/>
        </w:rPr>
        <w:t xml:space="preserve">свою позицию в коммуникации, </w:t>
      </w:r>
      <w:r w:rsidRPr="0094676D">
        <w:rPr>
          <w:rFonts w:ascii="Times New Roman" w:hAnsi="Times New Roman" w:cs="Times New Roman"/>
          <w:i/>
          <w:iCs/>
        </w:rPr>
        <w:t xml:space="preserve">учитывать </w:t>
      </w:r>
      <w:r w:rsidRPr="0094676D">
        <w:rPr>
          <w:rFonts w:ascii="Times New Roman" w:hAnsi="Times New Roman" w:cs="Times New Roman"/>
        </w:rPr>
        <w:t xml:space="preserve">разные мнения, </w:t>
      </w:r>
      <w:r w:rsidRPr="0094676D">
        <w:rPr>
          <w:rFonts w:ascii="Times New Roman" w:hAnsi="Times New Roman" w:cs="Times New Roman"/>
          <w:i/>
          <w:iCs/>
        </w:rPr>
        <w:t xml:space="preserve">использовать </w:t>
      </w:r>
      <w:r w:rsidRPr="0094676D">
        <w:rPr>
          <w:rFonts w:ascii="Times New Roman" w:hAnsi="Times New Roman" w:cs="Times New Roman"/>
        </w:rPr>
        <w:t xml:space="preserve">критерии для обоснования своего суждения. </w:t>
      </w:r>
    </w:p>
    <w:p w14:paraId="71C855EF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2D95A72A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Сопоставлять </w:t>
      </w:r>
      <w:r w:rsidRPr="0094676D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14:paraId="613ABB1D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252944F8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Контролировать </w:t>
      </w:r>
      <w:r w:rsidRPr="0094676D">
        <w:rPr>
          <w:rFonts w:ascii="Times New Roman" w:hAnsi="Times New Roman" w:cs="Times New Roman"/>
        </w:rPr>
        <w:t xml:space="preserve">свою деятельность: обнаруживать и исправлять ошибки. </w:t>
      </w:r>
    </w:p>
    <w:p w14:paraId="3B47941E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440A1B50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lastRenderedPageBreak/>
        <w:t xml:space="preserve">Анализировать </w:t>
      </w:r>
      <w:r w:rsidRPr="0094676D">
        <w:rPr>
          <w:rFonts w:ascii="Times New Roman" w:hAnsi="Times New Roman" w:cs="Times New Roman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14:paraId="52C6B2CA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2BC5CA59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Искать и выбирать </w:t>
      </w:r>
      <w:r w:rsidRPr="0094676D">
        <w:rPr>
          <w:rFonts w:ascii="Times New Roman" w:hAnsi="Times New Roman" w:cs="Times New Roman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14:paraId="5DF07F70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6E55D3FC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Моделировать </w:t>
      </w:r>
      <w:r w:rsidRPr="0094676D">
        <w:rPr>
          <w:rFonts w:ascii="Times New Roman" w:hAnsi="Times New Roman" w:cs="Times New Roman"/>
        </w:rPr>
        <w:t xml:space="preserve">ситуацию, описанную в тексте задачи. </w:t>
      </w:r>
    </w:p>
    <w:p w14:paraId="6DB264C1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6FD023D7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Использовать </w:t>
      </w:r>
      <w:r w:rsidRPr="0094676D">
        <w:rPr>
          <w:rFonts w:ascii="Times New Roman" w:hAnsi="Times New Roman" w:cs="Times New Roman"/>
        </w:rPr>
        <w:t xml:space="preserve">соответствующие знаково-символические средства для моделирования ситуации. </w:t>
      </w:r>
    </w:p>
    <w:p w14:paraId="1EFBE652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40BF8AF7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>Конструироват</w:t>
      </w:r>
      <w:r w:rsidRPr="0094676D">
        <w:rPr>
          <w:rFonts w:ascii="Times New Roman" w:hAnsi="Times New Roman" w:cs="Times New Roman"/>
        </w:rPr>
        <w:t xml:space="preserve">ь последовательность «шагов» (алгоритм) решения задачи. </w:t>
      </w:r>
    </w:p>
    <w:p w14:paraId="0F4301E5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18AC71B4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Объяснять (обосновывать) </w:t>
      </w:r>
      <w:r w:rsidRPr="0094676D">
        <w:rPr>
          <w:rFonts w:ascii="Times New Roman" w:hAnsi="Times New Roman" w:cs="Times New Roman"/>
        </w:rPr>
        <w:t xml:space="preserve">выполняемые и выполненные действия. </w:t>
      </w:r>
    </w:p>
    <w:p w14:paraId="2A92D31E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5DB9FFBC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Воспроизводить </w:t>
      </w:r>
      <w:r w:rsidRPr="0094676D">
        <w:rPr>
          <w:rFonts w:ascii="Times New Roman" w:hAnsi="Times New Roman" w:cs="Times New Roman"/>
        </w:rPr>
        <w:t xml:space="preserve">способ решения задачи. </w:t>
      </w:r>
    </w:p>
    <w:p w14:paraId="4394C755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3DAFE145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Сопоставлять </w:t>
      </w:r>
      <w:r w:rsidRPr="0094676D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14:paraId="1F61E24B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09332301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Анализировать </w:t>
      </w:r>
      <w:r w:rsidRPr="0094676D">
        <w:rPr>
          <w:rFonts w:ascii="Times New Roman" w:hAnsi="Times New Roman" w:cs="Times New Roman"/>
        </w:rPr>
        <w:t xml:space="preserve">предложенные варианты решения задачи, выбирать из них верные. </w:t>
      </w:r>
    </w:p>
    <w:p w14:paraId="09D282FB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6BF791B3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Выбрать </w:t>
      </w:r>
      <w:r w:rsidRPr="0094676D">
        <w:rPr>
          <w:rFonts w:ascii="Times New Roman" w:hAnsi="Times New Roman" w:cs="Times New Roman"/>
        </w:rPr>
        <w:t xml:space="preserve">наиболее эффективный способ решения задачи. </w:t>
      </w:r>
    </w:p>
    <w:p w14:paraId="139D7AEA" w14:textId="77777777" w:rsidR="0094676D" w:rsidRPr="0094676D" w:rsidRDefault="0094676D" w:rsidP="0094676D">
      <w:pPr>
        <w:pStyle w:val="Default"/>
        <w:jc w:val="both"/>
        <w:rPr>
          <w:rFonts w:ascii="Times New Roman" w:hAnsi="Times New Roman" w:cs="Times New Roman"/>
        </w:rPr>
      </w:pPr>
    </w:p>
    <w:p w14:paraId="1B81124A" w14:textId="77777777" w:rsidR="0094676D" w:rsidRPr="0094676D" w:rsidRDefault="0094676D" w:rsidP="0094676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4676D">
        <w:rPr>
          <w:rFonts w:ascii="Times New Roman" w:hAnsi="Times New Roman" w:cs="Times New Roman"/>
          <w:i/>
          <w:iCs/>
        </w:rPr>
        <w:t xml:space="preserve">Оценивать </w:t>
      </w:r>
      <w:r w:rsidRPr="0094676D">
        <w:rPr>
          <w:rFonts w:ascii="Times New Roman" w:hAnsi="Times New Roman" w:cs="Times New Roman"/>
        </w:rPr>
        <w:t xml:space="preserve">предъявленное готовое решение задачи (верно, неверно). </w:t>
      </w:r>
    </w:p>
    <w:p w14:paraId="41A76BF6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5965B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Участвовать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в учебном диалоге, оценивать процесс поиска и результат решения задачи. </w:t>
      </w:r>
    </w:p>
    <w:p w14:paraId="58C600AA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147145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Конструировать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несложные задачи. </w:t>
      </w:r>
    </w:p>
    <w:p w14:paraId="0E4A330B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4F1B4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Ориентироваться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в понятиях «влево», «вправо», «вверх», «вниз». </w:t>
      </w:r>
    </w:p>
    <w:p w14:paraId="200975E3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C43BB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Ориентироваться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на точку начала движения, на числа и стрелки 1→ 1↓ и др., указывающие направление движения. </w:t>
      </w:r>
    </w:p>
    <w:p w14:paraId="59BF3499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1BF5B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Проводить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линии по заданному маршруту (алгоритму). </w:t>
      </w:r>
    </w:p>
    <w:p w14:paraId="3626BD82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0E797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Выделять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фигуру заданной формы на сложном чертеже. </w:t>
      </w:r>
    </w:p>
    <w:p w14:paraId="60014AA5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997E06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Анализировать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>расположение деталей (</w:t>
      </w:r>
      <w:proofErr w:type="spellStart"/>
      <w:r w:rsidRPr="0094676D">
        <w:rPr>
          <w:rFonts w:ascii="Times New Roman" w:hAnsi="Times New Roman" w:cs="Times New Roman"/>
          <w:color w:val="000000"/>
          <w:sz w:val="24"/>
          <w:szCs w:val="24"/>
        </w:rPr>
        <w:t>танов</w:t>
      </w:r>
      <w:proofErr w:type="spellEnd"/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, треугольников, уголков, спичек) в исходной конструкции. </w:t>
      </w:r>
    </w:p>
    <w:p w14:paraId="17847D1B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02EE1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Составлять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фигуры из частей. </w:t>
      </w: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Определять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место заданной детали в конструкции. </w:t>
      </w:r>
    </w:p>
    <w:p w14:paraId="77D33ECF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1D7991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Выявлять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14:paraId="4BCD9EF2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779B7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Сопоставлять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полученный (промежуточный, итоговый) результат с заданным условием. </w:t>
      </w:r>
    </w:p>
    <w:p w14:paraId="78E5261D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F40F10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Объяснять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выбор деталей или способа действия при заданном условии. </w:t>
      </w:r>
    </w:p>
    <w:p w14:paraId="72F29B45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BAAB0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Анализировать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предложенные возможные варианты верного решения. </w:t>
      </w:r>
    </w:p>
    <w:p w14:paraId="6C100F41" w14:textId="77777777" w:rsidR="0094676D" w:rsidRP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63157" w14:textId="77777777" w:rsidR="0094676D" w:rsidRPr="0094676D" w:rsidRDefault="0094676D" w:rsidP="0094676D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Моделировать </w:t>
      </w:r>
      <w:r w:rsidRPr="0094676D">
        <w:rPr>
          <w:rFonts w:ascii="Times New Roman" w:hAnsi="Times New Roman" w:cs="Times New Roman"/>
          <w:color w:val="000000"/>
          <w:sz w:val="24"/>
          <w:szCs w:val="24"/>
        </w:rPr>
        <w:t xml:space="preserve">объёмные фигуры из различных материалов (проволока, пластилин и др.) и из развёрток. </w:t>
      </w:r>
    </w:p>
    <w:p w14:paraId="373FB2D8" w14:textId="77777777" w:rsidR="0094676D" w:rsidRDefault="0094676D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BCD2F3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57CE2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4C450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C2594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A638D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9E852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2724B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7A5A7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ABB8E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9FFCB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6D3FA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F17BB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E28CB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1FAEA4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B9A93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5E0CD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EE0BCA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470CC4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C18084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BFC1A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35B77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8E541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0FE6B9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1327A4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48FA6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67C1AD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DD2C0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0B05D7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BC6C6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356036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8DFFD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5EE2A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3E8179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9CBFB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351E6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9A5BE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9844EA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988525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38C8DC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E99C2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DD6870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C7D09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558EC6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306DE" w14:textId="77777777" w:rsidR="005A0F34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3B2A52" w14:textId="77777777" w:rsidR="005A0F34" w:rsidRPr="0094676D" w:rsidRDefault="005A0F34" w:rsidP="00946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3640E" w14:textId="77777777" w:rsidR="0094676D" w:rsidRDefault="0094676D" w:rsidP="009467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245E1" w14:textId="77777777" w:rsidR="005D6BB4" w:rsidRPr="00A04CBF" w:rsidRDefault="003E6510" w:rsidP="005D6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Т</w:t>
      </w:r>
      <w:r w:rsidR="005D6BB4" w:rsidRPr="00A04CBF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14:paraId="742F8594" w14:textId="77777777" w:rsidR="005D6BB4" w:rsidRPr="00A04CBF" w:rsidRDefault="005D6BB4" w:rsidP="005D6B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5167"/>
        <w:gridCol w:w="1698"/>
        <w:gridCol w:w="1664"/>
      </w:tblGrid>
      <w:tr w:rsidR="00B201F3" w:rsidRPr="00B07D41" w14:paraId="0B426B9E" w14:textId="77777777" w:rsidTr="008B32BB">
        <w:tc>
          <w:tcPr>
            <w:tcW w:w="1042" w:type="dxa"/>
            <w:vMerge w:val="restart"/>
          </w:tcPr>
          <w:p w14:paraId="5E246B7C" w14:textId="77777777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67" w:type="dxa"/>
            <w:vMerge w:val="restart"/>
          </w:tcPr>
          <w:p w14:paraId="363C6377" w14:textId="77777777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3362" w:type="dxa"/>
            <w:gridSpan w:val="2"/>
          </w:tcPr>
          <w:p w14:paraId="45C0A9E4" w14:textId="77777777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B6811" w:rsidRPr="00B07D41" w14:paraId="270E27E2" w14:textId="77777777" w:rsidTr="008B32BB">
        <w:tc>
          <w:tcPr>
            <w:tcW w:w="1042" w:type="dxa"/>
            <w:vMerge/>
          </w:tcPr>
          <w:p w14:paraId="0E27536F" w14:textId="77777777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7" w:type="dxa"/>
            <w:vMerge/>
          </w:tcPr>
          <w:p w14:paraId="15B8844C" w14:textId="77777777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62B80936" w14:textId="77777777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664" w:type="dxa"/>
          </w:tcPr>
          <w:p w14:paraId="49463FE6" w14:textId="77777777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</w:tr>
      <w:tr w:rsidR="005D6BB4" w:rsidRPr="00B07D41" w14:paraId="1D162D70" w14:textId="77777777" w:rsidTr="008B32BB">
        <w:tc>
          <w:tcPr>
            <w:tcW w:w="9571" w:type="dxa"/>
            <w:gridSpan w:val="4"/>
          </w:tcPr>
          <w:p w14:paraId="651CCDF5" w14:textId="0CD23A3E" w:rsidR="005D6BB4" w:rsidRPr="00B07D41" w:rsidRDefault="005D6BB4" w:rsidP="008B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Числа. Арифм</w:t>
            </w:r>
            <w:r w:rsidR="009C2E28">
              <w:rPr>
                <w:rFonts w:ascii="Times New Roman" w:hAnsi="Times New Roman"/>
                <w:b/>
                <w:sz w:val="24"/>
                <w:szCs w:val="24"/>
              </w:rPr>
              <w:t>етические действия. Величины (</w:t>
            </w:r>
            <w:r w:rsidR="00F84DBB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  <w:r w:rsidR="00DB09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2E28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F84DBB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B6811" w:rsidRPr="00B07D41" w14:paraId="588BD6AE" w14:textId="77777777" w:rsidTr="008B32BB">
        <w:tc>
          <w:tcPr>
            <w:tcW w:w="1042" w:type="dxa"/>
          </w:tcPr>
          <w:p w14:paraId="76D9D7B5" w14:textId="6790586C" w:rsidR="009C2E28" w:rsidRPr="00DC23EE" w:rsidRDefault="009C2E28" w:rsidP="00DC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3EE">
              <w:rPr>
                <w:rFonts w:ascii="Times New Roman" w:hAnsi="Times New Roman"/>
                <w:sz w:val="24"/>
                <w:szCs w:val="24"/>
              </w:rPr>
              <w:t>1-</w:t>
            </w:r>
            <w:r w:rsidR="00AA6C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7" w:type="dxa"/>
          </w:tcPr>
          <w:p w14:paraId="1E353989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Математика – это интересно. Название и последовательность чисел от 1 до 20.</w:t>
            </w:r>
          </w:p>
        </w:tc>
        <w:tc>
          <w:tcPr>
            <w:tcW w:w="1698" w:type="dxa"/>
          </w:tcPr>
          <w:p w14:paraId="7AECFD21" w14:textId="7C8F09DB" w:rsidR="005D6BB4" w:rsidRPr="00B07D41" w:rsidRDefault="00934403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7C8F">
              <w:rPr>
                <w:rFonts w:ascii="Times New Roman" w:hAnsi="Times New Roman"/>
                <w:sz w:val="24"/>
                <w:szCs w:val="24"/>
              </w:rPr>
              <w:t>.10</w:t>
            </w:r>
            <w:r w:rsidR="00DC23EE">
              <w:rPr>
                <w:rFonts w:ascii="Times New Roman" w:hAnsi="Times New Roman"/>
                <w:sz w:val="24"/>
                <w:szCs w:val="24"/>
              </w:rPr>
              <w:t>-4.10</w:t>
            </w:r>
          </w:p>
        </w:tc>
        <w:tc>
          <w:tcPr>
            <w:tcW w:w="1664" w:type="dxa"/>
          </w:tcPr>
          <w:p w14:paraId="70B7DC50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49F8DF87" w14:textId="77777777" w:rsidTr="008B32BB">
        <w:tc>
          <w:tcPr>
            <w:tcW w:w="1042" w:type="dxa"/>
          </w:tcPr>
          <w:p w14:paraId="07B7C787" w14:textId="2D2E3A3F" w:rsidR="005D6BB4" w:rsidRPr="00DC23EE" w:rsidRDefault="00AA6C65" w:rsidP="00DC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C2E28" w:rsidRPr="00DC23E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7" w:type="dxa"/>
          </w:tcPr>
          <w:p w14:paraId="306E3240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Последовательное выполнение арифметических действий: отгадывание задуманных чисел.</w:t>
            </w:r>
          </w:p>
        </w:tc>
        <w:tc>
          <w:tcPr>
            <w:tcW w:w="1698" w:type="dxa"/>
          </w:tcPr>
          <w:p w14:paraId="0E8AA189" w14:textId="31A7E834" w:rsidR="005D6BB4" w:rsidRPr="00B07D41" w:rsidRDefault="00934403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7C8F">
              <w:rPr>
                <w:rFonts w:ascii="Times New Roman" w:hAnsi="Times New Roman"/>
                <w:sz w:val="24"/>
                <w:szCs w:val="24"/>
              </w:rPr>
              <w:t>.10</w:t>
            </w:r>
            <w:r w:rsidR="00DC23E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C23E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64" w:type="dxa"/>
          </w:tcPr>
          <w:p w14:paraId="7763C7E7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3844CBE4" w14:textId="77777777" w:rsidTr="008B32BB">
        <w:tc>
          <w:tcPr>
            <w:tcW w:w="1042" w:type="dxa"/>
          </w:tcPr>
          <w:p w14:paraId="144E6715" w14:textId="1D799A40" w:rsidR="009C2E28" w:rsidRPr="009C2E28" w:rsidRDefault="009C2E28" w:rsidP="00DC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6C65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5167" w:type="dxa"/>
          </w:tcPr>
          <w:p w14:paraId="1ED5514B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Последовательное выполнение арифметических действий: отгадывание задуманных чисел.</w:t>
            </w:r>
          </w:p>
        </w:tc>
        <w:tc>
          <w:tcPr>
            <w:tcW w:w="1698" w:type="dxa"/>
          </w:tcPr>
          <w:p w14:paraId="789C7AB7" w14:textId="5B915EFE" w:rsidR="005D6BB4" w:rsidRPr="00B07D41" w:rsidRDefault="00DC23EE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4403">
              <w:rPr>
                <w:rFonts w:ascii="Times New Roman" w:hAnsi="Times New Roman"/>
                <w:sz w:val="24"/>
                <w:szCs w:val="24"/>
              </w:rPr>
              <w:t>4</w:t>
            </w:r>
            <w:r w:rsidR="00A57C8F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93440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64" w:type="dxa"/>
          </w:tcPr>
          <w:p w14:paraId="261CC1D5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034DD190" w14:textId="77777777" w:rsidTr="008B32BB">
        <w:tc>
          <w:tcPr>
            <w:tcW w:w="1042" w:type="dxa"/>
          </w:tcPr>
          <w:p w14:paraId="424EB68E" w14:textId="77777777" w:rsidR="00B201F3" w:rsidRDefault="00B201F3" w:rsidP="00DC23E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0BE3F6C" w14:textId="34E6DC39" w:rsidR="009C2E28" w:rsidRPr="009C2E28" w:rsidRDefault="009C2E28" w:rsidP="00DC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0268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2026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7" w:type="dxa"/>
          </w:tcPr>
          <w:p w14:paraId="7D940A44" w14:textId="77777777" w:rsidR="00B201F3" w:rsidRPr="00B201F3" w:rsidRDefault="00B201F3" w:rsidP="008B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1F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Сложение и вычитание в пределах 20. Вычисления в группах.</w:t>
            </w:r>
          </w:p>
        </w:tc>
        <w:tc>
          <w:tcPr>
            <w:tcW w:w="1698" w:type="dxa"/>
          </w:tcPr>
          <w:p w14:paraId="335AD275" w14:textId="3481CECE" w:rsidR="00B201F3" w:rsidRPr="00B07D41" w:rsidRDefault="0020268E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21.10-25-10</w:t>
            </w:r>
          </w:p>
        </w:tc>
        <w:tc>
          <w:tcPr>
            <w:tcW w:w="1664" w:type="dxa"/>
          </w:tcPr>
          <w:p w14:paraId="3E48A0CE" w14:textId="77777777" w:rsidR="00B201F3" w:rsidRPr="00B07D41" w:rsidRDefault="00B201F3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2AA0C17D" w14:textId="77777777" w:rsidTr="008B32BB">
        <w:tc>
          <w:tcPr>
            <w:tcW w:w="1042" w:type="dxa"/>
          </w:tcPr>
          <w:p w14:paraId="5B6D22CE" w14:textId="61C22B17" w:rsidR="005D6BB4" w:rsidRPr="009C2E28" w:rsidRDefault="0020268E" w:rsidP="00DC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2E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67" w:type="dxa"/>
          </w:tcPr>
          <w:p w14:paraId="04DD1A19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 xml:space="preserve">Числовые кроссворды. Заполнение числового кроссворда </w:t>
            </w:r>
            <w:proofErr w:type="spellStart"/>
            <w:r w:rsidRPr="00B07D41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B07D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313EF2B8" w14:textId="14635C49" w:rsidR="005D6BB4" w:rsidRPr="00B07D41" w:rsidRDefault="0020268E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05.11-08.11</w:t>
            </w:r>
          </w:p>
        </w:tc>
        <w:tc>
          <w:tcPr>
            <w:tcW w:w="1664" w:type="dxa"/>
          </w:tcPr>
          <w:p w14:paraId="56F25B2D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65B3B89A" w14:textId="77777777" w:rsidTr="008B32BB">
        <w:tc>
          <w:tcPr>
            <w:tcW w:w="1042" w:type="dxa"/>
          </w:tcPr>
          <w:p w14:paraId="742BA0B7" w14:textId="472A8C52" w:rsidR="005D6BB4" w:rsidRPr="009C2E28" w:rsidRDefault="0020268E" w:rsidP="00DC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C23E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67" w:type="dxa"/>
          </w:tcPr>
          <w:p w14:paraId="48C1712F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 xml:space="preserve">Заполнение числовых кроссвордов </w:t>
            </w:r>
            <w:proofErr w:type="spellStart"/>
            <w:r w:rsidRPr="00B07D41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B07D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7D41">
              <w:rPr>
                <w:rFonts w:ascii="Times New Roman" w:hAnsi="Times New Roman"/>
                <w:sz w:val="24"/>
                <w:szCs w:val="24"/>
              </w:rPr>
              <w:t>какуро</w:t>
            </w:r>
            <w:proofErr w:type="spellEnd"/>
            <w:r w:rsidRPr="00B07D41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98" w:type="dxa"/>
          </w:tcPr>
          <w:p w14:paraId="401FF6B5" w14:textId="4A62D016" w:rsidR="005D6BB4" w:rsidRPr="00B07D41" w:rsidRDefault="0020268E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11.11-15.11</w:t>
            </w:r>
          </w:p>
        </w:tc>
        <w:tc>
          <w:tcPr>
            <w:tcW w:w="1664" w:type="dxa"/>
          </w:tcPr>
          <w:p w14:paraId="25486768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2B2176AE" w14:textId="77777777" w:rsidTr="008B32BB">
        <w:tc>
          <w:tcPr>
            <w:tcW w:w="1042" w:type="dxa"/>
          </w:tcPr>
          <w:p w14:paraId="3ABDD226" w14:textId="77B6427A" w:rsidR="005D6BB4" w:rsidRPr="009C2E28" w:rsidRDefault="00DC23EE" w:rsidP="00DC2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268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0268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67" w:type="dxa"/>
          </w:tcPr>
          <w:p w14:paraId="1F33CC5B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Ч</w:t>
            </w:r>
            <w:r w:rsidR="00DC23EE">
              <w:rPr>
                <w:rFonts w:ascii="Times New Roman" w:hAnsi="Times New Roman"/>
                <w:sz w:val="24"/>
                <w:szCs w:val="24"/>
              </w:rPr>
              <w:t>исла от 1 до 20</w:t>
            </w:r>
            <w:r w:rsidRPr="00B07D41">
              <w:rPr>
                <w:rFonts w:ascii="Times New Roman" w:hAnsi="Times New Roman"/>
                <w:sz w:val="24"/>
                <w:szCs w:val="24"/>
              </w:rPr>
              <w:t>. Сло</w:t>
            </w:r>
            <w:r w:rsidR="00DC23EE">
              <w:rPr>
                <w:rFonts w:ascii="Times New Roman" w:hAnsi="Times New Roman"/>
                <w:sz w:val="24"/>
                <w:szCs w:val="24"/>
              </w:rPr>
              <w:t>жение и вычитание в пределах 20</w:t>
            </w:r>
            <w:r w:rsidRPr="00B07D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8" w:type="dxa"/>
          </w:tcPr>
          <w:p w14:paraId="21337CA7" w14:textId="11932BE7" w:rsidR="005D6BB4" w:rsidRPr="00B07D41" w:rsidRDefault="0020268E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D1A5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1A57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1A5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14:paraId="4F41D1FB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3E450A43" w14:textId="77777777" w:rsidTr="008B32BB">
        <w:tc>
          <w:tcPr>
            <w:tcW w:w="1042" w:type="dxa"/>
          </w:tcPr>
          <w:p w14:paraId="3DD2CBA6" w14:textId="11B6CE49" w:rsidR="005D6BB4" w:rsidRPr="009C2E28" w:rsidRDefault="0020268E" w:rsidP="00DC2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DC23E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67" w:type="dxa"/>
          </w:tcPr>
          <w:p w14:paraId="5ADB825C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Ч</w:t>
            </w:r>
            <w:r w:rsidR="00DC23EE">
              <w:rPr>
                <w:rFonts w:ascii="Times New Roman" w:hAnsi="Times New Roman"/>
                <w:sz w:val="24"/>
                <w:szCs w:val="24"/>
              </w:rPr>
              <w:t>исла от 1 до 20</w:t>
            </w:r>
            <w:r w:rsidRPr="00B07D41">
              <w:rPr>
                <w:rFonts w:ascii="Times New Roman" w:hAnsi="Times New Roman"/>
                <w:sz w:val="24"/>
                <w:szCs w:val="24"/>
              </w:rPr>
              <w:t>. Сло</w:t>
            </w:r>
            <w:r w:rsidR="00DC23EE">
              <w:rPr>
                <w:rFonts w:ascii="Times New Roman" w:hAnsi="Times New Roman"/>
                <w:sz w:val="24"/>
                <w:szCs w:val="24"/>
              </w:rPr>
              <w:t>жение и вычитание в пределах 20</w:t>
            </w:r>
            <w:r w:rsidRPr="00B07D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3224E235" w14:textId="14F50991" w:rsidR="005D6BB4" w:rsidRPr="00B07D41" w:rsidRDefault="0020268E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A57C8F">
              <w:rPr>
                <w:rFonts w:ascii="Times New Roman" w:hAnsi="Times New Roman"/>
                <w:sz w:val="24"/>
                <w:szCs w:val="24"/>
              </w:rPr>
              <w:t>11</w:t>
            </w:r>
            <w:r w:rsidR="00DD1A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D1A5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664" w:type="dxa"/>
          </w:tcPr>
          <w:p w14:paraId="4C06DC7A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7C0EFFB7" w14:textId="77777777" w:rsidTr="008B32BB">
        <w:tc>
          <w:tcPr>
            <w:tcW w:w="1042" w:type="dxa"/>
          </w:tcPr>
          <w:p w14:paraId="79A7934A" w14:textId="212EB70D" w:rsidR="005D6BB4" w:rsidRPr="00DC23EE" w:rsidRDefault="0020268E" w:rsidP="00DC2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F84DBB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5167" w:type="dxa"/>
          </w:tcPr>
          <w:p w14:paraId="2CCA6DC1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 xml:space="preserve">Числа – великаны. </w:t>
            </w:r>
          </w:p>
        </w:tc>
        <w:tc>
          <w:tcPr>
            <w:tcW w:w="1698" w:type="dxa"/>
          </w:tcPr>
          <w:p w14:paraId="6CE13FEE" w14:textId="2959C0E6" w:rsidR="005D6BB4" w:rsidRPr="00B07D41" w:rsidRDefault="0020268E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57C8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4DBB">
              <w:rPr>
                <w:rFonts w:ascii="Times New Roman" w:hAnsi="Times New Roman"/>
                <w:sz w:val="24"/>
                <w:szCs w:val="24"/>
              </w:rPr>
              <w:t>-06.12</w:t>
            </w:r>
          </w:p>
        </w:tc>
        <w:tc>
          <w:tcPr>
            <w:tcW w:w="1664" w:type="dxa"/>
          </w:tcPr>
          <w:p w14:paraId="185E7DDB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05F93DAB" w14:textId="77777777" w:rsidTr="008B32BB">
        <w:tc>
          <w:tcPr>
            <w:tcW w:w="1042" w:type="dxa"/>
          </w:tcPr>
          <w:p w14:paraId="6675026B" w14:textId="0AEF9802" w:rsidR="005D6BB4" w:rsidRPr="00DC23EE" w:rsidRDefault="00F84DBB" w:rsidP="00DC2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44-48</w:t>
            </w:r>
          </w:p>
        </w:tc>
        <w:tc>
          <w:tcPr>
            <w:tcW w:w="5167" w:type="dxa"/>
          </w:tcPr>
          <w:p w14:paraId="31EAB54A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Числовой палиндром: число, которое читается одинаково слева направо и справа налево.</w:t>
            </w:r>
          </w:p>
        </w:tc>
        <w:tc>
          <w:tcPr>
            <w:tcW w:w="1698" w:type="dxa"/>
          </w:tcPr>
          <w:p w14:paraId="14399960" w14:textId="1E8D18C3" w:rsidR="005D6BB4" w:rsidRPr="00B07D41" w:rsidRDefault="00F84DBB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09.12-13.12</w:t>
            </w:r>
          </w:p>
        </w:tc>
        <w:tc>
          <w:tcPr>
            <w:tcW w:w="1664" w:type="dxa"/>
          </w:tcPr>
          <w:p w14:paraId="00BDA1EA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77A0A3C6" w14:textId="77777777" w:rsidTr="008B32BB">
        <w:tc>
          <w:tcPr>
            <w:tcW w:w="1042" w:type="dxa"/>
          </w:tcPr>
          <w:p w14:paraId="45BF6A51" w14:textId="58057545" w:rsidR="005D6BB4" w:rsidRPr="00DC23EE" w:rsidRDefault="00F84DBB" w:rsidP="00DC2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49-53</w:t>
            </w:r>
          </w:p>
        </w:tc>
        <w:tc>
          <w:tcPr>
            <w:tcW w:w="5167" w:type="dxa"/>
          </w:tcPr>
          <w:p w14:paraId="5B5E764E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Время. Единицы времени. Работа с конструктором «Часы».</w:t>
            </w:r>
          </w:p>
        </w:tc>
        <w:tc>
          <w:tcPr>
            <w:tcW w:w="1698" w:type="dxa"/>
          </w:tcPr>
          <w:p w14:paraId="51ED76DC" w14:textId="28AB4A86" w:rsidR="005D6BB4" w:rsidRPr="00B07D41" w:rsidRDefault="00F84DBB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16.12-20.12</w:t>
            </w:r>
          </w:p>
        </w:tc>
        <w:tc>
          <w:tcPr>
            <w:tcW w:w="1664" w:type="dxa"/>
          </w:tcPr>
          <w:p w14:paraId="1DF5BEAD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11" w:rsidRPr="00B07D41" w14:paraId="1915C0C5" w14:textId="77777777" w:rsidTr="008B32BB">
        <w:tc>
          <w:tcPr>
            <w:tcW w:w="1042" w:type="dxa"/>
          </w:tcPr>
          <w:p w14:paraId="68B7D438" w14:textId="23C4D936" w:rsidR="005D6BB4" w:rsidRPr="009C2E28" w:rsidRDefault="00F84DBB" w:rsidP="00DC23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54-58</w:t>
            </w:r>
          </w:p>
        </w:tc>
        <w:tc>
          <w:tcPr>
            <w:tcW w:w="5167" w:type="dxa"/>
          </w:tcPr>
          <w:p w14:paraId="6F555AC2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Масса. Единицы массы. Литр. Работа с конструктором «Весы»</w:t>
            </w:r>
          </w:p>
        </w:tc>
        <w:tc>
          <w:tcPr>
            <w:tcW w:w="1698" w:type="dxa"/>
          </w:tcPr>
          <w:p w14:paraId="3887AC54" w14:textId="2E7D0207" w:rsidR="005D6BB4" w:rsidRPr="00B07D41" w:rsidRDefault="00F84DBB" w:rsidP="00A57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23.12-27.12</w:t>
            </w:r>
          </w:p>
        </w:tc>
        <w:tc>
          <w:tcPr>
            <w:tcW w:w="1664" w:type="dxa"/>
          </w:tcPr>
          <w:p w14:paraId="47EAE310" w14:textId="77777777" w:rsidR="005D6BB4" w:rsidRPr="00B07D41" w:rsidRDefault="005D6BB4" w:rsidP="008B3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B4" w:rsidRPr="00B07D41" w14:paraId="4075183C" w14:textId="77777777" w:rsidTr="008B32BB">
        <w:tc>
          <w:tcPr>
            <w:tcW w:w="9571" w:type="dxa"/>
            <w:gridSpan w:val="4"/>
          </w:tcPr>
          <w:p w14:paraId="729104E1" w14:textId="79378C27" w:rsidR="005D6BB4" w:rsidRPr="00B07D41" w:rsidRDefault="00222DA8" w:rsidP="008B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 занимательных </w:t>
            </w:r>
            <w:r w:rsidR="00B201F3">
              <w:rPr>
                <w:rFonts w:ascii="Times New Roman" w:hAnsi="Times New Roman"/>
                <w:b/>
                <w:sz w:val="24"/>
                <w:szCs w:val="24"/>
              </w:rPr>
              <w:t xml:space="preserve">задач </w:t>
            </w:r>
            <w:r w:rsidR="00DD1A5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C5B3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9A3778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 w:rsidR="005D6BB4" w:rsidRPr="00B07D4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4DBB" w:rsidRPr="00B07D41" w14:paraId="43D9E2B9" w14:textId="77777777" w:rsidTr="008B32BB">
        <w:tc>
          <w:tcPr>
            <w:tcW w:w="1042" w:type="dxa"/>
          </w:tcPr>
          <w:p w14:paraId="672F903C" w14:textId="43C1C91A" w:rsidR="00F84DBB" w:rsidRPr="00DD1A57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5167" w:type="dxa"/>
          </w:tcPr>
          <w:p w14:paraId="26BD30DB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Задачи в стихах.</w:t>
            </w:r>
          </w:p>
        </w:tc>
        <w:tc>
          <w:tcPr>
            <w:tcW w:w="1698" w:type="dxa"/>
          </w:tcPr>
          <w:p w14:paraId="4307F9FB" w14:textId="2FB5B681" w:rsidR="00F84DBB" w:rsidRPr="00B07D41" w:rsidRDefault="00F84DBB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13.01-17.01</w:t>
            </w:r>
          </w:p>
        </w:tc>
        <w:tc>
          <w:tcPr>
            <w:tcW w:w="1664" w:type="dxa"/>
          </w:tcPr>
          <w:p w14:paraId="240DE368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5BDFB5BD" w14:textId="77777777" w:rsidTr="008B32BB">
        <w:tc>
          <w:tcPr>
            <w:tcW w:w="1042" w:type="dxa"/>
          </w:tcPr>
          <w:p w14:paraId="18DBBA29" w14:textId="24F8C7F1" w:rsidR="00F84DBB" w:rsidRPr="00DD1A57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C5B35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5167" w:type="dxa"/>
          </w:tcPr>
          <w:p w14:paraId="40818066" w14:textId="77777777" w:rsidR="00F84DBB" w:rsidRPr="00B201F3" w:rsidRDefault="00F84DBB" w:rsidP="00F8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201F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Решение задач разными способами. Решение нестандартных задач.</w:t>
            </w:r>
          </w:p>
          <w:p w14:paraId="4327AA29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3B7D051" w14:textId="3F476EF5" w:rsidR="00F84DBB" w:rsidRPr="00B07D41" w:rsidRDefault="00F84DBB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20.01-24-01</w:t>
            </w:r>
          </w:p>
        </w:tc>
        <w:tc>
          <w:tcPr>
            <w:tcW w:w="1664" w:type="dxa"/>
          </w:tcPr>
          <w:p w14:paraId="1DBFA312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333F4093" w14:textId="77777777" w:rsidTr="008B32BB">
        <w:tc>
          <w:tcPr>
            <w:tcW w:w="1042" w:type="dxa"/>
          </w:tcPr>
          <w:p w14:paraId="304C0973" w14:textId="2DCB36F6" w:rsidR="00F84DBB" w:rsidRPr="00DD1A57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5167" w:type="dxa"/>
          </w:tcPr>
          <w:p w14:paraId="701348EE" w14:textId="77777777" w:rsidR="00F84DBB" w:rsidRPr="00DB09E2" w:rsidRDefault="00F84DBB" w:rsidP="00F8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DB09E2">
              <w:rPr>
                <w:rFonts w:ascii="Times New Roman" w:eastAsia="Calibri" w:hAnsi="Times New Roman" w:cs="Times New Roman"/>
                <w:sz w:val="24"/>
                <w:szCs w:val="24"/>
              </w:rPr>
              <w:t>Задачи в два действия. Преобразование условия и вопроса задачи.</w:t>
            </w:r>
          </w:p>
        </w:tc>
        <w:tc>
          <w:tcPr>
            <w:tcW w:w="1698" w:type="dxa"/>
          </w:tcPr>
          <w:p w14:paraId="2EE1CF98" w14:textId="38749151" w:rsidR="00F84DBB" w:rsidRPr="00B07D41" w:rsidRDefault="00F84DBB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27.01-31.01</w:t>
            </w:r>
          </w:p>
        </w:tc>
        <w:tc>
          <w:tcPr>
            <w:tcW w:w="1664" w:type="dxa"/>
          </w:tcPr>
          <w:p w14:paraId="27E5BAE2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621FB9D0" w14:textId="77777777" w:rsidTr="008B32BB">
        <w:tc>
          <w:tcPr>
            <w:tcW w:w="1042" w:type="dxa"/>
          </w:tcPr>
          <w:p w14:paraId="1C9D2464" w14:textId="2C333029" w:rsidR="00F84DBB" w:rsidRPr="00DD1A57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5167" w:type="dxa"/>
          </w:tcPr>
          <w:p w14:paraId="5389D3C3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Задача, допускающие несколько способов решения.</w:t>
            </w:r>
          </w:p>
        </w:tc>
        <w:tc>
          <w:tcPr>
            <w:tcW w:w="1698" w:type="dxa"/>
          </w:tcPr>
          <w:p w14:paraId="698DCBF6" w14:textId="7482A8BD" w:rsidR="00F84DBB" w:rsidRPr="00B07D41" w:rsidRDefault="00F84DBB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03.02-07.02</w:t>
            </w:r>
          </w:p>
        </w:tc>
        <w:tc>
          <w:tcPr>
            <w:tcW w:w="1664" w:type="dxa"/>
          </w:tcPr>
          <w:p w14:paraId="7FD67A53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056ECED4" w14:textId="77777777" w:rsidTr="008B32BB">
        <w:tc>
          <w:tcPr>
            <w:tcW w:w="1042" w:type="dxa"/>
          </w:tcPr>
          <w:p w14:paraId="76283D8C" w14:textId="61A3791B" w:rsidR="00F84DBB" w:rsidRPr="00DD1A57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5167" w:type="dxa"/>
          </w:tcPr>
          <w:p w14:paraId="00CE0DAA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Задачи, имеющие несколько решений.</w:t>
            </w:r>
          </w:p>
        </w:tc>
        <w:tc>
          <w:tcPr>
            <w:tcW w:w="1698" w:type="dxa"/>
          </w:tcPr>
          <w:p w14:paraId="7BEED226" w14:textId="39CAC10B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10.02-14.02</w:t>
            </w:r>
          </w:p>
        </w:tc>
        <w:tc>
          <w:tcPr>
            <w:tcW w:w="1664" w:type="dxa"/>
          </w:tcPr>
          <w:p w14:paraId="14010022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70B0CC9A" w14:textId="77777777" w:rsidTr="008B32BB">
        <w:tc>
          <w:tcPr>
            <w:tcW w:w="1042" w:type="dxa"/>
          </w:tcPr>
          <w:p w14:paraId="07015085" w14:textId="42387720" w:rsidR="00F84DBB" w:rsidRPr="00DD1A57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5167" w:type="dxa"/>
          </w:tcPr>
          <w:p w14:paraId="587AA5F4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Различное представление задачи: в виде текста, таблицы, рисунка.</w:t>
            </w:r>
          </w:p>
        </w:tc>
        <w:tc>
          <w:tcPr>
            <w:tcW w:w="1698" w:type="dxa"/>
          </w:tcPr>
          <w:p w14:paraId="743D5ED9" w14:textId="04B983D7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01.04-04.04</w:t>
            </w:r>
          </w:p>
        </w:tc>
        <w:tc>
          <w:tcPr>
            <w:tcW w:w="1664" w:type="dxa"/>
          </w:tcPr>
          <w:p w14:paraId="716CA988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46C87383" w14:textId="77777777" w:rsidTr="008B32BB">
        <w:tc>
          <w:tcPr>
            <w:tcW w:w="1042" w:type="dxa"/>
          </w:tcPr>
          <w:p w14:paraId="49A61613" w14:textId="460F6861" w:rsidR="00F84DBB" w:rsidRPr="00DD1A57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31-35</w:t>
            </w:r>
          </w:p>
        </w:tc>
        <w:tc>
          <w:tcPr>
            <w:tcW w:w="5167" w:type="dxa"/>
          </w:tcPr>
          <w:p w14:paraId="03A9A090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Логические задачи.</w:t>
            </w:r>
          </w:p>
        </w:tc>
        <w:tc>
          <w:tcPr>
            <w:tcW w:w="1698" w:type="dxa"/>
          </w:tcPr>
          <w:p w14:paraId="1D8156A2" w14:textId="7EA4046A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07.04-11.04</w:t>
            </w:r>
          </w:p>
        </w:tc>
        <w:tc>
          <w:tcPr>
            <w:tcW w:w="1664" w:type="dxa"/>
          </w:tcPr>
          <w:p w14:paraId="05E53FAD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4E8F5796" w14:textId="77777777" w:rsidTr="008B32BB">
        <w:tc>
          <w:tcPr>
            <w:tcW w:w="1042" w:type="dxa"/>
          </w:tcPr>
          <w:p w14:paraId="1304541D" w14:textId="6CC6B5A1" w:rsidR="00F84DBB" w:rsidRPr="00DD1A57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36-40</w:t>
            </w:r>
          </w:p>
        </w:tc>
        <w:tc>
          <w:tcPr>
            <w:tcW w:w="5167" w:type="dxa"/>
          </w:tcPr>
          <w:p w14:paraId="281BA91D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Задачи, решаемые способом перебора.</w:t>
            </w:r>
          </w:p>
        </w:tc>
        <w:tc>
          <w:tcPr>
            <w:tcW w:w="1698" w:type="dxa"/>
          </w:tcPr>
          <w:p w14:paraId="48338970" w14:textId="0A86ADD6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14.04-18.04</w:t>
            </w:r>
          </w:p>
        </w:tc>
        <w:tc>
          <w:tcPr>
            <w:tcW w:w="1664" w:type="dxa"/>
          </w:tcPr>
          <w:p w14:paraId="7C2C6799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1BAC3FBD" w14:textId="77777777" w:rsidTr="008B32BB">
        <w:tc>
          <w:tcPr>
            <w:tcW w:w="1042" w:type="dxa"/>
          </w:tcPr>
          <w:p w14:paraId="6C1FEAD5" w14:textId="5201C8F9" w:rsidR="00F84DBB" w:rsidRPr="00DD1A57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41-45</w:t>
            </w:r>
          </w:p>
        </w:tc>
        <w:tc>
          <w:tcPr>
            <w:tcW w:w="5167" w:type="dxa"/>
          </w:tcPr>
          <w:p w14:paraId="1F80E950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«Открытые» задачи и задания.</w:t>
            </w:r>
          </w:p>
        </w:tc>
        <w:tc>
          <w:tcPr>
            <w:tcW w:w="1698" w:type="dxa"/>
          </w:tcPr>
          <w:p w14:paraId="2F836653" w14:textId="20075502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21.04-25.04</w:t>
            </w:r>
          </w:p>
        </w:tc>
        <w:tc>
          <w:tcPr>
            <w:tcW w:w="1664" w:type="dxa"/>
          </w:tcPr>
          <w:p w14:paraId="5EF943D6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4DD2EE8D" w14:textId="77777777" w:rsidTr="008B32BB">
        <w:tc>
          <w:tcPr>
            <w:tcW w:w="9571" w:type="dxa"/>
            <w:gridSpan w:val="4"/>
          </w:tcPr>
          <w:p w14:paraId="409FE6B5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6293F5" w14:textId="79791FB5" w:rsidR="00F84DBB" w:rsidRPr="00B07D41" w:rsidRDefault="00F84DBB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Геом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етрическая мозаика (</w:t>
            </w:r>
            <w:r w:rsidR="003C5B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  <w:r w:rsidRPr="00B07D4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4DBB" w:rsidRPr="00B07D41" w14:paraId="12F59FA7" w14:textId="77777777" w:rsidTr="008B32BB">
        <w:tc>
          <w:tcPr>
            <w:tcW w:w="1042" w:type="dxa"/>
          </w:tcPr>
          <w:p w14:paraId="30167B2E" w14:textId="77777777" w:rsidR="00F84DBB" w:rsidRPr="009A3778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5167" w:type="dxa"/>
          </w:tcPr>
          <w:p w14:paraId="69805306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Путешествие точки: «влево», «вправо», «вверх», «вниз». Построение рисунка по заданному маршруту.</w:t>
            </w:r>
          </w:p>
        </w:tc>
        <w:tc>
          <w:tcPr>
            <w:tcW w:w="1698" w:type="dxa"/>
          </w:tcPr>
          <w:p w14:paraId="7AFDF9AC" w14:textId="572CDADC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28.04-30.04</w:t>
            </w:r>
          </w:p>
        </w:tc>
        <w:tc>
          <w:tcPr>
            <w:tcW w:w="1664" w:type="dxa"/>
          </w:tcPr>
          <w:p w14:paraId="7C603C48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5917D796" w14:textId="77777777" w:rsidTr="008B32BB">
        <w:tc>
          <w:tcPr>
            <w:tcW w:w="1042" w:type="dxa"/>
          </w:tcPr>
          <w:p w14:paraId="73FA8921" w14:textId="096A2205" w:rsidR="00F84DBB" w:rsidRPr="009A3778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7" w:type="dxa"/>
          </w:tcPr>
          <w:p w14:paraId="6D6BB16B" w14:textId="77777777" w:rsidR="00F84DBB" w:rsidRPr="00B201F3" w:rsidRDefault="00F84DBB" w:rsidP="00F8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B201F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Решение задач, формирующих геометрическую </w:t>
            </w:r>
            <w:r w:rsidRPr="00B201F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наблюдательность.</w:t>
            </w:r>
          </w:p>
          <w:p w14:paraId="57824E94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D0D7595" w14:textId="387CE45B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05.05</w:t>
            </w:r>
          </w:p>
        </w:tc>
        <w:tc>
          <w:tcPr>
            <w:tcW w:w="1664" w:type="dxa"/>
          </w:tcPr>
          <w:p w14:paraId="4864AB99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73764FCF" w14:textId="77777777" w:rsidTr="008B32BB">
        <w:tc>
          <w:tcPr>
            <w:tcW w:w="1042" w:type="dxa"/>
          </w:tcPr>
          <w:p w14:paraId="02B66884" w14:textId="47A7C966" w:rsidR="00F84DBB" w:rsidRPr="009A3778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67" w:type="dxa"/>
          </w:tcPr>
          <w:p w14:paraId="2AD44D52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41">
              <w:rPr>
                <w:rFonts w:ascii="Times New Roman" w:hAnsi="Times New Roman"/>
                <w:sz w:val="24"/>
                <w:szCs w:val="24"/>
              </w:rPr>
              <w:t>Симметрия. Геометрические узоры. Закономерности в узорах.</w:t>
            </w:r>
          </w:p>
        </w:tc>
        <w:tc>
          <w:tcPr>
            <w:tcW w:w="1698" w:type="dxa"/>
          </w:tcPr>
          <w:p w14:paraId="2DA71391" w14:textId="3035CF0C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664" w:type="dxa"/>
          </w:tcPr>
          <w:p w14:paraId="7DA664CF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6D67D0A5" w14:textId="77777777" w:rsidTr="008B32BB">
        <w:tc>
          <w:tcPr>
            <w:tcW w:w="1042" w:type="dxa"/>
          </w:tcPr>
          <w:p w14:paraId="1CE0A6B9" w14:textId="0AE61A26" w:rsidR="00F84DBB" w:rsidRPr="009A3778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7" w:type="dxa"/>
          </w:tcPr>
          <w:p w14:paraId="7168B7AF" w14:textId="77777777" w:rsidR="00F84DBB" w:rsidRPr="009E0D55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D55">
              <w:rPr>
                <w:rStyle w:val="rvts6"/>
                <w:rFonts w:ascii="Times New Roman" w:eastAsia="Calibri" w:hAnsi="Times New Roman" w:cs="Times New Roman"/>
                <w:sz w:val="24"/>
                <w:szCs w:val="24"/>
              </w:rPr>
              <w:t>Ломаная линия. Звено ломаной</w:t>
            </w:r>
            <w:r w:rsidRPr="009E0D55">
              <w:rPr>
                <w:rStyle w:val="rvts6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rvts6"/>
                <w:rFonts w:ascii="Times New Roman" w:hAnsi="Times New Roman" w:cs="Times New Roman"/>
                <w:sz w:val="24"/>
                <w:szCs w:val="24"/>
              </w:rPr>
              <w:t xml:space="preserve"> Замкнутая, незамкнутая линия.</w:t>
            </w:r>
          </w:p>
        </w:tc>
        <w:tc>
          <w:tcPr>
            <w:tcW w:w="1698" w:type="dxa"/>
          </w:tcPr>
          <w:p w14:paraId="595BA26B" w14:textId="12847188" w:rsidR="00F84DBB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664" w:type="dxa"/>
          </w:tcPr>
          <w:p w14:paraId="2B72C7CD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6134BD14" w14:textId="77777777" w:rsidTr="008B32BB">
        <w:tc>
          <w:tcPr>
            <w:tcW w:w="1042" w:type="dxa"/>
          </w:tcPr>
          <w:p w14:paraId="42BC4D97" w14:textId="3885D58F" w:rsidR="00F84DBB" w:rsidRPr="009A3778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7" w:type="dxa"/>
          </w:tcPr>
          <w:p w14:paraId="4CF9793D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D41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B07D41">
              <w:rPr>
                <w:rFonts w:ascii="Times New Roman" w:hAnsi="Times New Roman"/>
                <w:sz w:val="24"/>
                <w:szCs w:val="24"/>
              </w:rPr>
              <w:t>: древняя китайская головоломка. Составление картинки с частично заданным разбиением на части.</w:t>
            </w:r>
          </w:p>
        </w:tc>
        <w:tc>
          <w:tcPr>
            <w:tcW w:w="1698" w:type="dxa"/>
          </w:tcPr>
          <w:p w14:paraId="19ACFBC5" w14:textId="2F7C3B7D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664" w:type="dxa"/>
          </w:tcPr>
          <w:p w14:paraId="1C43698B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22472469" w14:textId="77777777" w:rsidTr="008B32BB">
        <w:tc>
          <w:tcPr>
            <w:tcW w:w="1042" w:type="dxa"/>
          </w:tcPr>
          <w:p w14:paraId="3F46A253" w14:textId="015E99CF" w:rsidR="00F84DBB" w:rsidRPr="009A3778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7" w:type="dxa"/>
          </w:tcPr>
          <w:p w14:paraId="13CE1FE0" w14:textId="77777777" w:rsidR="00F84DBB" w:rsidRPr="00FF79A7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7">
              <w:rPr>
                <w:rFonts w:ascii="Times New Roman" w:hAnsi="Times New Roman" w:cs="Times New Roman"/>
                <w:sz w:val="24"/>
                <w:szCs w:val="24"/>
              </w:rPr>
              <w:t>Окружность. Нахождение окружности на орнаменте. Составление орнамента с использованием циркуля (по образцу)</w:t>
            </w:r>
          </w:p>
        </w:tc>
        <w:tc>
          <w:tcPr>
            <w:tcW w:w="1698" w:type="dxa"/>
          </w:tcPr>
          <w:p w14:paraId="65A9800E" w14:textId="6D19F3E2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664" w:type="dxa"/>
          </w:tcPr>
          <w:p w14:paraId="32A29551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5A6C1807" w14:textId="77777777" w:rsidTr="008B32BB">
        <w:tc>
          <w:tcPr>
            <w:tcW w:w="1042" w:type="dxa"/>
          </w:tcPr>
          <w:p w14:paraId="1E4C9DC6" w14:textId="253F38EC" w:rsidR="00F84DBB" w:rsidRPr="009A3778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7" w:type="dxa"/>
          </w:tcPr>
          <w:p w14:paraId="7C4D6F4C" w14:textId="77777777" w:rsidR="00F84DBB" w:rsidRPr="00FF79A7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FF79A7">
              <w:rPr>
                <w:rFonts w:ascii="Times New Roman" w:hAnsi="Times New Roman" w:cs="Times New Roman"/>
                <w:sz w:val="24"/>
                <w:szCs w:val="24"/>
              </w:rPr>
              <w:t>. Составление орнамента с использованием циркуля (по собственному замыслу)</w:t>
            </w:r>
          </w:p>
        </w:tc>
        <w:tc>
          <w:tcPr>
            <w:tcW w:w="1698" w:type="dxa"/>
          </w:tcPr>
          <w:p w14:paraId="41B3A38E" w14:textId="78DD41CB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664" w:type="dxa"/>
          </w:tcPr>
          <w:p w14:paraId="23965C9F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0685438B" w14:textId="77777777" w:rsidTr="008B32BB">
        <w:tc>
          <w:tcPr>
            <w:tcW w:w="1042" w:type="dxa"/>
          </w:tcPr>
          <w:p w14:paraId="7FE29D54" w14:textId="53C3BA7E" w:rsidR="00F84DBB" w:rsidRPr="009A3778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7" w:type="dxa"/>
          </w:tcPr>
          <w:p w14:paraId="33BAA916" w14:textId="77777777" w:rsidR="00F84DBB" w:rsidRPr="00FF79A7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7">
              <w:rPr>
                <w:rFonts w:ascii="Times New Roman" w:hAnsi="Times New Roman" w:cs="Times New Roman"/>
                <w:sz w:val="24"/>
                <w:szCs w:val="24"/>
              </w:rPr>
              <w:t>Объемные фигуры: куб, параллелепипед. Моделирование из проволоки.</w:t>
            </w:r>
          </w:p>
        </w:tc>
        <w:tc>
          <w:tcPr>
            <w:tcW w:w="1698" w:type="dxa"/>
          </w:tcPr>
          <w:p w14:paraId="1AF5775A" w14:textId="1F7094A4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664" w:type="dxa"/>
          </w:tcPr>
          <w:p w14:paraId="55F080AD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21866B9D" w14:textId="77777777" w:rsidTr="008B32BB">
        <w:tc>
          <w:tcPr>
            <w:tcW w:w="1042" w:type="dxa"/>
          </w:tcPr>
          <w:p w14:paraId="417CE50B" w14:textId="3892C8FB" w:rsidR="00F84DBB" w:rsidRPr="00AB6811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67" w:type="dxa"/>
          </w:tcPr>
          <w:p w14:paraId="6F6B9DA7" w14:textId="77777777" w:rsidR="00F84DBB" w:rsidRPr="00FF79A7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7">
              <w:rPr>
                <w:rFonts w:ascii="Times New Roman" w:hAnsi="Times New Roman" w:cs="Times New Roman"/>
                <w:sz w:val="24"/>
                <w:szCs w:val="24"/>
              </w:rPr>
              <w:t>Объемные фигуры: цилиндр, конус, шар. Моделирование из проволоки.</w:t>
            </w:r>
          </w:p>
        </w:tc>
        <w:tc>
          <w:tcPr>
            <w:tcW w:w="1698" w:type="dxa"/>
          </w:tcPr>
          <w:p w14:paraId="0E8BF486" w14:textId="3B677AC3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664" w:type="dxa"/>
          </w:tcPr>
          <w:p w14:paraId="2A307F0A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5BA33F39" w14:textId="77777777" w:rsidTr="008B32BB">
        <w:tc>
          <w:tcPr>
            <w:tcW w:w="1042" w:type="dxa"/>
          </w:tcPr>
          <w:p w14:paraId="3CDB3CBA" w14:textId="781F9B70" w:rsidR="00F84DBB" w:rsidRPr="00AB6811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7" w:type="dxa"/>
          </w:tcPr>
          <w:p w14:paraId="41B58B7B" w14:textId="77777777" w:rsidR="00F84DBB" w:rsidRPr="00FF79A7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7">
              <w:rPr>
                <w:rFonts w:ascii="Times New Roman" w:hAnsi="Times New Roman" w:cs="Times New Roman"/>
                <w:sz w:val="24"/>
                <w:szCs w:val="24"/>
              </w:rPr>
              <w:t>Создание куба из развертки.</w:t>
            </w:r>
          </w:p>
        </w:tc>
        <w:tc>
          <w:tcPr>
            <w:tcW w:w="1698" w:type="dxa"/>
          </w:tcPr>
          <w:p w14:paraId="6CB4B457" w14:textId="4365C6A4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664" w:type="dxa"/>
          </w:tcPr>
          <w:p w14:paraId="6B775275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4F175644" w14:textId="77777777" w:rsidTr="008B32BB">
        <w:tc>
          <w:tcPr>
            <w:tcW w:w="1042" w:type="dxa"/>
          </w:tcPr>
          <w:p w14:paraId="20BD5D21" w14:textId="2C4C5370" w:rsidR="00F84DBB" w:rsidRPr="00AB6811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67" w:type="dxa"/>
          </w:tcPr>
          <w:p w14:paraId="1BAA724A" w14:textId="77777777" w:rsidR="00F84DBB" w:rsidRPr="00FF79A7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A7">
              <w:rPr>
                <w:rFonts w:ascii="Times New Roman" w:hAnsi="Times New Roman" w:cs="Times New Roman"/>
                <w:sz w:val="24"/>
                <w:szCs w:val="24"/>
              </w:rPr>
              <w:t>Создание параллелепипеда из развертки.</w:t>
            </w:r>
          </w:p>
        </w:tc>
        <w:tc>
          <w:tcPr>
            <w:tcW w:w="1698" w:type="dxa"/>
          </w:tcPr>
          <w:p w14:paraId="74EF364E" w14:textId="7F91413B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664" w:type="dxa"/>
          </w:tcPr>
          <w:p w14:paraId="18033BBC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4C4F6CF4" w14:textId="77777777" w:rsidTr="008B32BB">
        <w:tc>
          <w:tcPr>
            <w:tcW w:w="1042" w:type="dxa"/>
          </w:tcPr>
          <w:p w14:paraId="4D5546AB" w14:textId="679E234D" w:rsidR="00F84DBB" w:rsidRPr="00AB6811" w:rsidRDefault="003C5B35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67" w:type="dxa"/>
          </w:tcPr>
          <w:p w14:paraId="5B84F166" w14:textId="77777777" w:rsidR="00F84DBB" w:rsidRPr="00FF79A7" w:rsidRDefault="00F84DBB" w:rsidP="00F84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Проектная работа </w:t>
            </w:r>
            <w:r w:rsidRPr="00FF79A7">
              <w:rPr>
                <w:rFonts w:ascii="Times New Roman" w:hAnsi="Times New Roman" w:cs="Times New Roman"/>
                <w:sz w:val="24"/>
                <w:szCs w:val="24"/>
              </w:rPr>
              <w:t>«Геометрическая мозаика»</w:t>
            </w:r>
          </w:p>
        </w:tc>
        <w:tc>
          <w:tcPr>
            <w:tcW w:w="1698" w:type="dxa"/>
          </w:tcPr>
          <w:p w14:paraId="162DC9BF" w14:textId="4E249332" w:rsidR="00F84DBB" w:rsidRPr="00B07D41" w:rsidRDefault="003C5B35" w:rsidP="00F84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664" w:type="dxa"/>
          </w:tcPr>
          <w:p w14:paraId="75A1693E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DBB" w:rsidRPr="00B07D41" w14:paraId="13D6F684" w14:textId="77777777" w:rsidTr="0057656E">
        <w:tc>
          <w:tcPr>
            <w:tcW w:w="9571" w:type="dxa"/>
            <w:gridSpan w:val="4"/>
          </w:tcPr>
          <w:p w14:paraId="734E09B2" w14:textId="77777777" w:rsidR="00F84DBB" w:rsidRPr="00B07D41" w:rsidRDefault="00F84DBB" w:rsidP="00F84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AFB32D" w14:textId="77777777" w:rsidR="00F33BBC" w:rsidRDefault="00F33BBC" w:rsidP="005D6B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FD7E87" w14:textId="47ABE97D" w:rsidR="005D6BB4" w:rsidRPr="006321FC" w:rsidRDefault="006321FC" w:rsidP="005D6B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21FC">
        <w:rPr>
          <w:rFonts w:ascii="Times New Roman" w:hAnsi="Times New Roman"/>
          <w:b/>
          <w:sz w:val="24"/>
          <w:szCs w:val="24"/>
        </w:rPr>
        <w:t>Итого:</w:t>
      </w:r>
      <w:r w:rsidR="00F33BBC">
        <w:rPr>
          <w:rFonts w:ascii="Times New Roman" w:hAnsi="Times New Roman"/>
          <w:b/>
          <w:sz w:val="24"/>
          <w:szCs w:val="24"/>
        </w:rPr>
        <w:t>1</w:t>
      </w:r>
      <w:r w:rsidR="000E2616">
        <w:rPr>
          <w:rFonts w:ascii="Times New Roman" w:hAnsi="Times New Roman"/>
          <w:b/>
          <w:sz w:val="24"/>
          <w:szCs w:val="24"/>
        </w:rPr>
        <w:t>40</w:t>
      </w:r>
      <w:r w:rsidRPr="006321FC">
        <w:rPr>
          <w:rFonts w:ascii="Times New Roman" w:hAnsi="Times New Roman"/>
          <w:b/>
          <w:sz w:val="24"/>
          <w:szCs w:val="24"/>
        </w:rPr>
        <w:t xml:space="preserve"> часов</w:t>
      </w:r>
    </w:p>
    <w:p w14:paraId="57EBD63C" w14:textId="77777777" w:rsidR="00E127AB" w:rsidRDefault="00E127AB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6A9CC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C9D1A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93A572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EC655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B7307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80132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2879A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8C768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6BDEA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0B1BF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FAA0D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BA15E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A7B86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19E7D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A274F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2CBF4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729B4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7C4F8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C2B1F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F139C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02F3A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078BF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50577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F640B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DF495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CB1E6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1A01F" w14:textId="77777777" w:rsidR="006321FC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87763" w14:textId="77777777" w:rsidR="006321FC" w:rsidRPr="00A04CBF" w:rsidRDefault="006321FC" w:rsidP="005D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8FEA8" w14:textId="77777777" w:rsidR="00A85ADD" w:rsidRPr="00A85ADD" w:rsidRDefault="00A85ADD" w:rsidP="00A85ADD">
      <w:pPr>
        <w:spacing w:after="97" w:line="21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A85A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Материально-техническое обеспечение</w:t>
      </w:r>
      <w:r w:rsidRPr="00A85A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17E703D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Кубики (игральные) с точками или цифрами.</w:t>
      </w:r>
    </w:p>
    <w:p w14:paraId="2AA49BB8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Комплекты карточек с числами: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1) 0, 1, 2, 3, 4, </w:t>
      </w:r>
      <w:proofErr w:type="gram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,</w:t>
      </w:r>
      <w:proofErr w:type="gram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 (10);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10, 20, 30, 40, … , 90;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100, 200, 300, 400, … , 900.</w:t>
      </w:r>
    </w:p>
    <w:p w14:paraId="07F6A73B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“Математический веер” с цифрами и знаками.</w:t>
      </w:r>
    </w:p>
    <w:p w14:paraId="1C7A3D8E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Игра “Русское лото” (числа от 1 до 100).</w:t>
      </w:r>
    </w:p>
    <w:p w14:paraId="18983021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Электронные издания для младших школьников: “Математика и конструирование”, “Считай и побеждай”, “Весёлая математика” и др.</w:t>
      </w:r>
    </w:p>
    <w:p w14:paraId="217B16AA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Математический набор “Карточки-считалочки” (</w:t>
      </w:r>
      <w:proofErr w:type="spell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сорбонки</w:t>
      </w:r>
      <w:proofErr w:type="spell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для закрепления таблицы умножения и деления. Карточки двусторонние: на одной стороне – задание, на другой – ответ.</w:t>
      </w:r>
    </w:p>
    <w:p w14:paraId="0A2145D6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Часовой циферблат с подвижными стрелками.</w:t>
      </w:r>
    </w:p>
    <w:p w14:paraId="3980E08F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Набор “Геометрические тела”.</w:t>
      </w:r>
    </w:p>
    <w:p w14:paraId="2033A22C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Математические настольные игры: математические пирамиды “Сложение в пределах 10; 20; 100”, “Выч</w:t>
      </w:r>
      <w:r w:rsidR="00E12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итание в пределах 10; 20; 100”,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</w:t>
      </w:r>
    </w:p>
    <w:p w14:paraId="77E12BC0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Палитра – основа с цветными фишками и комплект заданий к палитре по темам “Сложение и </w:t>
      </w:r>
      <w:r w:rsidR="00E12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вычитание до 10; до 100”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</w:t>
      </w:r>
    </w:p>
    <w:p w14:paraId="145866AE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Набор “Карточки с математическими заданиями и планшет”: запись стираемым фломастером результатов действий на прозрачной плёнке.</w:t>
      </w:r>
    </w:p>
    <w:p w14:paraId="1E67D37D" w14:textId="77777777" w:rsidR="00A85ADD" w:rsidRP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Таблицы для начальной школы. Математика: в 6 сериях. Математика вокруг нас: 10 </w:t>
      </w:r>
      <w:proofErr w:type="spell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п.л</w:t>
      </w:r>
      <w:proofErr w:type="spell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формата А1 /</w:t>
      </w:r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Е.Э. Кочурова, А.С. Анютина С.И. Разуваева, К.М. Тихомирова.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М.: ВАРСОН, 2010.</w:t>
      </w:r>
    </w:p>
    <w:p w14:paraId="102937AF" w14:textId="77777777" w:rsidR="00A85ADD" w:rsidRDefault="00A85ADD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Таблицы для начальной школы. Математика: в 6 сериях. Математика вокруг нас: методические рекомендации / </w:t>
      </w:r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Е.Э. Кочурова А.С. Анютина, С.И. Разуваева, К.М. Тихомирова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М.: ВАРСОН 2010.</w:t>
      </w:r>
    </w:p>
    <w:p w14:paraId="1849DCD0" w14:textId="77777777" w:rsidR="00E127AB" w:rsidRDefault="00E127AB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A8DFCB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9E4C7B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E8ED70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E9CAF7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1C2126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308A37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3350E6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B35722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226314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3FEB27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2D1ECA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033399" w14:textId="77777777" w:rsidR="007911B2" w:rsidRDefault="007911B2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3DF7D79" w14:textId="77777777" w:rsidR="006321FC" w:rsidRDefault="006321FC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DD85C3" w14:textId="77777777" w:rsidR="006321FC" w:rsidRDefault="006321FC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617EF4" w14:textId="77777777" w:rsidR="006321FC" w:rsidRPr="00A85ADD" w:rsidRDefault="006321FC" w:rsidP="00A85ADD">
      <w:pPr>
        <w:shd w:val="clear" w:color="auto" w:fill="FFFFFF"/>
        <w:spacing w:after="97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502CCF" w14:textId="77777777" w:rsidR="00A85ADD" w:rsidRPr="00A85ADD" w:rsidRDefault="00A85ADD" w:rsidP="00A85ADD">
      <w:pPr>
        <w:spacing w:after="97" w:line="2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5A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Литература для учителя</w:t>
      </w:r>
    </w:p>
    <w:p w14:paraId="69D3D6B1" w14:textId="77777777" w:rsidR="00A85ADD" w:rsidRPr="00A85ADD" w:rsidRDefault="00A85ADD" w:rsidP="00A85A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Гороховская Г.Г.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Решение нестандартных задач – средство развития логического мышления младших школьников // Начальная школа. 2009. – № 7.</w:t>
      </w:r>
    </w:p>
    <w:p w14:paraId="7EE027CD" w14:textId="77777777" w:rsidR="00A85ADD" w:rsidRPr="00A85ADD" w:rsidRDefault="00A85ADD" w:rsidP="00A85A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Гурин Ю.В., </w:t>
      </w:r>
      <w:proofErr w:type="spellStart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Жакова</w:t>
      </w:r>
      <w:proofErr w:type="spellEnd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О.В.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Большая книга игр и развлечений. – СПб.: Кристалл; М.: ОНИКС, 2000.</w:t>
      </w:r>
    </w:p>
    <w:p w14:paraId="7863EC10" w14:textId="77777777" w:rsidR="00A85ADD" w:rsidRPr="00A85ADD" w:rsidRDefault="00A85ADD" w:rsidP="00A85A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Зубков Л.Б. 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 числами и словами. – СПб.: Кристалл, 2001.</w:t>
      </w:r>
    </w:p>
    <w:p w14:paraId="2C64271D" w14:textId="77777777" w:rsidR="00A85ADD" w:rsidRPr="00A85ADD" w:rsidRDefault="00A85ADD" w:rsidP="00A85A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со спичками: Задачи и развлечения / сост. </w:t>
      </w:r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А.Т. Улицкий, Л.А. Улицкий.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Минск: Фирма “</w:t>
      </w:r>
      <w:proofErr w:type="spell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Вуал</w:t>
      </w:r>
      <w:proofErr w:type="spell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”, 1993.</w:t>
      </w:r>
    </w:p>
    <w:p w14:paraId="193D3C69" w14:textId="77777777" w:rsidR="00A85ADD" w:rsidRPr="00A85ADD" w:rsidRDefault="00A85ADD" w:rsidP="00A85A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Лавлинскова</w:t>
      </w:r>
      <w:proofErr w:type="spellEnd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Е.Ю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Методика работы с задачами повышенной трудности. – М., 2006.</w:t>
      </w:r>
    </w:p>
    <w:p w14:paraId="5D433673" w14:textId="77777777" w:rsidR="00A85ADD" w:rsidRPr="00A85ADD" w:rsidRDefault="00A85ADD" w:rsidP="00A85A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Сухин</w:t>
      </w:r>
      <w:proofErr w:type="spellEnd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И.Г.</w:t>
      </w:r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800 новых логических и математических головоломок. – СПб</w:t>
      </w:r>
      <w:proofErr w:type="gram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:</w:t>
      </w:r>
      <w:proofErr w:type="gram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Союз, 2001.</w:t>
      </w:r>
    </w:p>
    <w:p w14:paraId="768CBD5B" w14:textId="77777777" w:rsidR="00A85ADD" w:rsidRDefault="00A85ADD" w:rsidP="00A85A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Сухин</w:t>
      </w:r>
      <w:proofErr w:type="spellEnd"/>
      <w:r w:rsidRPr="00A85A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И.Г. </w:t>
      </w:r>
      <w:proofErr w:type="spell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Судоку</w:t>
      </w:r>
      <w:proofErr w:type="spell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суперсудоку</w:t>
      </w:r>
      <w:proofErr w:type="spell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шестнадцати клетках для детей. – </w:t>
      </w:r>
      <w:proofErr w:type="gramStart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A8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АСТ, 2006.</w:t>
      </w:r>
    </w:p>
    <w:p w14:paraId="10493543" w14:textId="77777777" w:rsidR="00A85ADD" w:rsidRPr="00A85ADD" w:rsidRDefault="00A85ADD" w:rsidP="00A85AD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5ADD">
        <w:rPr>
          <w:rFonts w:ascii="Times New Roman" w:hAnsi="Times New Roman" w:cs="Times New Roman"/>
          <w:color w:val="000000"/>
          <w:sz w:val="24"/>
          <w:szCs w:val="24"/>
        </w:rPr>
        <w:t xml:space="preserve">Занимательные материалы к урокам математики в 1-2 классах/ Л. В. Лазуренко. – Волгоград: Учитель – АСТ, 2005 </w:t>
      </w:r>
    </w:p>
    <w:p w14:paraId="638CFFB6" w14:textId="77777777" w:rsidR="00A85ADD" w:rsidRPr="00A85ADD" w:rsidRDefault="00A85ADD" w:rsidP="00A85AD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5ADD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Развивающие задания: тесты, игры, упражнения: 1 класс/ Е. В. </w:t>
      </w:r>
      <w:proofErr w:type="spellStart"/>
      <w:r w:rsidRPr="00A85ADD">
        <w:rPr>
          <w:rFonts w:ascii="Times New Roman" w:hAnsi="Times New Roman" w:cs="Times New Roman"/>
          <w:color w:val="000000"/>
          <w:sz w:val="24"/>
          <w:szCs w:val="24"/>
        </w:rPr>
        <w:t>Языканова</w:t>
      </w:r>
      <w:proofErr w:type="spellEnd"/>
      <w:r w:rsidRPr="00A85ADD">
        <w:rPr>
          <w:rFonts w:ascii="Times New Roman" w:hAnsi="Times New Roman" w:cs="Times New Roman"/>
          <w:color w:val="000000"/>
          <w:sz w:val="24"/>
          <w:szCs w:val="24"/>
        </w:rPr>
        <w:t xml:space="preserve">. – М.: Экзамен, 2012 </w:t>
      </w:r>
    </w:p>
    <w:p w14:paraId="333AE80C" w14:textId="77777777" w:rsidR="00A85ADD" w:rsidRPr="00A85ADD" w:rsidRDefault="00A85ADD" w:rsidP="00A85ADD">
      <w:pPr>
        <w:shd w:val="clear" w:color="auto" w:fill="FFFFFF"/>
        <w:spacing w:before="100" w:beforeAutospacing="1" w:after="100" w:afterAutospacing="1" w:line="215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E4E2A8" w14:textId="77777777" w:rsidR="005D6BB4" w:rsidRPr="00A85ADD" w:rsidRDefault="005D6BB4" w:rsidP="005D6B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8401D" w14:textId="77777777" w:rsidR="009E0D55" w:rsidRPr="009E0D55" w:rsidRDefault="009E0D55" w:rsidP="009E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0D55">
        <w:rPr>
          <w:rFonts w:ascii="Times New Roman" w:hAnsi="Times New Roman" w:cs="Times New Roman"/>
          <w:b/>
          <w:bCs/>
          <w:color w:val="191919"/>
          <w:sz w:val="24"/>
          <w:szCs w:val="24"/>
        </w:rPr>
        <w:t>Интернет-ресурсы</w:t>
      </w:r>
    </w:p>
    <w:p w14:paraId="4B2086C1" w14:textId="77777777" w:rsidR="009E0D55" w:rsidRPr="00E127AB" w:rsidRDefault="009E0D55" w:rsidP="009E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1. </w:t>
      </w:r>
      <w:r w:rsidRPr="00E127AB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http://www.vneuroka.ru/mathematics.php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— образовательные</w:t>
      </w:r>
      <w:r w:rsidR="00E127AB"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проекты портала «Вне урока»: Математика. Математический мир.</w:t>
      </w:r>
    </w:p>
    <w:p w14:paraId="39DE7B5F" w14:textId="77777777" w:rsidR="009E0D55" w:rsidRPr="00E127AB" w:rsidRDefault="009E0D55" w:rsidP="009E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2. </w:t>
      </w:r>
      <w:r w:rsidRPr="00E127AB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http://konkurs-kenguru.ru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— российская страница международного математического конкурса «Кенгуру».</w:t>
      </w:r>
    </w:p>
    <w:p w14:paraId="272FBC83" w14:textId="78742723" w:rsidR="009E0D55" w:rsidRPr="00E127AB" w:rsidRDefault="009E0D55" w:rsidP="009E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3. </w:t>
      </w:r>
      <w:hyperlink r:id="rId5" w:history="1">
        <w:r w:rsidR="006C7955" w:rsidRPr="00D41895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http://4stupeni.ru/stady</w:t>
        </w:r>
      </w:hyperlink>
      <w:r w:rsidR="006C7955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— клуб учителей начальной школы. 4 ступени.</w:t>
      </w:r>
    </w:p>
    <w:p w14:paraId="6D5FAEA0" w14:textId="5E30E6A5" w:rsidR="009E0D55" w:rsidRPr="00E127AB" w:rsidRDefault="009E0D55" w:rsidP="009E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4. </w:t>
      </w:r>
      <w:hyperlink r:id="rId6" w:history="1">
        <w:r w:rsidR="006C7955" w:rsidRPr="00D41895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http://www.develop-kinder.com</w:t>
        </w:r>
      </w:hyperlink>
      <w:r w:rsidR="006C7955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— «Сократ» — развивающие игры</w:t>
      </w:r>
      <w:r w:rsidR="00E127AB"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и конкурсы.</w:t>
      </w:r>
    </w:p>
    <w:p w14:paraId="0ABB2371" w14:textId="3E7E1E10" w:rsidR="009E0D55" w:rsidRPr="00E127AB" w:rsidRDefault="009E0D55" w:rsidP="00E12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5. </w:t>
      </w:r>
      <w:hyperlink r:id="rId7" w:history="1">
        <w:r w:rsidR="006C7955" w:rsidRPr="00D41895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http://puzzle-ru.blogspot.com</w:t>
        </w:r>
      </w:hyperlink>
      <w:r w:rsidR="006C7955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— головоломки, загадки, задачи</w:t>
      </w:r>
      <w:r w:rsidR="00E127AB" w:rsidRPr="00E127A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E127AB">
        <w:rPr>
          <w:rFonts w:ascii="Times New Roman" w:hAnsi="Times New Roman" w:cs="Times New Roman"/>
          <w:color w:val="191919"/>
          <w:sz w:val="24"/>
          <w:szCs w:val="24"/>
        </w:rPr>
        <w:t>и задачки, фокусы, ребусы.</w:t>
      </w:r>
    </w:p>
    <w:p w14:paraId="484B6E82" w14:textId="0CF0B51C" w:rsidR="00E127AB" w:rsidRPr="00E127AB" w:rsidRDefault="00E127AB" w:rsidP="00E127A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7AB">
        <w:rPr>
          <w:rFonts w:ascii="Times New Roman" w:hAnsi="Times New Roman" w:cs="Times New Roman"/>
          <w:color w:val="191919"/>
          <w:sz w:val="24"/>
          <w:szCs w:val="24"/>
        </w:rPr>
        <w:t>6.</w:t>
      </w:r>
      <w:r w:rsidRPr="00E127A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vneuroka</w:t>
        </w:r>
        <w:proofErr w:type="spellEnd"/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mathematics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php</w:t>
        </w:r>
      </w:hyperlink>
      <w:bookmarkStart w:id="0" w:name="_GoBack"/>
      <w:bookmarkEnd w:id="0"/>
      <w:r w:rsidRPr="00E12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математика. математический мир</w:t>
      </w:r>
    </w:p>
    <w:p w14:paraId="10DB3D82" w14:textId="5663EC05" w:rsidR="00E127AB" w:rsidRPr="00E127AB" w:rsidRDefault="00E127AB" w:rsidP="00E127A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7AB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hyperlink r:id="rId9" w:history="1"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develop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kinder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E127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</w:hyperlink>
      <w:r w:rsidR="006C7955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12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Интерактивные детские игры, материалы для развивающих занятий, конкурсы по математике для детей </w:t>
      </w:r>
    </w:p>
    <w:p w14:paraId="45D35441" w14:textId="77777777" w:rsidR="00A85ADD" w:rsidRPr="009E0D55" w:rsidRDefault="00A85ADD" w:rsidP="00E127AB">
      <w:pPr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14:paraId="57542C03" w14:textId="77777777" w:rsidR="005D6BB4" w:rsidRPr="0094676D" w:rsidRDefault="005D6BB4" w:rsidP="00E12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9463B" w14:textId="3DC31C74" w:rsidR="005C36A8" w:rsidRDefault="005C36A8" w:rsidP="00946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2770D3" w14:textId="61200A98" w:rsidR="000E2616" w:rsidRDefault="000E2616" w:rsidP="00946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434F0D" w14:textId="223C5EE5" w:rsidR="000E2616" w:rsidRDefault="000E2616" w:rsidP="00946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114160" w14:textId="0E05AC9C" w:rsidR="000E2616" w:rsidRDefault="000E2616" w:rsidP="00946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BD431A" w14:textId="00D1681F" w:rsidR="000E2616" w:rsidRPr="000E2616" w:rsidRDefault="000E2616" w:rsidP="006C7955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0E2616" w:rsidRPr="000E2616" w:rsidSect="00EF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CD3"/>
    <w:multiLevelType w:val="hybridMultilevel"/>
    <w:tmpl w:val="E590684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D60"/>
    <w:multiLevelType w:val="hybridMultilevel"/>
    <w:tmpl w:val="DD12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1B59"/>
    <w:multiLevelType w:val="hybridMultilevel"/>
    <w:tmpl w:val="ABE046C2"/>
    <w:lvl w:ilvl="0" w:tplc="0D6EA2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color w:val="auto"/>
      </w:rPr>
    </w:lvl>
    <w:lvl w:ilvl="1" w:tplc="50344D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821C9"/>
    <w:multiLevelType w:val="hybridMultilevel"/>
    <w:tmpl w:val="8CF8B1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0344D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657E0"/>
    <w:multiLevelType w:val="hybridMultilevel"/>
    <w:tmpl w:val="E9AE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16299"/>
    <w:multiLevelType w:val="hybridMultilevel"/>
    <w:tmpl w:val="A17C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4106"/>
    <w:multiLevelType w:val="multilevel"/>
    <w:tmpl w:val="8046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922D0"/>
    <w:multiLevelType w:val="hybridMultilevel"/>
    <w:tmpl w:val="8E3A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C46"/>
    <w:multiLevelType w:val="hybridMultilevel"/>
    <w:tmpl w:val="49FC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6A8"/>
    <w:rsid w:val="000310CD"/>
    <w:rsid w:val="00060704"/>
    <w:rsid w:val="000E2616"/>
    <w:rsid w:val="0020268E"/>
    <w:rsid w:val="00222DA8"/>
    <w:rsid w:val="003C5B35"/>
    <w:rsid w:val="003E6510"/>
    <w:rsid w:val="00527904"/>
    <w:rsid w:val="005A0F34"/>
    <w:rsid w:val="005C36A8"/>
    <w:rsid w:val="005D6BB4"/>
    <w:rsid w:val="005F5A86"/>
    <w:rsid w:val="005F69F8"/>
    <w:rsid w:val="006321FC"/>
    <w:rsid w:val="006436FF"/>
    <w:rsid w:val="00681CFB"/>
    <w:rsid w:val="006C7955"/>
    <w:rsid w:val="007911B2"/>
    <w:rsid w:val="007A3737"/>
    <w:rsid w:val="00840F2F"/>
    <w:rsid w:val="00853E51"/>
    <w:rsid w:val="008C4F8E"/>
    <w:rsid w:val="00934403"/>
    <w:rsid w:val="0094676D"/>
    <w:rsid w:val="009A3778"/>
    <w:rsid w:val="009A5B65"/>
    <w:rsid w:val="009C2E28"/>
    <w:rsid w:val="009E0D55"/>
    <w:rsid w:val="009F5725"/>
    <w:rsid w:val="00A30F48"/>
    <w:rsid w:val="00A57C8F"/>
    <w:rsid w:val="00A85ADD"/>
    <w:rsid w:val="00AA6C65"/>
    <w:rsid w:val="00AB6811"/>
    <w:rsid w:val="00B201F3"/>
    <w:rsid w:val="00C7624A"/>
    <w:rsid w:val="00D102FF"/>
    <w:rsid w:val="00DB09E2"/>
    <w:rsid w:val="00DC23EE"/>
    <w:rsid w:val="00DD1A57"/>
    <w:rsid w:val="00E061B2"/>
    <w:rsid w:val="00E127AB"/>
    <w:rsid w:val="00E2098C"/>
    <w:rsid w:val="00EA134D"/>
    <w:rsid w:val="00EB0243"/>
    <w:rsid w:val="00EF78B1"/>
    <w:rsid w:val="00F33BBC"/>
    <w:rsid w:val="00F84DBB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A1AE"/>
  <w15:docId w15:val="{4432F44C-02BD-4265-9E7C-873DD0D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02FF"/>
    <w:rPr>
      <w:b/>
      <w:bCs/>
    </w:rPr>
  </w:style>
  <w:style w:type="character" w:styleId="a4">
    <w:name w:val="Emphasis"/>
    <w:basedOn w:val="a0"/>
    <w:uiPriority w:val="20"/>
    <w:qFormat/>
    <w:rsid w:val="00D102FF"/>
    <w:rPr>
      <w:i/>
      <w:iCs/>
    </w:rPr>
  </w:style>
  <w:style w:type="paragraph" w:customStyle="1" w:styleId="Default">
    <w:name w:val="Default"/>
    <w:rsid w:val="00EF7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4676D"/>
    <w:pPr>
      <w:ind w:left="720"/>
      <w:contextualSpacing/>
    </w:pPr>
  </w:style>
  <w:style w:type="character" w:customStyle="1" w:styleId="rvts6">
    <w:name w:val="rvts_6"/>
    <w:basedOn w:val="a0"/>
    <w:rsid w:val="009E0D55"/>
  </w:style>
  <w:style w:type="paragraph" w:styleId="a6">
    <w:name w:val="Normal (Web)"/>
    <w:basedOn w:val="a"/>
    <w:uiPriority w:val="99"/>
    <w:semiHidden/>
    <w:unhideWhenUsed/>
    <w:rsid w:val="00A8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5ADD"/>
  </w:style>
  <w:style w:type="character" w:styleId="a7">
    <w:name w:val="Hyperlink"/>
    <w:rsid w:val="00E127AB"/>
    <w:rPr>
      <w:color w:val="000080"/>
      <w:u w:val="single"/>
    </w:rPr>
  </w:style>
  <w:style w:type="character" w:styleId="a8">
    <w:name w:val="annotation reference"/>
    <w:basedOn w:val="a0"/>
    <w:uiPriority w:val="99"/>
    <w:semiHidden/>
    <w:unhideWhenUsed/>
    <w:rsid w:val="008C4F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4F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4F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4F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4F8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4F8E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6C7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euroka.ru/mathematic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zzle-ru.blogs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velop-kind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4stupeni.ru/stad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velop-kinder.com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</cp:lastModifiedBy>
  <cp:revision>20</cp:revision>
  <cp:lastPrinted>2024-09-27T10:49:00Z</cp:lastPrinted>
  <dcterms:created xsi:type="dcterms:W3CDTF">2016-09-16T13:25:00Z</dcterms:created>
  <dcterms:modified xsi:type="dcterms:W3CDTF">2024-12-20T15:46:00Z</dcterms:modified>
</cp:coreProperties>
</file>