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0A" w:rsidRPr="000D150A" w:rsidRDefault="000D150A" w:rsidP="000D150A">
      <w:pPr>
        <w:jc w:val="center"/>
        <w:textAlignment w:val="top"/>
        <w:rPr>
          <w:b/>
          <w:bCs/>
          <w:sz w:val="44"/>
          <w:szCs w:val="44"/>
        </w:rPr>
      </w:pPr>
      <w:r w:rsidRPr="000D150A">
        <w:rPr>
          <w:b/>
          <w:bCs/>
          <w:sz w:val="44"/>
          <w:szCs w:val="44"/>
        </w:rPr>
        <w:t xml:space="preserve">ПАМЯТКА </w:t>
      </w:r>
    </w:p>
    <w:p w:rsidR="00FB41B7" w:rsidRDefault="00FB41B7" w:rsidP="00FB41B7">
      <w:pPr>
        <w:jc w:val="center"/>
        <w:rPr>
          <w:b/>
          <w:bCs/>
          <w:sz w:val="32"/>
          <w:szCs w:val="32"/>
        </w:rPr>
      </w:pPr>
      <w:r w:rsidRPr="00DD61A5">
        <w:rPr>
          <w:b/>
          <w:bCs/>
          <w:sz w:val="32"/>
          <w:szCs w:val="32"/>
        </w:rPr>
        <w:t>Учим таблицу умножения. Как?</w:t>
      </w:r>
    </w:p>
    <w:p w:rsidR="00FB41B7" w:rsidRPr="00DD61A5" w:rsidRDefault="00FB41B7" w:rsidP="00FB41B7">
      <w:pPr>
        <w:jc w:val="center"/>
        <w:rPr>
          <w:sz w:val="32"/>
          <w:szCs w:val="32"/>
        </w:rPr>
      </w:pPr>
    </w:p>
    <w:p w:rsidR="00FB41B7" w:rsidRPr="004E5625" w:rsidRDefault="00FB41B7" w:rsidP="00FB41B7">
      <w:pPr>
        <w:spacing w:after="240"/>
        <w:ind w:right="-1" w:firstLine="708"/>
        <w:jc w:val="both"/>
        <w:rPr>
          <w:i/>
          <w:iCs/>
          <w:sz w:val="28"/>
          <w:szCs w:val="28"/>
        </w:rPr>
      </w:pPr>
      <w:r w:rsidRPr="004E5625">
        <w:rPr>
          <w:i/>
          <w:iCs/>
          <w:sz w:val="28"/>
          <w:szCs w:val="28"/>
        </w:rPr>
        <w:t>Рекомендуется учить таблицу умножения летом, когда ребенок св</w:t>
      </w:r>
      <w:r w:rsidRPr="004E5625">
        <w:rPr>
          <w:i/>
          <w:iCs/>
          <w:sz w:val="28"/>
          <w:szCs w:val="28"/>
        </w:rPr>
        <w:t>о</w:t>
      </w:r>
      <w:r w:rsidRPr="004E5625">
        <w:rPr>
          <w:i/>
          <w:iCs/>
          <w:sz w:val="28"/>
          <w:szCs w:val="28"/>
        </w:rPr>
        <w:t>боден от основной учебной нагрузки.</w:t>
      </w:r>
    </w:p>
    <w:p w:rsidR="00FB41B7" w:rsidRDefault="00FB41B7" w:rsidP="00FB41B7">
      <w:pPr>
        <w:spacing w:after="240"/>
        <w:ind w:right="-1"/>
        <w:rPr>
          <w:sz w:val="28"/>
          <w:szCs w:val="28"/>
        </w:rPr>
      </w:pPr>
      <w:r w:rsidRPr="004E5625">
        <w:rPr>
          <w:b/>
          <w:bCs/>
          <w:sz w:val="28"/>
          <w:szCs w:val="28"/>
        </w:rPr>
        <w:t>1) NB.</w:t>
      </w:r>
      <w:r w:rsidRPr="004E5625">
        <w:rPr>
          <w:sz w:val="28"/>
          <w:szCs w:val="28"/>
        </w:rPr>
        <w:t xml:space="preserve"> Начинать учить таблицу лучше с конца, т.е. не с 2х2=, а с 9х2=, потом переходить на таблицу 8х2=…, потом на 7х2=…, потом 6х2=… и т.д. </w:t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r w:rsidRPr="004E5625">
        <w:rPr>
          <w:b/>
          <w:bCs/>
          <w:i/>
          <w:iCs/>
          <w:sz w:val="28"/>
          <w:szCs w:val="28"/>
        </w:rPr>
        <w:t>Примечание.</w:t>
      </w:r>
      <w:r w:rsidRPr="004E5625">
        <w:rPr>
          <w:sz w:val="28"/>
          <w:szCs w:val="28"/>
        </w:rPr>
        <w:t xml:space="preserve"> </w:t>
      </w:r>
      <w:proofErr w:type="gramStart"/>
      <w:r w:rsidRPr="004E5625">
        <w:rPr>
          <w:i/>
          <w:iCs/>
          <w:sz w:val="28"/>
          <w:szCs w:val="28"/>
        </w:rPr>
        <w:t>Во-первых</w:t>
      </w:r>
      <w:r w:rsidRPr="004E5625">
        <w:rPr>
          <w:sz w:val="28"/>
          <w:szCs w:val="28"/>
        </w:rPr>
        <w:t xml:space="preserve">, когда ребенок "спустится" до столбика умножения на 5, то ему уже, практически учить ничего и не придется, </w:t>
      </w:r>
      <w:r w:rsidRPr="004E5625">
        <w:rPr>
          <w:i/>
          <w:iCs/>
          <w:sz w:val="28"/>
          <w:szCs w:val="28"/>
        </w:rPr>
        <w:t>во-вторых</w:t>
      </w:r>
      <w:r w:rsidRPr="004E5625">
        <w:rPr>
          <w:sz w:val="28"/>
          <w:szCs w:val="28"/>
        </w:rPr>
        <w:t>, если начинать с таблицы умножения традиционно снизу вверх по мере усложн</w:t>
      </w:r>
      <w:r w:rsidRPr="004E5625">
        <w:rPr>
          <w:sz w:val="28"/>
          <w:szCs w:val="28"/>
        </w:rPr>
        <w:t>е</w:t>
      </w:r>
      <w:r w:rsidRPr="004E5625">
        <w:rPr>
          <w:sz w:val="28"/>
          <w:szCs w:val="28"/>
        </w:rPr>
        <w:t xml:space="preserve">ния, то очень часто детки так и не выучивают качественно умножение на 6, на 7, на 8, на 9. </w:t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r w:rsidRPr="004E5625">
        <w:rPr>
          <w:b/>
          <w:bCs/>
          <w:sz w:val="28"/>
          <w:szCs w:val="28"/>
        </w:rPr>
        <w:t>2)</w:t>
      </w:r>
      <w:r w:rsidRPr="004E5625">
        <w:rPr>
          <w:sz w:val="28"/>
          <w:szCs w:val="28"/>
        </w:rPr>
        <w:t xml:space="preserve"> Учить таблицу нужно не только как стишок (причем снизу вверх и</w:t>
      </w:r>
      <w:proofErr w:type="gramEnd"/>
      <w:r w:rsidRPr="004E5625">
        <w:rPr>
          <w:sz w:val="28"/>
          <w:szCs w:val="28"/>
        </w:rPr>
        <w:t xml:space="preserve"> сверху вниз в ка</w:t>
      </w:r>
      <w:r w:rsidRPr="004E5625">
        <w:rPr>
          <w:sz w:val="28"/>
          <w:szCs w:val="28"/>
        </w:rPr>
        <w:t>ж</w:t>
      </w:r>
      <w:r w:rsidRPr="004E5625">
        <w:rPr>
          <w:sz w:val="28"/>
          <w:szCs w:val="28"/>
        </w:rPr>
        <w:t>дом столбике), т.е. подряд, но и обязательно вразброс: х</w:t>
      </w:r>
      <w:proofErr w:type="gramStart"/>
      <w:r w:rsidRPr="004E5625">
        <w:rPr>
          <w:sz w:val="28"/>
          <w:szCs w:val="28"/>
        </w:rPr>
        <w:t>9</w:t>
      </w:r>
      <w:proofErr w:type="gramEnd"/>
      <w:r w:rsidRPr="004E5625">
        <w:rPr>
          <w:sz w:val="28"/>
          <w:szCs w:val="28"/>
        </w:rPr>
        <w:t xml:space="preserve">, х2, х6, х8... </w:t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r w:rsidRPr="004E5625">
        <w:rPr>
          <w:b/>
          <w:bCs/>
          <w:sz w:val="28"/>
          <w:szCs w:val="28"/>
        </w:rPr>
        <w:t>3)</w:t>
      </w:r>
      <w:r w:rsidRPr="004E5625">
        <w:rPr>
          <w:sz w:val="28"/>
          <w:szCs w:val="28"/>
        </w:rPr>
        <w:t xml:space="preserve"> Изучая каждый столбик таблички, обязательно спрашивать ребёнка, пер</w:t>
      </w:r>
      <w:r w:rsidRPr="004E5625">
        <w:rPr>
          <w:sz w:val="28"/>
          <w:szCs w:val="28"/>
        </w:rPr>
        <w:t>е</w:t>
      </w:r>
      <w:r w:rsidRPr="004E5625">
        <w:rPr>
          <w:sz w:val="28"/>
          <w:szCs w:val="28"/>
        </w:rPr>
        <w:t xml:space="preserve">ставляя местами множимое и множитель, т.е. 9х6=54, а сколько будет 6х9 =? </w:t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r w:rsidRPr="004E5625">
        <w:rPr>
          <w:b/>
          <w:bCs/>
          <w:i/>
          <w:iCs/>
          <w:sz w:val="28"/>
          <w:szCs w:val="28"/>
        </w:rPr>
        <w:t>Примечание.</w:t>
      </w:r>
      <w:r w:rsidRPr="004E5625">
        <w:rPr>
          <w:sz w:val="28"/>
          <w:szCs w:val="28"/>
        </w:rPr>
        <w:t xml:space="preserve"> </w:t>
      </w:r>
      <w:r w:rsidRPr="004E5625">
        <w:rPr>
          <w:i/>
          <w:iCs/>
          <w:sz w:val="28"/>
          <w:szCs w:val="28"/>
        </w:rPr>
        <w:t>Во-первых</w:t>
      </w:r>
      <w:r w:rsidRPr="004E5625">
        <w:rPr>
          <w:sz w:val="28"/>
          <w:szCs w:val="28"/>
        </w:rPr>
        <w:t xml:space="preserve">, таким </w:t>
      </w:r>
      <w:proofErr w:type="gramStart"/>
      <w:r w:rsidRPr="004E5625">
        <w:rPr>
          <w:sz w:val="28"/>
          <w:szCs w:val="28"/>
        </w:rPr>
        <w:t>образом</w:t>
      </w:r>
      <w:proofErr w:type="gramEnd"/>
      <w:r w:rsidRPr="004E5625">
        <w:rPr>
          <w:sz w:val="28"/>
          <w:szCs w:val="28"/>
        </w:rPr>
        <w:t xml:space="preserve"> ребенок автоматически учит уже примеры из последующих столбиков, а </w:t>
      </w:r>
      <w:r w:rsidRPr="004E5625">
        <w:rPr>
          <w:i/>
          <w:iCs/>
          <w:sz w:val="28"/>
          <w:szCs w:val="28"/>
        </w:rPr>
        <w:t>во-вторых</w:t>
      </w:r>
      <w:r w:rsidRPr="004E5625">
        <w:rPr>
          <w:sz w:val="28"/>
          <w:szCs w:val="28"/>
        </w:rPr>
        <w:t>, ребёнок на практике осознает математическое правило, что от перестановки умножаемых цифр, р</w:t>
      </w:r>
      <w:r w:rsidRPr="004E5625">
        <w:rPr>
          <w:sz w:val="28"/>
          <w:szCs w:val="28"/>
        </w:rPr>
        <w:t>е</w:t>
      </w:r>
      <w:r w:rsidRPr="004E5625">
        <w:rPr>
          <w:sz w:val="28"/>
          <w:szCs w:val="28"/>
        </w:rPr>
        <w:t xml:space="preserve">зультат не изменится. </w:t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r w:rsidRPr="004E5625">
        <w:rPr>
          <w:b/>
          <w:bCs/>
          <w:sz w:val="28"/>
          <w:szCs w:val="28"/>
        </w:rPr>
        <w:t>4)</w:t>
      </w:r>
      <w:r w:rsidRPr="004E5625">
        <w:rPr>
          <w:sz w:val="28"/>
          <w:szCs w:val="28"/>
        </w:rPr>
        <w:t xml:space="preserve"> Не переходить к следующему столбику, пока предыдущий не будет у ребёнка "отскакивать от зубов" (и как стишок </w:t>
      </w:r>
      <w:proofErr w:type="spellStart"/>
      <w:r w:rsidRPr="004E5625">
        <w:rPr>
          <w:sz w:val="28"/>
          <w:szCs w:val="28"/>
        </w:rPr>
        <w:t>туда-обратно</w:t>
      </w:r>
      <w:proofErr w:type="spellEnd"/>
      <w:r w:rsidRPr="004E5625">
        <w:rPr>
          <w:sz w:val="28"/>
          <w:szCs w:val="28"/>
        </w:rPr>
        <w:t>, и в разброс, и с перестановкой местами умн</w:t>
      </w:r>
      <w:r w:rsidRPr="004E5625">
        <w:rPr>
          <w:sz w:val="28"/>
          <w:szCs w:val="28"/>
        </w:rPr>
        <w:t>о</w:t>
      </w:r>
      <w:r w:rsidRPr="004E5625">
        <w:rPr>
          <w:sz w:val="28"/>
          <w:szCs w:val="28"/>
        </w:rPr>
        <w:t xml:space="preserve">жаемых цифр). </w:t>
      </w:r>
    </w:p>
    <w:p w:rsidR="00FB41B7" w:rsidRPr="004E5625" w:rsidRDefault="00FB41B7" w:rsidP="00FB41B7">
      <w:pPr>
        <w:spacing w:after="240"/>
        <w:ind w:right="-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1924050" cy="15271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625">
        <w:rPr>
          <w:sz w:val="28"/>
          <w:szCs w:val="28"/>
        </w:rPr>
        <w:br/>
      </w:r>
      <w:r w:rsidRPr="004E5625">
        <w:rPr>
          <w:sz w:val="28"/>
          <w:szCs w:val="28"/>
        </w:rPr>
        <w:br/>
      </w:r>
      <w:proofErr w:type="gramStart"/>
      <w:r w:rsidRPr="004E5625">
        <w:rPr>
          <w:b/>
          <w:bCs/>
          <w:sz w:val="28"/>
          <w:szCs w:val="28"/>
        </w:rPr>
        <w:t>Занимательное</w:t>
      </w:r>
      <w:proofErr w:type="gramEnd"/>
      <w:r w:rsidRPr="004E5625">
        <w:rPr>
          <w:b/>
          <w:bCs/>
          <w:sz w:val="28"/>
          <w:szCs w:val="28"/>
        </w:rPr>
        <w:t xml:space="preserve"> о таблице умножения на 9. </w:t>
      </w:r>
      <w:r w:rsidRPr="004E5625">
        <w:rPr>
          <w:sz w:val="28"/>
          <w:szCs w:val="28"/>
        </w:rPr>
        <w:br/>
        <w:t>(но детям лучше об этом рассказать после того, как они выучат таблицу у</w:t>
      </w:r>
      <w:r w:rsidRPr="004E5625">
        <w:rPr>
          <w:sz w:val="28"/>
          <w:szCs w:val="28"/>
        </w:rPr>
        <w:t>м</w:t>
      </w:r>
      <w:r w:rsidRPr="004E5625">
        <w:rPr>
          <w:sz w:val="28"/>
          <w:szCs w:val="28"/>
        </w:rPr>
        <w:t>ножения).</w:t>
      </w:r>
    </w:p>
    <w:p w:rsidR="000D150A" w:rsidRPr="004E5625" w:rsidRDefault="00FB41B7" w:rsidP="00FB41B7">
      <w:pPr>
        <w:jc w:val="both"/>
        <w:textAlignment w:val="top"/>
        <w:rPr>
          <w:sz w:val="28"/>
          <w:szCs w:val="28"/>
        </w:rPr>
      </w:pPr>
      <w:r w:rsidRPr="004E5625">
        <w:rPr>
          <w:sz w:val="28"/>
          <w:szCs w:val="28"/>
        </w:rPr>
        <w:t xml:space="preserve">      В тетради по математике (автор Л. Г. </w:t>
      </w:r>
      <w:proofErr w:type="spellStart"/>
      <w:r w:rsidRPr="004E5625">
        <w:rPr>
          <w:sz w:val="28"/>
          <w:szCs w:val="28"/>
        </w:rPr>
        <w:t>Пете</w:t>
      </w:r>
      <w:r w:rsidRPr="004E5625">
        <w:rPr>
          <w:sz w:val="28"/>
          <w:szCs w:val="28"/>
        </w:rPr>
        <w:t>р</w:t>
      </w:r>
      <w:r w:rsidRPr="004E5625">
        <w:rPr>
          <w:sz w:val="28"/>
          <w:szCs w:val="28"/>
        </w:rPr>
        <w:t>сон</w:t>
      </w:r>
      <w:proofErr w:type="spellEnd"/>
      <w:r w:rsidRPr="004E5625">
        <w:rPr>
          <w:sz w:val="28"/>
          <w:szCs w:val="28"/>
        </w:rPr>
        <w:t>) описан способ умножения на 9 на пальцах.</w:t>
      </w:r>
      <w:r w:rsidRPr="004E5625">
        <w:rPr>
          <w:sz w:val="28"/>
          <w:szCs w:val="28"/>
        </w:rPr>
        <w:br/>
        <w:t>Положить все 10 пальцев веером перед собой ладошками вниз и загадать число, которое хочешь умножить на 9. Например, 8. Найти 8-й по счету п</w:t>
      </w:r>
      <w:r w:rsidRPr="004E5625">
        <w:rPr>
          <w:sz w:val="28"/>
          <w:szCs w:val="28"/>
        </w:rPr>
        <w:t>а</w:t>
      </w:r>
      <w:r w:rsidRPr="004E5625">
        <w:rPr>
          <w:sz w:val="28"/>
          <w:szCs w:val="28"/>
        </w:rPr>
        <w:t xml:space="preserve">лец (считать от левого мизинца до правого): слева от этого [т.е. </w:t>
      </w:r>
      <w:r w:rsidRPr="004E5625">
        <w:rPr>
          <w:i/>
          <w:iCs/>
          <w:sz w:val="28"/>
          <w:szCs w:val="28"/>
        </w:rPr>
        <w:t>восьмого</w:t>
      </w:r>
      <w:r w:rsidRPr="004E5625">
        <w:rPr>
          <w:sz w:val="28"/>
          <w:szCs w:val="28"/>
        </w:rPr>
        <w:t>] пальца будут семь пальцев, это - число десятков, справа от него будут 2 пальца - это единицы. Итак: 9х</w:t>
      </w:r>
      <w:r w:rsidRPr="004E5625">
        <w:rPr>
          <w:b/>
          <w:bCs/>
          <w:sz w:val="28"/>
          <w:szCs w:val="28"/>
        </w:rPr>
        <w:t>8</w:t>
      </w:r>
      <w:r w:rsidRPr="004E5625">
        <w:rPr>
          <w:sz w:val="28"/>
          <w:szCs w:val="28"/>
        </w:rPr>
        <w:t xml:space="preserve"> = 72. </w:t>
      </w:r>
      <w:r w:rsidRPr="004E5625">
        <w:rPr>
          <w:sz w:val="28"/>
          <w:szCs w:val="28"/>
        </w:rPr>
        <w:br/>
      </w:r>
    </w:p>
    <w:p w:rsidR="00D148D2" w:rsidRDefault="00D148D2"/>
    <w:sectPr w:rsidR="00D148D2" w:rsidSect="00FB41B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150A"/>
    <w:rsid w:val="000D150A"/>
    <w:rsid w:val="00D148D2"/>
    <w:rsid w:val="00FB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dcterms:created xsi:type="dcterms:W3CDTF">2022-05-27T07:10:00Z</dcterms:created>
  <dcterms:modified xsi:type="dcterms:W3CDTF">2022-05-27T07:10:00Z</dcterms:modified>
</cp:coreProperties>
</file>