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F0" w:rsidRDefault="00E14AF0" w:rsidP="00E14AF0">
      <w:pPr>
        <w:pStyle w:val="a3"/>
        <w:spacing w:after="16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Важным фактором в обеспечении безопасности школьного питания является организация родительского контроля.</w:t>
      </w:r>
    </w:p>
    <w:p w:rsidR="00E14AF0" w:rsidRDefault="00E14AF0" w:rsidP="00E14AF0">
      <w:pPr>
        <w:pStyle w:val="a3"/>
        <w:spacing w:after="16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11.03.2022</w:t>
      </w:r>
      <w:r>
        <w:rPr>
          <w:color w:val="000000"/>
        </w:rPr>
        <w:t xml:space="preserve"> посетили столовую </w:t>
      </w:r>
      <w:proofErr w:type="spellStart"/>
      <w:r>
        <w:rPr>
          <w:color w:val="000000"/>
        </w:rPr>
        <w:t>Макренко</w:t>
      </w:r>
      <w:proofErr w:type="spellEnd"/>
      <w:r>
        <w:rPr>
          <w:color w:val="000000"/>
        </w:rPr>
        <w:t xml:space="preserve"> Татьяна </w:t>
      </w:r>
      <w:proofErr w:type="spellStart"/>
      <w:r>
        <w:rPr>
          <w:color w:val="000000"/>
        </w:rPr>
        <w:t>Наврузовна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Высочинова</w:t>
      </w:r>
      <w:proofErr w:type="spellEnd"/>
      <w:r>
        <w:rPr>
          <w:color w:val="000000"/>
        </w:rPr>
        <w:t xml:space="preserve"> Ирина Михайловна. </w:t>
      </w:r>
      <w:r>
        <w:rPr>
          <w:color w:val="000000"/>
        </w:rPr>
        <w:t xml:space="preserve">Родители в сопровождении </w:t>
      </w:r>
      <w:r>
        <w:rPr>
          <w:color w:val="000000"/>
        </w:rPr>
        <w:t xml:space="preserve">заместителя директора по </w:t>
      </w:r>
      <w:r>
        <w:rPr>
          <w:color w:val="000000"/>
        </w:rPr>
        <w:t xml:space="preserve">ВР </w:t>
      </w:r>
      <w:proofErr w:type="spellStart"/>
      <w:r>
        <w:rPr>
          <w:color w:val="000000"/>
        </w:rPr>
        <w:t>Е.И.Лужецкой</w:t>
      </w:r>
      <w:proofErr w:type="spellEnd"/>
      <w:r>
        <w:rPr>
          <w:color w:val="000000"/>
        </w:rPr>
        <w:t xml:space="preserve"> проверили организацию горячих завтраков для младших школьников. Отметили, что блюда соответствуют утвержденному меню. Убедились, по опросам учащихся, что завтрак им понравился. Познакомились с журналом </w:t>
      </w:r>
      <w:proofErr w:type="spellStart"/>
      <w:r>
        <w:rPr>
          <w:color w:val="000000"/>
        </w:rPr>
        <w:t>бракеражной</w:t>
      </w:r>
      <w:proofErr w:type="spellEnd"/>
      <w:r>
        <w:rPr>
          <w:color w:val="000000"/>
        </w:rPr>
        <w:t xml:space="preserve"> комиссии. Наблюдали за входом детей в обеденные залы, за поведением во время приема завтрака, за тем, как школьники сдают посуду, за обработкой столов сотрудниками столовой. </w:t>
      </w:r>
      <w:proofErr w:type="spellStart"/>
      <w:r>
        <w:rPr>
          <w:color w:val="000000"/>
        </w:rPr>
        <w:t>Зав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роизводством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Жмаева</w:t>
      </w:r>
      <w:proofErr w:type="spellEnd"/>
      <w:r>
        <w:rPr>
          <w:color w:val="000000"/>
        </w:rPr>
        <w:t xml:space="preserve"> О.Э.. </w:t>
      </w:r>
      <w:bookmarkStart w:id="0" w:name="_GoBack"/>
      <w:bookmarkEnd w:id="0"/>
      <w:r>
        <w:rPr>
          <w:color w:val="000000"/>
        </w:rPr>
        <w:t>рассказала об ассортименте блюд, салатов и выпечки.  Родители остались довольны организацией школьного питания.</w:t>
      </w:r>
    </w:p>
    <w:p w:rsidR="00BE3876" w:rsidRDefault="00BE3876"/>
    <w:sectPr w:rsidR="00B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F0"/>
    <w:rsid w:val="009F19CF"/>
    <w:rsid w:val="00A20A31"/>
    <w:rsid w:val="00BE3876"/>
    <w:rsid w:val="00E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F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C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F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2022-06-02T13:07:00Z</dcterms:created>
  <dcterms:modified xsi:type="dcterms:W3CDTF">2022-06-02T13:16:00Z</dcterms:modified>
</cp:coreProperties>
</file>