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37"/>
        <w:gridCol w:w="1839"/>
        <w:gridCol w:w="5041"/>
        <w:gridCol w:w="1136"/>
        <w:gridCol w:w="4765"/>
      </w:tblGrid>
      <w:tr w:rsidR="004567AC" w:rsidRPr="004567AC" w:rsidTr="000A5186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4567AC" w:rsidRPr="004567AC" w:rsidTr="000A5186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proofErr w:type="spellStart"/>
              <w:r w:rsidR="004567AC" w:rsidRPr="004567AC">
                <w:rPr>
                  <w:rStyle w:val="a4"/>
                  <w:rFonts w:ascii="Times New Roman" w:hAnsi="Times New Roman" w:cs="Times New Roman"/>
                </w:rPr>
                <w:t>Сосновоборский</w:t>
              </w:r>
              <w:proofErr w:type="spellEnd"/>
              <w:r w:rsidR="004567AC" w:rsidRPr="004567AC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Сосновоборский</w:t>
            </w:r>
            <w:proofErr w:type="spellEnd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Сосновый Бор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</w:rPr>
              <w:t>Биржа трудам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Рабочий по комплексному обслуживанию и ремонту зданий</w:t>
            </w:r>
            <w:r w:rsidRPr="004567AC">
              <w:rPr>
                <w:rFonts w:ascii="Times New Roman" w:hAnsi="Times New Roman" w:cs="Times New Roman"/>
              </w:rPr>
              <w:t>,</w:t>
            </w:r>
          </w:p>
          <w:p w:rsidR="004567AC" w:rsidRPr="004567AC" w:rsidRDefault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 5 разряда</w:t>
            </w:r>
          </w:p>
        </w:tc>
      </w:tr>
      <w:tr w:rsidR="004567AC" w:rsidRPr="004567AC" w:rsidTr="000A5186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ГУП "</w:t>
              </w:r>
              <w:proofErr w:type="spellStart"/>
              <w:r w:rsidR="004567AC" w:rsidRPr="004567AC">
                <w:rPr>
                  <w:rStyle w:val="a4"/>
                  <w:rFonts w:ascii="Times New Roman" w:hAnsi="Times New Roman" w:cs="Times New Roman"/>
                </w:rPr>
                <w:t>Леноблинвентаризация</w:t>
              </w:r>
              <w:proofErr w:type="spellEnd"/>
              <w:r w:rsidR="004567AC" w:rsidRPr="004567AC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Сосновоборский</w:t>
            </w:r>
            <w:proofErr w:type="spellEnd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Сосновый Бор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Государственное унитарное предприятие технической инвентаризации и оценки недвижимости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rPr>
                <w:rFonts w:ascii="Times New Roman" w:hAnsi="Times New Roman" w:cs="Times New Roman"/>
              </w:rPr>
            </w:pPr>
            <w:hyperlink r:id="rId7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</w:p>
        </w:tc>
      </w:tr>
      <w:tr w:rsidR="004567AC" w:rsidRPr="004567AC" w:rsidTr="000A5186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ЦКБМ АО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Сосновоборский</w:t>
            </w:r>
            <w:proofErr w:type="spellEnd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Сосновый Бор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гидравлического и пневматического силового 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rPr>
                <w:rFonts w:ascii="Times New Roman" w:hAnsi="Times New Roman" w:cs="Times New Roman"/>
              </w:rPr>
            </w:pPr>
            <w:hyperlink r:id="rId9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Контролер материалов, металлов, полуфабрикатов и изделий 5 разряда</w:t>
            </w:r>
          </w:p>
        </w:tc>
      </w:tr>
      <w:tr w:rsidR="004567AC" w:rsidRPr="004567AC" w:rsidTr="000A5186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СОСНОВОБОРСКОЕ МУНИЦИПАЛЬНОЕ УНИТАРНОЕ ПРЕДПРИЯТИЕ "ТЕПЛОСНАБЖАЮЩЕЕ ПРЕДПРИЯТИЕ"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Сосновоборский</w:t>
            </w:r>
            <w:proofErr w:type="spellEnd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Сосновый Бор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bookmarkStart w:id="0" w:name="_GoBack"/>
            <w:bookmarkEnd w:id="0"/>
            <w:r w:rsidR="004567AC" w:rsidRPr="004567AC">
              <w:rPr>
                <w:rFonts w:ascii="Times New Roman" w:hAnsi="Times New Roman" w:cs="Times New Roman"/>
                <w:color w:val="000000" w:themeColor="text1"/>
              </w:rPr>
              <w:t>еплоснабжение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rPr>
                <w:rFonts w:ascii="Times New Roman" w:hAnsi="Times New Roman" w:cs="Times New Roman"/>
              </w:rPr>
            </w:pPr>
            <w:hyperlink r:id="rId11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Аппаратчик 5 разряда</w:t>
            </w:r>
          </w:p>
        </w:tc>
      </w:tr>
      <w:tr w:rsidR="004567AC" w:rsidRPr="004567AC" w:rsidTr="000A5186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2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 xml:space="preserve">Титан Технолоджи </w:t>
              </w:r>
              <w:proofErr w:type="spellStart"/>
              <w:r w:rsidR="004567AC" w:rsidRPr="004567AC">
                <w:rPr>
                  <w:rStyle w:val="a4"/>
                  <w:rFonts w:ascii="Times New Roman" w:hAnsi="Times New Roman" w:cs="Times New Roman"/>
                </w:rPr>
                <w:t>Пайплайн</w:t>
              </w:r>
              <w:proofErr w:type="spellEnd"/>
              <w:r w:rsidR="004567AC" w:rsidRPr="004567AC">
                <w:rPr>
                  <w:rStyle w:val="a4"/>
                  <w:rFonts w:ascii="Times New Roman" w:hAnsi="Times New Roman" w:cs="Times New Roman"/>
                </w:rPr>
                <w:t xml:space="preserve"> ООО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</w:t>
            </w:r>
            <w:proofErr w:type="spellStart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основоборский</w:t>
            </w:r>
            <w:proofErr w:type="spellEnd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Сосновый Бор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1"/>
              </w:rPr>
              <w:t>С</w:t>
            </w:r>
            <w:r w:rsidR="004567AC" w:rsidRPr="004567AC">
              <w:rPr>
                <w:rFonts w:ascii="Times New Roman" w:hAnsi="Times New Roman" w:cs="Times New Roman"/>
                <w:color w:val="000000" w:themeColor="text1"/>
                <w:spacing w:val="11"/>
              </w:rPr>
              <w:t>ооружение объектов ядерной и тепловой энергетики, нефтегазовой и химической промышленности, строят аэродромы, причалы, жилые комплексы, дороги и многое другое.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rPr>
                <w:rFonts w:ascii="Times New Roman" w:hAnsi="Times New Roman" w:cs="Times New Roman"/>
              </w:rPr>
            </w:pPr>
            <w:hyperlink r:id="rId13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Сварщик арматурных сеток и каркасов</w:t>
            </w:r>
            <w:r w:rsidRPr="004567AC">
              <w:rPr>
                <w:rFonts w:ascii="Times New Roman" w:hAnsi="Times New Roman" w:cs="Times New Roman"/>
              </w:rPr>
              <w:t>,</w:t>
            </w:r>
          </w:p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Электросварщик на автоматических и полуавтоматических машинах</w:t>
            </w:r>
          </w:p>
        </w:tc>
      </w:tr>
      <w:tr w:rsidR="004567AC" w:rsidRPr="004567AC" w:rsidTr="000A5186"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НИИ ОЭП АО</w:t>
              </w:r>
            </w:hyperlink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</w:t>
            </w:r>
            <w:proofErr w:type="spellStart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основоборский</w:t>
            </w:r>
            <w:proofErr w:type="spellEnd"/>
            <w:r w:rsidRPr="004567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Сосновый Бор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Научные исследования и разработки в области естественных и технических наук прочие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D364DB" w:rsidP="004567AC">
            <w:pPr>
              <w:rPr>
                <w:rFonts w:ascii="Times New Roman" w:hAnsi="Times New Roman" w:cs="Times New Roman"/>
              </w:rPr>
            </w:pPr>
            <w:hyperlink r:id="rId15" w:history="1">
              <w:r w:rsidR="004567AC" w:rsidRPr="004567AC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7AC" w:rsidRPr="004567AC" w:rsidRDefault="004567AC" w:rsidP="004567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67AC">
              <w:rPr>
                <w:rFonts w:ascii="Times New Roman" w:hAnsi="Times New Roman" w:cs="Times New Roman"/>
                <w:shd w:val="clear" w:color="auto" w:fill="FFFFFF"/>
              </w:rPr>
              <w:t>Инженер-программист 3 категории (класса)</w:t>
            </w:r>
          </w:p>
        </w:tc>
      </w:tr>
    </w:tbl>
    <w:p w:rsidR="0086042E" w:rsidRPr="004567AC" w:rsidRDefault="0086042E">
      <w:pPr>
        <w:rPr>
          <w:rFonts w:ascii="Times New Roman" w:hAnsi="Times New Roman" w:cs="Times New Roman"/>
        </w:rPr>
      </w:pPr>
    </w:p>
    <w:sectPr w:rsidR="0086042E" w:rsidRPr="004567AC" w:rsidSect="004567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45"/>
    <w:rsid w:val="000A5186"/>
    <w:rsid w:val="004567AC"/>
    <w:rsid w:val="00727645"/>
    <w:rsid w:val="0086042E"/>
    <w:rsid w:val="00D3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EAD8"/>
  <w15:chartTrackingRefBased/>
  <w15:docId w15:val="{F170D7F8-2F29-4FDB-A392-D1E5F8D9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7A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7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6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bm.ru/" TargetMode="External"/><Relationship Id="rId13" Type="http://schemas.openxmlformats.org/officeDocument/2006/relationships/hyperlink" Target="https://www.titan2.ru/holding/contac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noblbti.ru/info/kontakty/" TargetMode="External"/><Relationship Id="rId12" Type="http://schemas.openxmlformats.org/officeDocument/2006/relationships/hyperlink" Target="https://www.titan2.ru/holding/doch-zavis-komp/oao-ua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enoblbti.ru/filialy/sosnovoborskiy-gor-okrug/?utm_campaign=geo&amp;utm_medium=cpc&amp;utm_source=pinbox" TargetMode="External"/><Relationship Id="rId11" Type="http://schemas.openxmlformats.org/officeDocument/2006/relationships/hyperlink" Target="http://www.smuptsp.ru/contact" TargetMode="External"/><Relationship Id="rId5" Type="http://schemas.openxmlformats.org/officeDocument/2006/relationships/hyperlink" Target="https://czn47.ru/Czn/Detail/67215bbc-e011-486b-9689-dd87c2689deb/" TargetMode="External"/><Relationship Id="rId15" Type="http://schemas.openxmlformats.org/officeDocument/2006/relationships/hyperlink" Target="https://www.niioep.ru/pages/a-kont.html" TargetMode="External"/><Relationship Id="rId10" Type="http://schemas.openxmlformats.org/officeDocument/2006/relationships/hyperlink" Target="http://www.smuptsp.ru/" TargetMode="External"/><Relationship Id="rId4" Type="http://schemas.openxmlformats.org/officeDocument/2006/relationships/hyperlink" Target="https://czn47.ru/Czn/Detail/67215bbc-e011-486b-9689-dd87c2689deb/" TargetMode="External"/><Relationship Id="rId9" Type="http://schemas.openxmlformats.org/officeDocument/2006/relationships/hyperlink" Target="http://ckbm.ru/kontaktnaya-informacziya.html" TargetMode="External"/><Relationship Id="rId14" Type="http://schemas.openxmlformats.org/officeDocument/2006/relationships/hyperlink" Target="https://www.niioe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2022-06-29T19:46:00Z</dcterms:created>
  <dcterms:modified xsi:type="dcterms:W3CDTF">2022-06-30T18:35:00Z</dcterms:modified>
</cp:coreProperties>
</file>