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9E" w:rsidRPr="005F3DCC" w:rsidRDefault="00335B9E" w:rsidP="00F75D6A">
      <w:pPr>
        <w:spacing w:after="0" w:line="345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spacing w:val="-15"/>
          <w:sz w:val="44"/>
          <w:szCs w:val="44"/>
          <w:lang w:eastAsia="ru-RU"/>
        </w:rPr>
      </w:pPr>
      <w:bookmarkStart w:id="0" w:name="_GoBack"/>
      <w:bookmarkEnd w:id="0"/>
      <w:r w:rsidRPr="005F3DCC">
        <w:rPr>
          <w:rFonts w:ascii="Times New Roman" w:eastAsia="Times New Roman" w:hAnsi="Times New Roman" w:cs="Times New Roman"/>
          <w:b/>
          <w:bCs/>
          <w:spacing w:val="-15"/>
          <w:sz w:val="44"/>
          <w:szCs w:val="44"/>
          <w:lang w:eastAsia="ru-RU"/>
        </w:rPr>
        <w:t>Памятка по трудоустройству</w:t>
      </w:r>
    </w:p>
    <w:p w:rsidR="00F75D6A" w:rsidRDefault="00F75D6A" w:rsidP="00335B9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i/>
          <w:iCs/>
          <w:sz w:val="20"/>
          <w:szCs w:val="20"/>
          <w:bdr w:val="none" w:sz="0" w:space="0" w:color="auto" w:frame="1"/>
          <w:lang w:eastAsia="ru-RU"/>
        </w:rPr>
      </w:pPr>
    </w:p>
    <w:p w:rsidR="00F75D6A" w:rsidRDefault="00F75D6A" w:rsidP="00335B9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3120"/>
      </w:tblGrid>
      <w:tr w:rsidR="005F3DCC" w:rsidTr="005F3DCC">
        <w:trPr>
          <w:jc w:val="center"/>
        </w:trPr>
        <w:tc>
          <w:tcPr>
            <w:tcW w:w="4785" w:type="dxa"/>
            <w:vAlign w:val="center"/>
          </w:tcPr>
          <w:p w:rsidR="005F3DCC" w:rsidRPr="005F3DCC" w:rsidRDefault="005F3DCC" w:rsidP="005F3DC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F3DCC">
              <w:rPr>
                <w:rFonts w:ascii="Times New Roman" w:hAnsi="Times New Roman" w:cs="Times New Roman"/>
                <w:b/>
                <w:sz w:val="44"/>
                <w:szCs w:val="44"/>
              </w:rPr>
              <w:t>Как позвонить работодателю?</w:t>
            </w:r>
          </w:p>
          <w:p w:rsidR="005F3DCC" w:rsidRDefault="005F3DCC" w:rsidP="005F3DC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20" w:type="dxa"/>
          </w:tcPr>
          <w:p w:rsidR="005F3DCC" w:rsidRDefault="005F3DCC" w:rsidP="005F3DCC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14513" cy="1209675"/>
                  <wp:effectExtent l="19050" t="0" r="0" b="0"/>
                  <wp:docPr id="4" name="Рисунок 4" descr="Разговор по телефону с потенциальным работодателем - публикации на Jobs.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азговор по телефону с потенциальным работодателем - публикации на Jobs.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513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3DCC" w:rsidRDefault="005F3DCC" w:rsidP="005F3DCC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335B9E" w:rsidRPr="006D43CE" w:rsidRDefault="00335B9E" w:rsidP="00335B9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Телефонный звонок – </w:t>
      </w:r>
      <w:r w:rsidRPr="006D4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это один из важных этапов трудоустройства. При наличии навыков ведения деловых телефонных переговоров, уверенности в себе и положительном настрое, разговор с работодателем может завершиться приглашением на собеседование. Перед тем как звонить, положите рядом свои документы и резюме. Заранее отрепетируйте краткий рассказ о себе, Ваша самореклама должна уложиться в 10-25 секунд. Потенциальный работодатель не должен слышать раздающиеся в Вашей квартире детские крики, громкую музыку и подобные шумовые эффекты. Прежде, чем звонить в организацию определите для себя:</w:t>
      </w:r>
    </w:p>
    <w:p w:rsidR="00335B9E" w:rsidRPr="006D43CE" w:rsidRDefault="00335B9E" w:rsidP="006D43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43CE">
        <w:rPr>
          <w:rFonts w:ascii="Times New Roman" w:hAnsi="Times New Roman" w:cs="Times New Roman"/>
          <w:sz w:val="24"/>
          <w:szCs w:val="24"/>
        </w:rPr>
        <w:t>Цель разговора</w:t>
      </w:r>
    </w:p>
    <w:p w:rsidR="00335B9E" w:rsidRPr="006D43CE" w:rsidRDefault="00335B9E" w:rsidP="006D43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43CE">
        <w:rPr>
          <w:rFonts w:ascii="Times New Roman" w:hAnsi="Times New Roman" w:cs="Times New Roman"/>
          <w:sz w:val="24"/>
          <w:szCs w:val="24"/>
        </w:rPr>
        <w:t>Содержание</w:t>
      </w:r>
    </w:p>
    <w:p w:rsidR="00335B9E" w:rsidRPr="006D43CE" w:rsidRDefault="00335B9E" w:rsidP="006D43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43CE">
        <w:rPr>
          <w:rFonts w:ascii="Times New Roman" w:hAnsi="Times New Roman" w:cs="Times New Roman"/>
          <w:sz w:val="24"/>
          <w:szCs w:val="24"/>
        </w:rPr>
        <w:t>Интересующие Вас вопросы</w:t>
      </w:r>
    </w:p>
    <w:p w:rsidR="00335B9E" w:rsidRPr="006D43CE" w:rsidRDefault="00335B9E" w:rsidP="006D43CE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6D43CE">
        <w:rPr>
          <w:rFonts w:ascii="Times New Roman" w:hAnsi="Times New Roman" w:cs="Times New Roman"/>
          <w:sz w:val="24"/>
          <w:szCs w:val="24"/>
        </w:rPr>
        <w:t>Ответы</w:t>
      </w:r>
      <w:r w:rsidRPr="006D43C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вопросы, которые может задать работодатель</w:t>
      </w:r>
    </w:p>
    <w:p w:rsidR="00335B9E" w:rsidRPr="006D43CE" w:rsidRDefault="00335B9E" w:rsidP="00335B9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Помните, что Вас не видят, и визитной карточкой становиться то, что Вы говорите и как говорите. Здесь, прежде всего, важно звучание вашего голоса, умение грамотно, четко и быстро выражать свои мысли и, конечно – уважение к собеседнику.</w:t>
      </w:r>
    </w:p>
    <w:p w:rsidR="00335B9E" w:rsidRPr="006D43CE" w:rsidRDefault="00335B9E" w:rsidP="00335B9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C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Воспользовавшись нашими рекомендациями, Вы произведете впечатление заинтересованного, неслучайного человека, выгодно выделитесь на фоне прочих соискателей. Желаем удачи!</w:t>
      </w:r>
    </w:p>
    <w:p w:rsidR="00F75D6A" w:rsidRDefault="00F75D6A" w:rsidP="00F75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2978"/>
      </w:tblGrid>
      <w:tr w:rsidR="005F3DCC" w:rsidTr="005F3DCC">
        <w:trPr>
          <w:jc w:val="center"/>
        </w:trPr>
        <w:tc>
          <w:tcPr>
            <w:tcW w:w="4785" w:type="dxa"/>
            <w:vAlign w:val="center"/>
          </w:tcPr>
          <w:p w:rsidR="005F3DCC" w:rsidRPr="005F3DCC" w:rsidRDefault="005F3DCC" w:rsidP="005F3DC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5F3DCC">
              <w:rPr>
                <w:rFonts w:ascii="Times New Roman" w:hAnsi="Times New Roman" w:cs="Times New Roman"/>
                <w:b/>
                <w:sz w:val="44"/>
                <w:szCs w:val="44"/>
              </w:rPr>
              <w:t>Рекомендации в поиске работы</w:t>
            </w:r>
          </w:p>
          <w:p w:rsidR="005F3DCC" w:rsidRDefault="005F3DCC" w:rsidP="005F3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2978" w:type="dxa"/>
          </w:tcPr>
          <w:p w:rsidR="005F3DCC" w:rsidRDefault="005F3DCC" w:rsidP="00F75D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33550" cy="1312909"/>
                  <wp:effectExtent l="19050" t="0" r="0" b="0"/>
                  <wp:docPr id="7" name="Рисунок 7" descr="95 работодателей региона готовы принять на работу эвакуированных из ДНР,  ЛНР, Украи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95 работодателей региона готовы принять на работу эвакуированных из ДНР,  ЛНР, Украи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12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3DCC" w:rsidRPr="00F75D6A" w:rsidRDefault="005F3DCC" w:rsidP="00F75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</w:pPr>
    </w:p>
    <w:p w:rsidR="005F3DCC" w:rsidRDefault="005F3DCC" w:rsidP="00F75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b/>
          <w:i/>
          <w:iCs/>
          <w:sz w:val="18"/>
          <w:szCs w:val="18"/>
          <w:u w:val="single"/>
          <w:bdr w:val="none" w:sz="0" w:space="0" w:color="auto" w:frame="1"/>
          <w:lang w:eastAsia="ru-RU"/>
        </w:rPr>
      </w:pPr>
    </w:p>
    <w:p w:rsidR="00F75D6A" w:rsidRDefault="00F75D6A" w:rsidP="00335B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lang w:eastAsia="ru-RU"/>
        </w:rPr>
      </w:pPr>
    </w:p>
    <w:p w:rsidR="00335B9E" w:rsidRPr="005F3DCC" w:rsidRDefault="00335B9E" w:rsidP="00335B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DC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Поиск работы — это самая трудная, ответственная и тяжелая работа. К тому же бесплатная. Но делать ее надо лучше любой другой оплачиваемой работы. Если сидеть, сложа руки, работа сама к Вам не придет. Главным в поиске работы является сам человек, его умение, стремление и активность…</w:t>
      </w:r>
    </w:p>
    <w:p w:rsidR="00335B9E" w:rsidRPr="007F17A7" w:rsidRDefault="00335B9E" w:rsidP="007F17A7">
      <w:pPr>
        <w:pStyle w:val="a3"/>
        <w:numPr>
          <w:ilvl w:val="0"/>
          <w:numId w:val="4"/>
        </w:numPr>
        <w:spacing w:after="0"/>
        <w:jc w:val="both"/>
        <w:textAlignment w:val="top"/>
      </w:pPr>
      <w:r w:rsidRPr="007F17A7">
        <w:rPr>
          <w:bdr w:val="none" w:sz="0" w:space="0" w:color="auto" w:frame="1"/>
        </w:rPr>
        <w:t>Вам никто и ничего не должен, и работу в том числе, за ее получение нужно побороться.</w:t>
      </w:r>
    </w:p>
    <w:p w:rsidR="00335B9E" w:rsidRPr="007F17A7" w:rsidRDefault="00335B9E" w:rsidP="007F17A7">
      <w:pPr>
        <w:pStyle w:val="a3"/>
        <w:numPr>
          <w:ilvl w:val="0"/>
          <w:numId w:val="4"/>
        </w:numPr>
        <w:spacing w:after="0"/>
        <w:jc w:val="both"/>
        <w:textAlignment w:val="top"/>
      </w:pPr>
      <w:r w:rsidRPr="007F17A7">
        <w:rPr>
          <w:bdr w:val="none" w:sz="0" w:space="0" w:color="auto" w:frame="1"/>
        </w:rPr>
        <w:t>Поставьте перед собой цели, представьте конечный результат, прежде чем приступить к поиску работы.</w:t>
      </w:r>
    </w:p>
    <w:p w:rsidR="00335B9E" w:rsidRPr="007F17A7" w:rsidRDefault="00335B9E" w:rsidP="007F17A7">
      <w:pPr>
        <w:pStyle w:val="a3"/>
        <w:numPr>
          <w:ilvl w:val="0"/>
          <w:numId w:val="4"/>
        </w:numPr>
        <w:spacing w:after="0"/>
        <w:jc w:val="both"/>
        <w:textAlignment w:val="top"/>
      </w:pPr>
      <w:r w:rsidRPr="007F17A7">
        <w:rPr>
          <w:bdr w:val="none" w:sz="0" w:space="0" w:color="auto" w:frame="1"/>
        </w:rPr>
        <w:t>Не принимайте решений относительно того, что доступно. Со всей настойчивостью необходимо стремиться именно к той работе, которая Вам больше всего нравится и устраивает.</w:t>
      </w:r>
    </w:p>
    <w:p w:rsidR="00335B9E" w:rsidRPr="007F17A7" w:rsidRDefault="00335B9E" w:rsidP="007F17A7">
      <w:pPr>
        <w:pStyle w:val="a3"/>
        <w:numPr>
          <w:ilvl w:val="0"/>
          <w:numId w:val="4"/>
        </w:numPr>
        <w:spacing w:after="0"/>
        <w:jc w:val="both"/>
        <w:textAlignment w:val="top"/>
      </w:pPr>
      <w:r w:rsidRPr="007F17A7">
        <w:rPr>
          <w:bdr w:val="none" w:sz="0" w:space="0" w:color="auto" w:frame="1"/>
        </w:rPr>
        <w:t>Возьмите на вооружение Ваши знания и навыки, которые необходимы в наше время.</w:t>
      </w:r>
    </w:p>
    <w:p w:rsidR="00335B9E" w:rsidRPr="007F17A7" w:rsidRDefault="00335B9E" w:rsidP="007F17A7">
      <w:pPr>
        <w:pStyle w:val="a3"/>
        <w:numPr>
          <w:ilvl w:val="0"/>
          <w:numId w:val="4"/>
        </w:numPr>
        <w:spacing w:after="0"/>
        <w:jc w:val="both"/>
        <w:textAlignment w:val="top"/>
      </w:pPr>
      <w:r w:rsidRPr="007F17A7">
        <w:rPr>
          <w:bdr w:val="none" w:sz="0" w:space="0" w:color="auto" w:frame="1"/>
        </w:rPr>
        <w:t>Поиском работы занимайтесь более 40 часов в неделю. Только тот, кто способен усердно искать, имеет хорошую работу.</w:t>
      </w:r>
    </w:p>
    <w:p w:rsidR="00335B9E" w:rsidRPr="007F17A7" w:rsidRDefault="00335B9E" w:rsidP="007F17A7">
      <w:pPr>
        <w:pStyle w:val="a3"/>
        <w:numPr>
          <w:ilvl w:val="0"/>
          <w:numId w:val="4"/>
        </w:numPr>
        <w:spacing w:after="0"/>
        <w:jc w:val="both"/>
        <w:textAlignment w:val="top"/>
      </w:pPr>
      <w:r w:rsidRPr="007F17A7">
        <w:rPr>
          <w:bdr w:val="none" w:sz="0" w:space="0" w:color="auto" w:frame="1"/>
        </w:rPr>
        <w:lastRenderedPageBreak/>
        <w:t>Вы можете получить отказ, и не один, а десятки – необходимо быть к этому готовым. Это нормально. Имея положительный настрой, очередной отрицательный ответ не выбьет Вас из колеи. Вы сможете добиться успеха в очередных попытках.</w:t>
      </w:r>
    </w:p>
    <w:p w:rsidR="00335B9E" w:rsidRPr="007F17A7" w:rsidRDefault="00335B9E" w:rsidP="007F17A7">
      <w:pPr>
        <w:pStyle w:val="a3"/>
        <w:numPr>
          <w:ilvl w:val="0"/>
          <w:numId w:val="4"/>
        </w:numPr>
        <w:spacing w:after="0"/>
        <w:jc w:val="both"/>
        <w:textAlignment w:val="top"/>
      </w:pPr>
      <w:r w:rsidRPr="007F17A7">
        <w:rPr>
          <w:bdr w:val="none" w:sz="0" w:space="0" w:color="auto" w:frame="1"/>
        </w:rPr>
        <w:t>Вам необходимо владеть информацией о существующей ситуации на рынке труда. Почти каждая профессия может являться востребованной в нескольких сферах одновременно.</w:t>
      </w:r>
    </w:p>
    <w:p w:rsidR="00335B9E" w:rsidRPr="007F17A7" w:rsidRDefault="00335B9E" w:rsidP="007F17A7">
      <w:pPr>
        <w:pStyle w:val="a3"/>
        <w:numPr>
          <w:ilvl w:val="0"/>
          <w:numId w:val="4"/>
        </w:numPr>
        <w:spacing w:after="0"/>
        <w:jc w:val="both"/>
        <w:textAlignment w:val="top"/>
      </w:pPr>
      <w:r w:rsidRPr="007F17A7">
        <w:rPr>
          <w:bdr w:val="none" w:sz="0" w:space="0" w:color="auto" w:frame="1"/>
        </w:rPr>
        <w:t>Воспринимайте свои неудачи стойко, извлекая из них уроки. Запаситесь настойчивостью и терпением, которые обязательно помогут Вам в достижении успеха.</w:t>
      </w:r>
    </w:p>
    <w:p w:rsidR="00335B9E" w:rsidRPr="00335B9E" w:rsidRDefault="00335B9E" w:rsidP="00335B9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B9E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 </w:t>
      </w:r>
    </w:p>
    <w:p w:rsidR="00F75D6A" w:rsidRDefault="00F75D6A" w:rsidP="00335B9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Wingdings" w:eastAsia="Times New Roman" w:hAnsi="Wingdings" w:cs="Arial"/>
          <w:sz w:val="20"/>
          <w:szCs w:val="20"/>
          <w:bdr w:val="none" w:sz="0" w:space="0" w:color="auto" w:frame="1"/>
          <w:lang w:eastAsia="ru-RU"/>
        </w:rPr>
      </w:pPr>
    </w:p>
    <w:tbl>
      <w:tblPr>
        <w:tblStyle w:val="a7"/>
        <w:tblW w:w="0" w:type="auto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3276"/>
      </w:tblGrid>
      <w:tr w:rsidR="00F75D6A" w:rsidTr="00F75D6A">
        <w:tc>
          <w:tcPr>
            <w:tcW w:w="4785" w:type="dxa"/>
          </w:tcPr>
          <w:p w:rsidR="00F75D6A" w:rsidRPr="00F75D6A" w:rsidRDefault="00F75D6A" w:rsidP="00F75D6A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44"/>
                <w:szCs w:val="44"/>
                <w:bdr w:val="none" w:sz="0" w:space="0" w:color="auto" w:frame="1"/>
                <w:lang w:eastAsia="ru-RU"/>
              </w:rPr>
            </w:pPr>
            <w:r w:rsidRPr="00F75D6A">
              <w:rPr>
                <w:rFonts w:ascii="Times New Roman" w:hAnsi="Times New Roman" w:cs="Times New Roman"/>
                <w:b/>
                <w:sz w:val="44"/>
                <w:szCs w:val="44"/>
              </w:rPr>
              <w:t>Документы необходимые для приема на работу</w:t>
            </w:r>
          </w:p>
        </w:tc>
        <w:tc>
          <w:tcPr>
            <w:tcW w:w="3276" w:type="dxa"/>
          </w:tcPr>
          <w:p w:rsidR="00F75D6A" w:rsidRDefault="00F75D6A" w:rsidP="00F75D6A">
            <w:pPr>
              <w:textAlignment w:val="top"/>
              <w:rPr>
                <w:rFonts w:ascii="Wingdings" w:eastAsia="Times New Roman" w:hAnsi="Wingdings" w:cs="Arial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24050" cy="1280695"/>
                  <wp:effectExtent l="19050" t="0" r="0" b="0"/>
                  <wp:docPr id="3" name="Рисунок 1" descr="Прием на работу порядок оформления образцы и документы - ГБУ г. Москвы ЦСО  Троицкий | Официальный сайт ГБУ ЦСО Троиц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ем на работу порядок оформления образцы и документы - ГБУ г. Москвы ЦСО  Троицкий | Официальный сайт ГБУ ЦСО Троиц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94" cy="128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6A" w:rsidRDefault="00F75D6A" w:rsidP="00335B9E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Wingdings" w:eastAsia="Times New Roman" w:hAnsi="Wingdings" w:cs="Arial"/>
          <w:sz w:val="20"/>
          <w:szCs w:val="20"/>
          <w:bdr w:val="none" w:sz="0" w:space="0" w:color="auto" w:frame="1"/>
          <w:lang w:eastAsia="ru-RU"/>
        </w:rPr>
      </w:pPr>
    </w:p>
    <w:p w:rsidR="006D43CE" w:rsidRDefault="00335B9E" w:rsidP="006D43CE">
      <w:pPr>
        <w:pStyle w:val="a8"/>
        <w:rPr>
          <w:rFonts w:ascii="Times New Roman" w:hAnsi="Times New Roman" w:cs="Times New Roman"/>
          <w:sz w:val="24"/>
          <w:szCs w:val="24"/>
        </w:rPr>
      </w:pPr>
      <w:r w:rsidRPr="00F75D6A">
        <w:rPr>
          <w:rFonts w:ascii="Times New Roman" w:hAnsi="Times New Roman" w:cs="Times New Roman"/>
          <w:sz w:val="24"/>
          <w:szCs w:val="24"/>
        </w:rPr>
        <w:t>Работодатель вправе потребовать от Вас для заключения трудо</w:t>
      </w:r>
      <w:r w:rsidR="00EE288D">
        <w:rPr>
          <w:rFonts w:ascii="Times New Roman" w:hAnsi="Times New Roman" w:cs="Times New Roman"/>
          <w:sz w:val="24"/>
          <w:szCs w:val="24"/>
        </w:rPr>
        <w:t>вого договора:</w:t>
      </w:r>
    </w:p>
    <w:p w:rsidR="00EE288D" w:rsidRPr="00EE288D" w:rsidRDefault="00EE288D" w:rsidP="006D43CE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288D">
        <w:rPr>
          <w:rFonts w:ascii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личность;</w:t>
      </w:r>
    </w:p>
    <w:p w:rsidR="00EE288D" w:rsidRPr="006D43CE" w:rsidRDefault="00EE288D" w:rsidP="006D43CE">
      <w:pPr>
        <w:pStyle w:val="a3"/>
        <w:numPr>
          <w:ilvl w:val="0"/>
          <w:numId w:val="2"/>
        </w:numPr>
        <w:spacing w:after="0"/>
      </w:pPr>
      <w:r w:rsidRPr="006D43CE">
        <w:t>трудовую книжку и (или) сведения о трудовой деятельности, за исключением случаев, если трудовой договор заключается впервые или гражданин поступает на работу на условиях совместительства;</w:t>
      </w:r>
    </w:p>
    <w:p w:rsidR="00EE288D" w:rsidRPr="006D43CE" w:rsidRDefault="00EE288D" w:rsidP="006D43CE">
      <w:pPr>
        <w:pStyle w:val="a3"/>
        <w:numPr>
          <w:ilvl w:val="0"/>
          <w:numId w:val="2"/>
        </w:numPr>
        <w:spacing w:after="0"/>
      </w:pPr>
      <w:r w:rsidRPr="006D43CE"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EE288D" w:rsidRPr="006D43CE" w:rsidRDefault="00EE288D" w:rsidP="006D43CE">
      <w:pPr>
        <w:pStyle w:val="a3"/>
        <w:numPr>
          <w:ilvl w:val="0"/>
          <w:numId w:val="2"/>
        </w:numPr>
        <w:spacing w:after="0"/>
      </w:pPr>
      <w:r w:rsidRPr="006D43CE">
        <w:t>документы воинского учета - для военнообязанных и лиц, подлежащих призыву на военную службу;</w:t>
      </w:r>
    </w:p>
    <w:p w:rsidR="00EE288D" w:rsidRPr="006D43CE" w:rsidRDefault="00EE288D" w:rsidP="006D43CE">
      <w:pPr>
        <w:pStyle w:val="a3"/>
        <w:numPr>
          <w:ilvl w:val="0"/>
          <w:numId w:val="2"/>
        </w:numPr>
        <w:spacing w:after="0"/>
        <w:jc w:val="both"/>
      </w:pPr>
      <w:r w:rsidRPr="006D43CE">
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6D43CE" w:rsidRDefault="00EE288D" w:rsidP="006D43CE">
      <w:pPr>
        <w:pStyle w:val="a3"/>
        <w:numPr>
          <w:ilvl w:val="0"/>
          <w:numId w:val="2"/>
        </w:numPr>
        <w:spacing w:after="0"/>
        <w:jc w:val="both"/>
      </w:pPr>
      <w:r w:rsidRPr="006D43CE"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 - при поступлении на работу, связанную с деятельностью, к осуществлению которой не допускаются лица, имеющие или имевшие судимость, подвергавшиеся уголовному преследованию, например, с педагогической деятельностью - в бумажном виде или в форме электронного документа, подписанного усиленной квалифицированной электронной подписью уполномоченного должностного лица МВД России;</w:t>
      </w:r>
    </w:p>
    <w:p w:rsidR="006D43CE" w:rsidRPr="006D43CE" w:rsidRDefault="00EE288D" w:rsidP="006D43CE">
      <w:pPr>
        <w:pStyle w:val="a3"/>
        <w:numPr>
          <w:ilvl w:val="0"/>
          <w:numId w:val="2"/>
        </w:numPr>
        <w:spacing w:after="0"/>
        <w:jc w:val="both"/>
      </w:pPr>
      <w:r w:rsidRPr="006D43CE"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6D43CE">
        <w:t>психоактивных</w:t>
      </w:r>
      <w:proofErr w:type="spellEnd"/>
      <w:r w:rsidRPr="006D43CE">
        <w:t xml:space="preserve"> веществ - при поступлении на работу, связанную с деятельностью, к осуществлению которой не допускаются лица, подвергнутые такому наказанию (например, работа, непосредственно связанная с обеспечением транспортной безопасности, или работа по должности специалиста авиационного персонала), - в бумажном виде или в форме электронного документа, подписанного усиленной квалифицированной электронной подписью уп</w:t>
      </w:r>
      <w:r w:rsidR="006D43CE" w:rsidRPr="006D43CE">
        <w:t xml:space="preserve">олномоченного должностного лица </w:t>
      </w:r>
      <w:proofErr w:type="gramStart"/>
      <w:r w:rsidR="006D43CE" w:rsidRPr="006D43CE">
        <w:t xml:space="preserve">МВД </w:t>
      </w:r>
      <w:r w:rsidR="006D43CE">
        <w:t xml:space="preserve"> России</w:t>
      </w:r>
      <w:proofErr w:type="gramEnd"/>
      <w:r w:rsidR="006D43CE">
        <w:t>.</w:t>
      </w:r>
    </w:p>
    <w:p w:rsidR="002C16E0" w:rsidRDefault="002C16E0" w:rsidP="006D43CE">
      <w:pPr>
        <w:pStyle w:val="a3"/>
        <w:shd w:val="clear" w:color="auto" w:fill="FFFFFF"/>
        <w:spacing w:after="0"/>
        <w:ind w:left="1494"/>
        <w:jc w:val="both"/>
        <w:textAlignment w:val="top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:rsidR="002C16E0" w:rsidRDefault="002C16E0" w:rsidP="006D43CE">
      <w:pPr>
        <w:pStyle w:val="a3"/>
        <w:shd w:val="clear" w:color="auto" w:fill="FFFFFF"/>
        <w:spacing w:after="0"/>
        <w:ind w:left="1494"/>
        <w:jc w:val="both"/>
        <w:textAlignment w:val="top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tbl>
      <w:tblPr>
        <w:tblStyle w:val="a7"/>
        <w:tblW w:w="0" w:type="auto"/>
        <w:tblInd w:w="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0"/>
        <w:gridCol w:w="2221"/>
      </w:tblGrid>
      <w:tr w:rsidR="002C16E0" w:rsidRPr="00FB4BDA" w:rsidTr="00FB4BDA">
        <w:tc>
          <w:tcPr>
            <w:tcW w:w="4190" w:type="dxa"/>
            <w:vAlign w:val="center"/>
          </w:tcPr>
          <w:p w:rsidR="002C16E0" w:rsidRPr="00FB4BDA" w:rsidRDefault="002C16E0" w:rsidP="00FB4BDA">
            <w:pPr>
              <w:pStyle w:val="a8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B4BDA">
              <w:rPr>
                <w:rFonts w:ascii="Times New Roman" w:hAnsi="Times New Roman" w:cs="Times New Roman"/>
                <w:b/>
                <w:sz w:val="44"/>
                <w:szCs w:val="44"/>
              </w:rPr>
              <w:lastRenderedPageBreak/>
              <w:t>Правила поведения на собеседовании</w:t>
            </w:r>
          </w:p>
        </w:tc>
        <w:tc>
          <w:tcPr>
            <w:tcW w:w="2221" w:type="dxa"/>
          </w:tcPr>
          <w:p w:rsidR="002C16E0" w:rsidRPr="00FB4BDA" w:rsidRDefault="002C16E0" w:rsidP="00FB4BD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B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942975"/>
                  <wp:effectExtent l="19050" t="0" r="0" b="0"/>
                  <wp:docPr id="11" name="Рисунок 11" descr="7 советов, которые помогут вам пройти собеседование и получить работу -  Лайфха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7 советов, которые помогут вам пройти собеседование и получить работу -  Лайфха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6168" r="21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5B9E" w:rsidRPr="00FB4BDA" w:rsidRDefault="00335B9E" w:rsidP="00FB4BD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BDA">
        <w:rPr>
          <w:rFonts w:ascii="Times New Roman" w:hAnsi="Times New Roman" w:cs="Times New Roman"/>
          <w:sz w:val="24"/>
          <w:szCs w:val="24"/>
        </w:rPr>
        <w:t>Будьте вежливы и доброжелательны со всеми, кого вы встретите в офисе. Не забудьте улыбнуться, входя в кабинет интервьюера.</w:t>
      </w:r>
    </w:p>
    <w:p w:rsidR="00335B9E" w:rsidRPr="00FB4BDA" w:rsidRDefault="00335B9E" w:rsidP="00FB4BD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BDA">
        <w:rPr>
          <w:rFonts w:ascii="Times New Roman" w:hAnsi="Times New Roman" w:cs="Times New Roman"/>
          <w:sz w:val="24"/>
          <w:szCs w:val="24"/>
        </w:rPr>
        <w:t>Приветствуя представителя компании, не подавайте руки первым.</w:t>
      </w:r>
    </w:p>
    <w:p w:rsidR="00335B9E" w:rsidRPr="00FB4BDA" w:rsidRDefault="00335B9E" w:rsidP="00FB4BD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BDA">
        <w:rPr>
          <w:rFonts w:ascii="Times New Roman" w:hAnsi="Times New Roman" w:cs="Times New Roman"/>
          <w:sz w:val="24"/>
          <w:szCs w:val="24"/>
        </w:rPr>
        <w:t>Не садитесь, пока Вам не предложат этого сделать.</w:t>
      </w:r>
    </w:p>
    <w:p w:rsidR="00335B9E" w:rsidRPr="00FB4BDA" w:rsidRDefault="00335B9E" w:rsidP="00FB4BD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BDA">
        <w:rPr>
          <w:rFonts w:ascii="Times New Roman" w:hAnsi="Times New Roman" w:cs="Times New Roman"/>
          <w:sz w:val="24"/>
          <w:szCs w:val="24"/>
        </w:rPr>
        <w:t>Не забывайте, как важен язык жестов. Следите за своей осанкой, старайтесь смотреть в глаза.</w:t>
      </w:r>
    </w:p>
    <w:p w:rsidR="00335B9E" w:rsidRPr="00FB4BDA" w:rsidRDefault="00335B9E" w:rsidP="00FB4BD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BDA">
        <w:rPr>
          <w:rFonts w:ascii="Times New Roman" w:hAnsi="Times New Roman" w:cs="Times New Roman"/>
          <w:sz w:val="24"/>
          <w:szCs w:val="24"/>
        </w:rPr>
        <w:t>Если Вас кому-нибудь представят, приложите все усилия, чтобы правильно услышать и запомнить имя этого человека. Если Вы сразу сможете обратиться к собеседнику по имени, это произведет благоприятное впечатление. Если Вам предложат заполнить какие-нибудь формы, помните, что все имеет значение: и грамотность, и аккуратность, и почерк, и четкость формулировок.</w:t>
      </w:r>
    </w:p>
    <w:p w:rsidR="00335B9E" w:rsidRPr="00FB4BDA" w:rsidRDefault="00335B9E" w:rsidP="00FB4BD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BDA">
        <w:rPr>
          <w:rFonts w:ascii="Times New Roman" w:hAnsi="Times New Roman" w:cs="Times New Roman"/>
          <w:sz w:val="24"/>
          <w:szCs w:val="24"/>
        </w:rPr>
        <w:t>Собеседование, как правило, начинается с вопросов о Вашей профессиональной подготовке или с описания вакантной должности и организации в целом. Внимательно слушайте. Следуйте тому направлению беседы, которое задаст интервьюер. Прежде чем отвечать на вопрос, постарайтесь понять, зачем он задан, как в ответе подчеркнуть свои сильные стороны и о чем говорить не следует.</w:t>
      </w:r>
    </w:p>
    <w:p w:rsidR="00335B9E" w:rsidRPr="00FB4BDA" w:rsidRDefault="00335B9E" w:rsidP="00FB4BD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BDA">
        <w:rPr>
          <w:rFonts w:ascii="Times New Roman" w:hAnsi="Times New Roman" w:cs="Times New Roman"/>
          <w:sz w:val="24"/>
          <w:szCs w:val="24"/>
        </w:rPr>
        <w:t>Ваши ответы на задаваемые вопросы должны быть прямыми (следует отвечать непосредственно на поставленный вопрос) и точными (Вы не должны выходить за пределы обсуждаемой темы). В то же время Вы можете дополнить свой ответ информацией, представляющей Вас в выгодном свете. Существуют ответы, которые повторяются миллион раз, например: "Мне нравится работать с людьми". Постарайтесь избегать штампов и банальностей, а также давать аргументированные ответы.</w:t>
      </w:r>
    </w:p>
    <w:p w:rsidR="00335B9E" w:rsidRPr="00FB4BDA" w:rsidRDefault="00335B9E" w:rsidP="00FB4BD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BDA">
        <w:rPr>
          <w:rFonts w:ascii="Times New Roman" w:hAnsi="Times New Roman" w:cs="Times New Roman"/>
          <w:sz w:val="24"/>
          <w:szCs w:val="24"/>
        </w:rPr>
        <w:t>Во время собеседования постоянно соотносите Ваш профессиональный опыт или образование с реальными требованиями той позиции, на которую Вы претендуете.</w:t>
      </w:r>
    </w:p>
    <w:p w:rsidR="00335B9E" w:rsidRPr="00FB4BDA" w:rsidRDefault="00335B9E" w:rsidP="00FB4BD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BDA">
        <w:rPr>
          <w:rFonts w:ascii="Times New Roman" w:hAnsi="Times New Roman" w:cs="Times New Roman"/>
          <w:sz w:val="24"/>
          <w:szCs w:val="24"/>
        </w:rPr>
        <w:t>Говорите правду. Каждая неточность будет неизбежно углублять возникшие сомнения и вызывать дальнейшие вопросы. Кроме того, Вы рискуете оказаться в очень неприятной ситуации, если на втором собеседовании забудете, что говорили на первом. Помните, что, когда Вас примут на работу, Вам придется продемонстрировать все то, о чем Вы говорили на интервью.</w:t>
      </w:r>
    </w:p>
    <w:p w:rsidR="00335B9E" w:rsidRPr="00FB4BDA" w:rsidRDefault="00335B9E" w:rsidP="00FB4BD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BDA">
        <w:rPr>
          <w:rFonts w:ascii="Times New Roman" w:hAnsi="Times New Roman" w:cs="Times New Roman"/>
          <w:sz w:val="24"/>
          <w:szCs w:val="24"/>
        </w:rPr>
        <w:t>Выясните продолжительность собеседования и придерживайтесь оговоренного времени. Это поможет правильно распределить время между ответами и вопросами, определить степень подробности ответов.</w:t>
      </w:r>
    </w:p>
    <w:p w:rsidR="00335B9E" w:rsidRPr="00FB4BDA" w:rsidRDefault="00335B9E" w:rsidP="00FB4BD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BDA">
        <w:rPr>
          <w:rFonts w:ascii="Times New Roman" w:hAnsi="Times New Roman" w:cs="Times New Roman"/>
          <w:sz w:val="24"/>
          <w:szCs w:val="24"/>
        </w:rPr>
        <w:t>Не начинайте обсуждения Ваших личных или финансовых проблем. Вы можете назвать зарплату, которая вас удовлетворит, но не раньше, чем интервьюер сам затронет эту тему.</w:t>
      </w:r>
    </w:p>
    <w:p w:rsidR="00335B9E" w:rsidRPr="00FB4BDA" w:rsidRDefault="00335B9E" w:rsidP="00FB4BDA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BDA">
        <w:rPr>
          <w:rFonts w:ascii="Times New Roman" w:hAnsi="Times New Roman" w:cs="Times New Roman"/>
          <w:sz w:val="24"/>
          <w:szCs w:val="24"/>
        </w:rPr>
        <w:t>При завершении встречи еще раз коротко изложите доводы в пользу своей кандидатуры, поблагодарите проводившего собеседование за уделенное Вам внимание и договоритесь о том, когда и как Вы узнаете о результатах встречи.</w:t>
      </w:r>
    </w:p>
    <w:p w:rsidR="00E87BF8" w:rsidRPr="00FB4BDA" w:rsidRDefault="00BD5546" w:rsidP="00FB4BD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75D6A" w:rsidRPr="00FB4BDA" w:rsidRDefault="00F75D6A" w:rsidP="00FB4BD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F75D6A" w:rsidRPr="00FB4BDA" w:rsidSect="00EE288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84E"/>
    <w:multiLevelType w:val="hybridMultilevel"/>
    <w:tmpl w:val="2DA229A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736F"/>
    <w:multiLevelType w:val="hybridMultilevel"/>
    <w:tmpl w:val="91CA9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79EE"/>
    <w:multiLevelType w:val="hybridMultilevel"/>
    <w:tmpl w:val="C04C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250D"/>
    <w:multiLevelType w:val="hybridMultilevel"/>
    <w:tmpl w:val="1C123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D6333"/>
    <w:multiLevelType w:val="hybridMultilevel"/>
    <w:tmpl w:val="BEC63F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9E"/>
    <w:rsid w:val="002C16E0"/>
    <w:rsid w:val="00335B9E"/>
    <w:rsid w:val="005F3DCC"/>
    <w:rsid w:val="006D43CE"/>
    <w:rsid w:val="00736C78"/>
    <w:rsid w:val="007F17A7"/>
    <w:rsid w:val="00AE2B95"/>
    <w:rsid w:val="00BD5546"/>
    <w:rsid w:val="00C57B37"/>
    <w:rsid w:val="00E4175D"/>
    <w:rsid w:val="00EE288D"/>
    <w:rsid w:val="00F75D6A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3A2CD-67C2-4609-A194-12BB84DC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5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5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5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5B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D6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7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75D6A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EE2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2023-10-17T08:17:00Z</dcterms:created>
  <dcterms:modified xsi:type="dcterms:W3CDTF">2023-10-17T08:17:00Z</dcterms:modified>
</cp:coreProperties>
</file>